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96" w:rsidRPr="00691296" w:rsidRDefault="00691296" w:rsidP="006912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691296">
        <w:rPr>
          <w:rFonts w:ascii="Times New Roman" w:eastAsia="Times New Roman" w:hAnsi="Times New Roman" w:cs="Times New Roman"/>
          <w:b/>
          <w:bCs/>
          <w:sz w:val="36"/>
          <w:szCs w:val="36"/>
          <w:lang w:eastAsia="tr-TR"/>
        </w:rPr>
        <w:t>BÜYÜKŞEHİR BELEDİYESİ KANUNU</w:t>
      </w:r>
    </w:p>
    <w:p w:rsidR="00691296" w:rsidRPr="00691296" w:rsidRDefault="00691296" w:rsidP="00691296">
      <w:pPr>
        <w:spacing w:before="100" w:beforeAutospacing="1" w:after="60" w:line="240" w:lineRule="auto"/>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24"/>
          <w:lang w:eastAsia="tr-TR"/>
        </w:rPr>
        <w:t> </w:t>
      </w:r>
    </w:p>
    <w:tbl>
      <w:tblPr>
        <w:tblW w:w="0" w:type="auto"/>
        <w:tblInd w:w="496" w:type="dxa"/>
        <w:tblCellMar>
          <w:left w:w="70" w:type="dxa"/>
          <w:right w:w="70" w:type="dxa"/>
        </w:tblCellMar>
        <w:tblLook w:val="04A0"/>
      </w:tblPr>
      <w:tblGrid>
        <w:gridCol w:w="2964"/>
        <w:gridCol w:w="1974"/>
        <w:gridCol w:w="3778"/>
      </w:tblGrid>
      <w:tr w:rsidR="00691296" w:rsidRPr="00691296" w:rsidTr="00691296">
        <w:tc>
          <w:tcPr>
            <w:tcW w:w="2976" w:type="dxa"/>
            <w:hideMark/>
          </w:tcPr>
          <w:p w:rsidR="00691296" w:rsidRPr="00691296" w:rsidRDefault="00691296" w:rsidP="00691296">
            <w:pPr>
              <w:spacing w:before="40" w:after="40" w:line="360" w:lineRule="auto"/>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8"/>
                <w:szCs w:val="24"/>
                <w:u w:val="single"/>
                <w:lang w:eastAsia="tr-TR"/>
              </w:rPr>
              <w:t xml:space="preserve">Kanun No. 5216        </w:t>
            </w:r>
          </w:p>
        </w:tc>
        <w:tc>
          <w:tcPr>
            <w:tcW w:w="1985" w:type="dxa"/>
            <w:hideMark/>
          </w:tcPr>
          <w:p w:rsidR="00691296" w:rsidRPr="00691296" w:rsidRDefault="00691296" w:rsidP="00691296">
            <w:pPr>
              <w:spacing w:before="40" w:after="40" w:line="360" w:lineRule="auto"/>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 </w:t>
            </w:r>
          </w:p>
        </w:tc>
        <w:tc>
          <w:tcPr>
            <w:tcW w:w="3793" w:type="dxa"/>
            <w:hideMark/>
          </w:tcPr>
          <w:p w:rsidR="00691296" w:rsidRPr="00691296" w:rsidRDefault="00691296" w:rsidP="00691296">
            <w:pPr>
              <w:spacing w:before="40" w:after="40" w:line="360" w:lineRule="auto"/>
              <w:jc w:val="right"/>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8"/>
                <w:szCs w:val="24"/>
                <w:u w:val="single"/>
                <w:lang w:eastAsia="tr-TR"/>
              </w:rPr>
              <w:t xml:space="preserve">Kabul </w:t>
            </w:r>
            <w:proofErr w:type="gramStart"/>
            <w:r w:rsidRPr="00691296">
              <w:rPr>
                <w:rFonts w:ascii="Times New Roman" w:eastAsia="Times New Roman" w:hAnsi="Times New Roman" w:cs="Times New Roman"/>
                <w:b/>
                <w:sz w:val="28"/>
                <w:szCs w:val="24"/>
                <w:u w:val="single"/>
                <w:lang w:eastAsia="tr-TR"/>
              </w:rPr>
              <w:t>Tarihi : 10</w:t>
            </w:r>
            <w:proofErr w:type="gramEnd"/>
            <w:r w:rsidRPr="00691296">
              <w:rPr>
                <w:rFonts w:ascii="Times New Roman" w:eastAsia="Times New Roman" w:hAnsi="Times New Roman" w:cs="Times New Roman"/>
                <w:b/>
                <w:sz w:val="28"/>
                <w:szCs w:val="24"/>
                <w:u w:val="single"/>
                <w:lang w:eastAsia="tr-TR"/>
              </w:rPr>
              <w:t xml:space="preserve">.7.2004       </w:t>
            </w:r>
          </w:p>
        </w:tc>
      </w:tr>
    </w:tbl>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 </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BİRİNCİ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Amaç, Kapsam ve Tanımlar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Amaç</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w:t>
      </w:r>
      <w:r w:rsidRPr="00691296">
        <w:rPr>
          <w:rFonts w:ascii="Times New Roman" w:eastAsia="Times New Roman" w:hAnsi="Times New Roman" w:cs="Times New Roman"/>
          <w:sz w:val="24"/>
          <w:szCs w:val="18"/>
          <w:lang w:eastAsia="tr-TR"/>
        </w:rPr>
        <w:t xml:space="preserve"> Bu Kanunun amacı, büyükşehir belediyesi yönetiminin hukukî statüsünü düzenlemek, hizmetlerin plânlı, programlı, etkin, verimli ve uyum içinde yürütülmesini sağlamaktır.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Kapsam</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w:t>
      </w:r>
      <w:r w:rsidRPr="00691296">
        <w:rPr>
          <w:rFonts w:ascii="Times New Roman" w:eastAsia="Times New Roman" w:hAnsi="Times New Roman" w:cs="Times New Roman"/>
          <w:sz w:val="24"/>
          <w:szCs w:val="18"/>
          <w:lang w:eastAsia="tr-TR"/>
        </w:rPr>
        <w:t xml:space="preserve"> Bu Kanun, büyükşehir belediyesiyle büyükşehir sınırları içindeki belediyeleri kapsar.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Tanımlar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w:t>
      </w:r>
      <w:r w:rsidRPr="00691296">
        <w:rPr>
          <w:rFonts w:ascii="Times New Roman" w:eastAsia="Times New Roman" w:hAnsi="Times New Roman" w:cs="Times New Roman"/>
          <w:sz w:val="24"/>
          <w:szCs w:val="18"/>
          <w:lang w:eastAsia="tr-TR"/>
        </w:rPr>
        <w:t xml:space="preserve"> Bu Kanunun uygulanmasında;</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Büyükşehir belediyesi: En az üç ilçe veya ilk kademe belediyesini kapsayan, bu belediyeler arasında koordinasyonu sağlayan; kanunlarla verilen görev </w:t>
      </w:r>
      <w:proofErr w:type="gramStart"/>
      <w:r w:rsidRPr="00691296">
        <w:rPr>
          <w:rFonts w:ascii="Times New Roman" w:eastAsia="Times New Roman" w:hAnsi="Times New Roman" w:cs="Times New Roman"/>
          <w:sz w:val="24"/>
          <w:szCs w:val="18"/>
          <w:lang w:eastAsia="tr-TR"/>
        </w:rPr>
        <w:t>ve  sorumlulukları</w:t>
      </w:r>
      <w:proofErr w:type="gramEnd"/>
      <w:r w:rsidRPr="00691296">
        <w:rPr>
          <w:rFonts w:ascii="Times New Roman" w:eastAsia="Times New Roman" w:hAnsi="Times New Roman" w:cs="Times New Roman"/>
          <w:sz w:val="24"/>
          <w:szCs w:val="18"/>
          <w:lang w:eastAsia="tr-TR"/>
        </w:rPr>
        <w:t xml:space="preserve"> yerine getiren, yetkileri kullanan; idarî ve malî özerkliğe sahip ve karar organı seçmenler tarafından seçilerek oluşturulan kamu tüzel kişisini,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Büyükşehir belediyesinin organları: Büyükşehir belediye meclisi, büyükşehir belediye encümeni ve büyükşehir belediye başkanını,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İlçe belediyesi: Büyükşehir belediyesi sınırları içinde kalan ilçe belediyesini,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İlk kademe belediyesi: Büyükşehir belediye sınırları içinde ilçe kurulmaksızın oluşturulan ve büyükşehir ilçe belediyeleriyle aynı yetki, imtiyaz ve sorumluluklara sahip belediyeyi,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İfade eder.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İKİNCİ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Belediyesinin Kuruluşu ve</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Sınırları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lastRenderedPageBreak/>
        <w:t>Kuruluş</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4.-</w:t>
      </w:r>
      <w:r w:rsidRPr="00691296">
        <w:rPr>
          <w:rFonts w:ascii="Times New Roman" w:eastAsia="Times New Roman" w:hAnsi="Times New Roman" w:cs="Times New Roman"/>
          <w:sz w:val="24"/>
          <w:szCs w:val="18"/>
          <w:lang w:eastAsia="tr-TR"/>
        </w:rPr>
        <w:t xml:space="preserve"> Belediye sınırları içindeki ve bu sınırlara en fazla 10.000 metre uzaklıktaki yerleşim birimlerinin son nüfus sayımına göre toplam nüfusu 750.000'den fazla olan il belediyeleri, fizikî yerleşim durumları ve ekonomik gelişmişlik düzeyleri de dikkate alınarak, kanunla büyükşehir belediyesine dönüştürülebilir.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sınırları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5.-</w:t>
      </w:r>
      <w:r w:rsidRPr="00691296">
        <w:rPr>
          <w:rFonts w:ascii="Times New Roman" w:eastAsia="Times New Roman" w:hAnsi="Times New Roman" w:cs="Times New Roman"/>
          <w:sz w:val="24"/>
          <w:szCs w:val="18"/>
          <w:lang w:eastAsia="tr-TR"/>
        </w:rPr>
        <w:t xml:space="preserve"> Büyükşehir belediyelerinin sınırları, adını aldıkları büyükşehirlerin belediye sınırlarıdır.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İlçe belediyelerinin sınırları, bu ilçelerin, büyükşehir belediyesi içinde kalan kısımlarının sınırlarıdır.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İlk kademe belediyelerinin, büyükşehir belediye sınırları dışında belediye sınırı olamaz.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belediyesine katılma</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6.-</w:t>
      </w:r>
      <w:r w:rsidRPr="00691296">
        <w:rPr>
          <w:rFonts w:ascii="Times New Roman" w:eastAsia="Times New Roman" w:hAnsi="Times New Roman" w:cs="Times New Roman"/>
          <w:sz w:val="24"/>
          <w:szCs w:val="18"/>
          <w:lang w:eastAsia="tr-TR"/>
        </w:rPr>
        <w:t xml:space="preserve"> Büyükşehir belediyesinin sınırları çevresinde ve aynı il sınırları içinde bulunan belediye ve köylerin, büyükşehir belediyesine katılması konusunda Belediye Kanunu hükümleri uygulanır. Bu durumda katılma kararı, ilgili ilçe veya ilk kademe belediye meclisinin talebi üzerine, büyükşehir belediye meclisi tarafından alınır.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İmar düzeni ve temel alt yapı hizmetlerinin zorunlu kıldığı durumlarda, birinci fıkrada belirtilen belediye ve köyler, büyükşehir belediye meclisinin kararı ve İçişleri Bakanlığının önerisi üzerine Bakanlar Kurulu kararı ile büyükşehir belediyesi sınırları içine alınabilir.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sınırları içine katılan ilçe belediyeleri ile nüfusu 50.000 ve üzerinde olan belediyeler, büyükşehir ilçe veya ilk kademe belediyesine dönüşür. Diğer belediyeler ile köylerin tüzel kişiliği kalkar. Tüzel kişiliği kalkan belediyelerin katılacağı ve köylerin mahalle olarak bağlanacağı belediyeler, Bakanlar Kurulu kararında belirtilir.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İlçe ve ilk kademe belediyesi olarak büyükşehir belediye sınırları içine katılan belediyeler, büyükşehir belediye meclisinde seçiliş sıralarına göre tespit edilecek ilçeler beşte bir, ilk kademeler onda bir oranında meclis üyesi ile temsil edilirler. Tama ulaşmayan kesirler dikkate alınmaz. Bu durum ilk mahallî idareler genel seçimine kadar geçerlidir. Bu belediyelerin başkanları hakkında 12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maddenin ikinci fıkrası hükümleri uygulanır.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ÜÇÜNCÜ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Belediyesinin Görev, Yetki ve Sorumlulukları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ilçe ve ilk kademe belediyelerinin görev ve sorumlulukları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7.-</w:t>
      </w:r>
      <w:r w:rsidRPr="00691296">
        <w:rPr>
          <w:rFonts w:ascii="Times New Roman" w:eastAsia="Times New Roman" w:hAnsi="Times New Roman" w:cs="Times New Roman"/>
          <w:sz w:val="24"/>
          <w:szCs w:val="18"/>
          <w:lang w:eastAsia="tr-TR"/>
        </w:rPr>
        <w:t xml:space="preserve"> Büyükşehir belediyesinin görev, yetki ve sorumlulukları şunlardır: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a) İlçe ve ilk kademe belediyelerinin görüşlerini alarak büyükşehir belediyesinin stratejik plânını, yıllık hedeflerini, yatırım programlarını ve bunlara uygun olarak bütçesini hazırlamak.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lastRenderedPageBreak/>
        <w:t>b) Çevre düzeni plânına uygun olmak kaydıyla, büyükşehir belediye ve mücavir alan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ve ilk kademe belediyelerinin uygulama imar plânlarını ve parselasyon plânlarını yapmak veya yaptırmak.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Kanunlarla büyükşehir belediyesine verilmiş görev ve hizmetlerin gerektirdiği proje, yapım, bakım ve onarım işleriyle ilgili her ölçekteki imar plânlarını, parselasyon plânlarını ve her türlü imar uygulamasını yapmak ve ruhsatlandırmak, 20.7.1966 tarihli ve 775 sayılı Gecekondu Kanununda belediyelere verilen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Büyükşehir belediyesi tarafından yapılan veya işletilen alanlardaki işyerlerine büyükşehir belediyesinin sorumluluğunda bulunan alanlarda işletilecek yerlere ruhsat vermek ve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e) Belediye Kanununun 68 ve 72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maddelerindeki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f)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g)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Coğrafî ve kent bilgi sistemlerini kurmak.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i) Sürdürülebilir kalkınma ilkesine uygun olarak çevrenin, tarım alanlarının ve su havzalarının korunmasını sağlamak; ağaçlandırma yapmak;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j) Gıda ile ilgili olanlar dâhil birinci sınıf gayrisıhhî müesseseleri ruhsatlandırmak ve denetlemek, yiyecek ve içecek maddelerinin tahlillerini yapmak üzere </w:t>
      </w:r>
      <w:proofErr w:type="spellStart"/>
      <w:r w:rsidRPr="00691296">
        <w:rPr>
          <w:rFonts w:ascii="Times New Roman" w:eastAsia="Times New Roman" w:hAnsi="Times New Roman" w:cs="Times New Roman"/>
          <w:sz w:val="24"/>
          <w:szCs w:val="18"/>
          <w:lang w:eastAsia="tr-TR"/>
        </w:rPr>
        <w:t>laboratuvarlar</w:t>
      </w:r>
      <w:proofErr w:type="spellEnd"/>
      <w:r w:rsidRPr="00691296">
        <w:rPr>
          <w:rFonts w:ascii="Times New Roman" w:eastAsia="Times New Roman" w:hAnsi="Times New Roman" w:cs="Times New Roman"/>
          <w:sz w:val="24"/>
          <w:szCs w:val="18"/>
          <w:lang w:eastAsia="tr-TR"/>
        </w:rPr>
        <w:t xml:space="preserve"> kurmak ve işletmek.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 Büyükşehir belediyesinin yetkili olduğu veya işlettiği alanlarda zabıta hizmetlerini yerine getirmek.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l) Yolcu ve yük terminalleri, kapalı ve açık otoparklar yapmak, yaptırmak, işletmek, işlettirmek veya ruhsat vermek.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 xml:space="preserve">m) </w:t>
      </w:r>
      <w:proofErr w:type="spellStart"/>
      <w:r w:rsidRPr="00691296">
        <w:rPr>
          <w:rFonts w:ascii="Times New Roman" w:eastAsia="Times New Roman" w:hAnsi="Times New Roman" w:cs="Times New Roman"/>
          <w:sz w:val="24"/>
          <w:szCs w:val="18"/>
          <w:lang w:eastAsia="tr-TR"/>
        </w:rPr>
        <w:t>Büyükşehirin</w:t>
      </w:r>
      <w:proofErr w:type="spellEnd"/>
      <w:r w:rsidRPr="00691296">
        <w:rPr>
          <w:rFonts w:ascii="Times New Roman" w:eastAsia="Times New Roman" w:hAnsi="Times New Roman" w:cs="Times New Roman"/>
          <w:sz w:val="24"/>
          <w:szCs w:val="18"/>
          <w:lang w:eastAsia="tr-TR"/>
        </w:rPr>
        <w:t xml:space="preserve"> bütünlüğüne hizmet eden sosyal donatılar, bölge parkları, hayvanat bahçeleri, hayvan barınakları, kütüphane, müze, spor, dinlence, eğlence ve benzeri yerleri yapmak, yaptırmak, işletmek veya işlettirmek; gerektiğinde amatör spor kulüplerine malzeme vermek ve gerekli desteği sağlamak, amatör takımlar arasında spor müsabakaları düzenlemek, yurt içi ve yurt dışı müsabakalarda üstün başarı gösteren veya derece alan sporculara belediye meclis kararıyla ödül vermek.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n) Gerektiğinde sağlık, eğitim ve kültür hizmetleri için bina ve tesisler yapmak, kamu kurum ve kuruluşlarına ait bu hizmetlerle ilgili bina ve tesislerin her türlü bakımını, onarımını yapmak ve gerekli malzeme desteğini sağlamak.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 Kültür ve tabiat varlıkları ile tarihî dokunun ve kent tarihi bakımından önem taşıyan mekânların ve işlevlerinin korunmasını sağlamak, bu amaçla bakım ve onarımını yapmak, korunması mümkün olmayanları aslına uygun olarak yeniden inşa etmek.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p) Büyükşehir içindeki toplu taşıma hizmetlerini yürütmek ve bu amaçla gerekli tesisleri kurmak, kurdurmak, işletmek veya işlettirmek, büyükşehir sınırları içindeki kara ve denizde taksi ve servis araçları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toplu taşıma araçlarına ruhsat vermek.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r) Su ve kanalizasyon hizmetlerini yürütmek, bunun için gerekli baraj ve diğer tesisleri kurmak, kurdurmak ve işletmek; derelerin ıslahını yapmak; kaynak suyu veya arıtma sonunda üretilen suları pazarlamak.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s) Mezarlık alanlarını tespit etmek, mezarlıklar tesis etmek, işletmek, işlettirmek, defin ile ilgili hizmetleri yürütmek.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t) Her çeşit toptancı hallerini ve mezbahaları yapmak, yaptırmak, işletmek veya işlettirmek, imar plânında gösterilen yerlerde yapılacak olan özel hal ve mezbahaları ruhsatlandırmak ve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u) İl düzeyinde yapılan plânlara uygun olarak, doğal afetlerle ilgili plânlamaları ve diğer hazırlıkları büyükşehir ölçeğinde yapmak; gerektiğinde diğer afet bölgelerine araç, gereç ve malzeme desteği vermek; itfaiye ve acil yardım hizmetlerini yürütmek; patlayıcı ve yanıcı madde üretim ve depolama yerlerini tespit etmek, konut, işyeri, eğlence yeri, fabrika ve sanayi </w:t>
      </w:r>
      <w:proofErr w:type="gramStart"/>
      <w:r w:rsidRPr="00691296">
        <w:rPr>
          <w:rFonts w:ascii="Times New Roman" w:eastAsia="Times New Roman" w:hAnsi="Times New Roman" w:cs="Times New Roman"/>
          <w:sz w:val="24"/>
          <w:szCs w:val="18"/>
          <w:lang w:eastAsia="tr-TR"/>
        </w:rPr>
        <w:t>kuruluşları  ile</w:t>
      </w:r>
      <w:proofErr w:type="gramEnd"/>
      <w:r w:rsidRPr="00691296">
        <w:rPr>
          <w:rFonts w:ascii="Times New Roman" w:eastAsia="Times New Roman" w:hAnsi="Times New Roman" w:cs="Times New Roman"/>
          <w:sz w:val="24"/>
          <w:szCs w:val="18"/>
          <w:lang w:eastAsia="tr-TR"/>
        </w:rPr>
        <w:t xml:space="preserve"> kamu kuruluşlarını yangına ve diğer afetlere karşı alınacak önlemler yönünden denetlemek, bu konuda mevzuatın gerektirdiği izin ve ruhsatları vermek.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 xml:space="preserve">v)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w:t>
      </w:r>
      <w:r w:rsidRPr="00691296">
        <w:rPr>
          <w:rFonts w:ascii="Times New Roman" w:eastAsia="Times New Roman" w:hAnsi="Times New Roman" w:cs="Times New Roman"/>
          <w:sz w:val="24"/>
          <w:szCs w:val="18"/>
          <w:lang w:eastAsia="tr-TR"/>
        </w:rPr>
        <w:lastRenderedPageBreak/>
        <w:t>işletmek veya işlettirmek, bu hizmetleri yürütürken üniversiteler, yüksek okullar, meslek liseleri, kamu kuruluşları ve sivil toplum örgütleri ile işbirliği yapmak.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 Merkezî ısıtma sistemleri kurmak, kurdurmak, işletmek veya işlettirmek.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z) Afet riski taşıyan veya can ve mal güvenliği açısından tehlike oluşturan binaları insandan tahliye etmek ve yıkmak.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belediyeleri birinci fıkranın (c) bendinde belirtilen yetkilerini, imar plânlarına uygun olarak kullanmak ve ilgili belediyeye bildirmek zorundadır. Büyükşehir belediyeleri bu görevlerden uygun gördüklerini belediye meclisi kararı ile ilçe ve ilk kademe belediyelerine devredebilir, birlikte yapabilirler.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İlçe ve ilk kademe belediyelerinin görev ve yetkileri şunlardır: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Kanunlarla münhasıran büyükşehir belediyesine verilen görevler ile birinci fıkrada sayılanlar dışında </w:t>
      </w:r>
      <w:proofErr w:type="gramStart"/>
      <w:r w:rsidRPr="00691296">
        <w:rPr>
          <w:rFonts w:ascii="Times New Roman" w:eastAsia="Times New Roman" w:hAnsi="Times New Roman" w:cs="Times New Roman"/>
          <w:sz w:val="24"/>
          <w:szCs w:val="18"/>
          <w:lang w:eastAsia="tr-TR"/>
        </w:rPr>
        <w:t>kalan  görevleri</w:t>
      </w:r>
      <w:proofErr w:type="gramEnd"/>
      <w:r w:rsidRPr="00691296">
        <w:rPr>
          <w:rFonts w:ascii="Times New Roman" w:eastAsia="Times New Roman" w:hAnsi="Times New Roman" w:cs="Times New Roman"/>
          <w:sz w:val="24"/>
          <w:szCs w:val="18"/>
          <w:lang w:eastAsia="tr-TR"/>
        </w:rPr>
        <w:t xml:space="preserve"> yapmak ve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Büyükşehir katı atık yönetim plânına uygun olarak, katı atıkları toplamak ve aktarma istasyonuna taşımak.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c) Sıhhî işyerlerini, 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ve 3 üncü sınıf gayrisıhhî müesseseleri, umuma açık istirahat ve eğlence yerlerini ruhsatlandırmak ve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d) Birinci fıkrada belirtilen hizmetlerden; otopark, spor, dinlenme ve eğlence yerleri ile parkları yapmak; yaşlılar, özürlüler, kadınlar, gençler ve çocuklara yönelik sosyal ve kültürel hizmetler sunmak; mesleki eğitim ve beceri kursları açmak; sağlık, eğitim, kültür tesis ve binalarının yapım, bakım ve onarımı ile kültür ve tabiat varlıkları ve tarihî dokuyu korumak; kent tarihi bakımından önem taşıyan mekânların ve işlevlerinin geliştirilmesine ilişkin hizmetler yapmak.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e) Defin ile ilgili hizmetleri yürütmek.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4562 sayılı Organize Sanayi Bölgeleri Kanunu ile Sanayi ve Ticaret Bakanlığına ve organize sanayi bölgelerine tanınan yetki ve sorumluluklar bu Kanun kapsamı dışındadır. </w:t>
      </w:r>
    </w:p>
    <w:p w:rsidR="00691296" w:rsidRPr="00691296" w:rsidRDefault="00691296" w:rsidP="00691296">
      <w:pPr>
        <w:spacing w:before="100" w:beforeAutospacing="1" w:after="100" w:afterAutospacing="1" w:line="240" w:lineRule="auto"/>
        <w:outlineLvl w:val="0"/>
        <w:rPr>
          <w:rFonts w:ascii="Times New Roman" w:eastAsia="Times New Roman" w:hAnsi="Times New Roman" w:cs="Times New Roman"/>
          <w:b/>
          <w:bCs/>
          <w:kern w:val="36"/>
          <w:sz w:val="24"/>
          <w:szCs w:val="48"/>
          <w:lang w:eastAsia="tr-TR"/>
        </w:rPr>
      </w:pPr>
      <w:r w:rsidRPr="00691296">
        <w:rPr>
          <w:rFonts w:ascii="Times New Roman" w:eastAsia="Times New Roman" w:hAnsi="Times New Roman" w:cs="Times New Roman"/>
          <w:b/>
          <w:bCs/>
          <w:kern w:val="36"/>
          <w:sz w:val="24"/>
          <w:szCs w:val="48"/>
          <w:lang w:eastAsia="tr-TR"/>
        </w:rPr>
        <w:t>Alt yapı hizmetleri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8.-</w:t>
      </w:r>
      <w:r w:rsidRPr="00691296">
        <w:rPr>
          <w:rFonts w:ascii="Times New Roman" w:eastAsia="Times New Roman" w:hAnsi="Times New Roman" w:cs="Times New Roman"/>
          <w:sz w:val="24"/>
          <w:szCs w:val="18"/>
          <w:lang w:eastAsia="tr-TR"/>
        </w:rPr>
        <w:t xml:space="preserve"> Büyükşehir içindeki alt yapı hizmetlerinin koordinasyon içinde yürütülmesi amacıyla büyükşehir belediye başkanı ya da görevlendirdiği kişinin başkanlığında, yönetmelikle belirlenecek kamu kurum ve kuruluşları ile özel kuruluşların temsilcilerinin katılacağı alt yapı koordinasyon merkezi kurulur. Büyükşehir ilçe ve ilk kademe belediye başkanları kendi belediyesini ilgilendiren konuların görüşülmesinde koordinasyon merkezlerine üye olarak katılırlar. Alt yapı koordinasyon merkezi toplantılarına ayrıca </w:t>
      </w:r>
      <w:proofErr w:type="gramStart"/>
      <w:r w:rsidRPr="00691296">
        <w:rPr>
          <w:rFonts w:ascii="Times New Roman" w:eastAsia="Times New Roman" w:hAnsi="Times New Roman" w:cs="Times New Roman"/>
          <w:sz w:val="24"/>
          <w:szCs w:val="18"/>
          <w:lang w:eastAsia="tr-TR"/>
        </w:rPr>
        <w:t>gündemdeki  konularla</w:t>
      </w:r>
      <w:proofErr w:type="gramEnd"/>
      <w:r w:rsidRPr="00691296">
        <w:rPr>
          <w:rFonts w:ascii="Times New Roman" w:eastAsia="Times New Roman" w:hAnsi="Times New Roman" w:cs="Times New Roman"/>
          <w:sz w:val="24"/>
          <w:szCs w:val="18"/>
          <w:lang w:eastAsia="tr-TR"/>
        </w:rPr>
        <w:t xml:space="preserve"> ilgili kamu kurumu niteliğindeki meslek kuruluşlarının (oda üst kuruluşu bulunan yerlerde üst kuruluşun) temsilcileri de davet edilerek görüşleri alınır.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Alt yapı koordinasyon merkezi, kamu kurum ve kuruluşları ile özel kuruluşlar tarafından büyükşehir içinde yapılacak alt yapı yatırımları için kalkınma plânı ve yıllık programlara uygun olarak yapılacak taslak programları birleştirerek kesin program hâline getirir. Bu </w:t>
      </w:r>
      <w:r w:rsidRPr="00691296">
        <w:rPr>
          <w:rFonts w:ascii="Times New Roman" w:eastAsia="Times New Roman" w:hAnsi="Times New Roman" w:cs="Times New Roman"/>
          <w:sz w:val="24"/>
          <w:szCs w:val="18"/>
          <w:lang w:eastAsia="tr-TR"/>
        </w:rPr>
        <w:lastRenderedPageBreak/>
        <w:t xml:space="preserve">amaçla, kamu kurum ve kuruluşları ile özel kuruluşlar alt yapı koordinasyon merkezinin isteyeceği coğrafî bilgi sistemleri dâhil her türlü bilgi ve belgeyi vermek zorundadırlar. Kesin programlarda birden fazla kamu kurum ve kuruluşu tarafından aynı anda yapılması gerekenler ortak programa alınır. Ortak programa alınan alt yapı hizmetleri için belediye ve diğer bütün kamu kurum ve kuruluşlarının bütçelerine konulan ödenekler, alt yapı koordinasyon merkezi bünyesinde oluşturulacak alt yapı yatırım hesabına aktarılır.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Ortak programa alınan hizmetler için kamu kurum ve kuruluş bütçelerinde yeterli ödeneğin bulunmadığının bildirilmesi durumunda, büyükşehir belediyesi veya ilgisine göre bağlı kuruluş bütçelerinden bu hizmetler için kaynak ayrılabilir. Kamu kurum ve kuruluşları alt yapı ortak yatırım hizmetleri için harcanan miktarda ödeneği, yeniden değerleme oranını da dikkate alarak ertesi yıl bütçesinde ayırır. Ayrılan bu ödenek belediye veya ilgili bağlı kuruluşunun hesabına aktarılır. Bu bedel ödenmeden ilgili kamu kurum veya kuruluşu, büyükşehir belediyesi sınırlarında yeni bir yatırım yapamaz.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Ortak programa alınmayan yatırımlar için bakanlıklar, ilgili belediye ve diğer kamu kurum ve kuruluşları alt yapı koordinasyon merkezi tarafından belirlenen programa göre harcamalarını kendi bütçelerinden yaparlar.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Koordinasyon merkezleri tarafından alınan ortak yatırım ve toplu taşımayla ilgili kararlar, belediye ve bütün kamu kurum ve kuruluşlarıyla ilgililer için bağlayıcıdır.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Alt yapı koordinasyon merkezinin çalışma esas ve usulleri ile bu kurullara katılacak kamu kurum ve kuruluş temsilcileri, İçişleri Bakanlığı tarafından çıkarılacak yönetmelikle belirlenir. İçişleri Bakanlığı, çıkarılacak bu yönetmeliğin, alt yapı yatırım hesabının kullanılması ve ödenek tahsisi ve aktarmasına ilişkin kısımları hakkında, Maliye Bakanlığı ve Devlet Plânlama Teşkilâtı Müsteşarlığının görüşünü alır.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Ulaşım hizmetleri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9.-</w:t>
      </w:r>
      <w:r w:rsidRPr="00691296">
        <w:rPr>
          <w:rFonts w:ascii="Times New Roman" w:eastAsia="Times New Roman" w:hAnsi="Times New Roman" w:cs="Times New Roman"/>
          <w:sz w:val="24"/>
          <w:szCs w:val="18"/>
          <w:lang w:eastAsia="tr-TR"/>
        </w:rPr>
        <w:t xml:space="preserve"> Büyükşehir içindeki kara, deniz, su, göl ve demiryolu üzerinde her türlü taşımacılık hizmetlerinin koordinasyon içinde yürütülmesi amacıyla, büyükşehir belediye başkanı ya da görevlendirdiği kişinin başkanlığında, yönetmelikle belirlenecek kamu kurum ve kuruluş temsilcilerinin katılacağı ulaşım koordinasyon merkezi kurulur. Büyükşehir ilçe ve ilk kademe belediye başkanları kendi belediyesini ilgilendiren konuların görüşülmesinde koordinasyon merkezlerine üye olarak katılırlar. Ulaşım koordinasyon merkezi toplantılarına ayrıca gündemdeki konularla ilgili kamu kurumu niteliğindeki meslek kuruluşlarının (oda üst kuruluşu bulunan yerlerde üst kuruluşun) temsilcileri de davet edilerek görüşleri alınır.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Bu Kanun ile büyükşehir belediyesine verilen trafik hizmetlerini plânlama, koordinasyon ve güzergâh belirlemesi ile taksi, dolmuş ve servis araçlarının durak ve araç park yerleri ile sayısının tespitine ilişkin yetkiler ile büyükşehir sınırları </w:t>
      </w:r>
      <w:proofErr w:type="gramStart"/>
      <w:r w:rsidRPr="00691296">
        <w:rPr>
          <w:rFonts w:ascii="Times New Roman" w:eastAsia="Times New Roman" w:hAnsi="Times New Roman" w:cs="Times New Roman"/>
          <w:sz w:val="24"/>
          <w:szCs w:val="18"/>
          <w:lang w:eastAsia="tr-TR"/>
        </w:rPr>
        <w:t>dahilinde</w:t>
      </w:r>
      <w:proofErr w:type="gramEnd"/>
      <w:r w:rsidRPr="00691296">
        <w:rPr>
          <w:rFonts w:ascii="Times New Roman" w:eastAsia="Times New Roman" w:hAnsi="Times New Roman" w:cs="Times New Roman"/>
          <w:sz w:val="24"/>
          <w:szCs w:val="18"/>
          <w:lang w:eastAsia="tr-TR"/>
        </w:rPr>
        <w:t xml:space="preserve"> il trafik komisyonunun yetkileri ulaşım koordinasyon merkezi tarafından kullanılır.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Ulaşım koordinasyon merkezi kararları, büyükşehir belediye başkanının onayı ile yürürlüğe girer.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Ulaşım koordinasyon merkezi tarafından toplu taşıma ile ilgili alınan kararlar, belediyeler ve bütün kamu kurum ve kuruluşlarıyla ilgililer için bağlayıcıdır.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Koordinasyon merkezinin çalışma esas ve usulleri ile bu kurullara katılacak kamu kurum ve kuruluş temsilcileri, İçişleri Bakanlığı tarafından çıkarılacak yönetmelikle belirlenir.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belediyelerine bu Kanun ile verilen görev ve yetkilerin uygulanmasında, 13.10.1983 tarihli ve 2918 sayılı Karayolları Trafik Kanununun bu Kanuna aykırı hükümleri uygulanmaz.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yetkileri ve imtiyazları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10.-</w:t>
      </w:r>
      <w:r w:rsidRPr="00691296">
        <w:rPr>
          <w:rFonts w:ascii="Times New Roman" w:eastAsia="Times New Roman" w:hAnsi="Times New Roman" w:cs="Times New Roman"/>
          <w:sz w:val="24"/>
          <w:szCs w:val="18"/>
          <w:lang w:eastAsia="tr-TR"/>
        </w:rPr>
        <w:t xml:space="preserve"> Büyükşehir, ilçe ve ilk kademe belediyeleri; görevli oldukları konularda bu Kanunla birlikte Belediye Kanunu ve diğer mevzuat hükümleri ile ilgisine göre belediyelere tanınan yetki, imtiyaz ve muafiyetlere sahiptir.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imar denetim yetkisi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11.-</w:t>
      </w:r>
      <w:r w:rsidRPr="00691296">
        <w:rPr>
          <w:rFonts w:ascii="Times New Roman" w:eastAsia="Times New Roman" w:hAnsi="Times New Roman" w:cs="Times New Roman"/>
          <w:sz w:val="24"/>
          <w:szCs w:val="18"/>
          <w:lang w:eastAsia="tr-TR"/>
        </w:rPr>
        <w:t xml:space="preserve"> Büyükşehir belediyesi, ilçe ve ilk kademe belediyelerinin imar uygulamalarını denetlemeye yetkilidir. Denetim yetkisi, konu ile ilgili her türlü bilgi ve belgeyi istemeyi, incelemeyi ve gerektiğinde bunların örneklerini almayı içerir. Bu amaçla istenecek her türlü bilgi ve belgeler en geç </w:t>
      </w:r>
      <w:proofErr w:type="spellStart"/>
      <w:r w:rsidRPr="00691296">
        <w:rPr>
          <w:rFonts w:ascii="Times New Roman" w:eastAsia="Times New Roman" w:hAnsi="Times New Roman" w:cs="Times New Roman"/>
          <w:sz w:val="24"/>
          <w:szCs w:val="18"/>
          <w:lang w:eastAsia="tr-TR"/>
        </w:rPr>
        <w:t>onbeş</w:t>
      </w:r>
      <w:proofErr w:type="spellEnd"/>
      <w:r w:rsidRPr="00691296">
        <w:rPr>
          <w:rFonts w:ascii="Times New Roman" w:eastAsia="Times New Roman" w:hAnsi="Times New Roman" w:cs="Times New Roman"/>
          <w:sz w:val="24"/>
          <w:szCs w:val="18"/>
          <w:lang w:eastAsia="tr-TR"/>
        </w:rPr>
        <w:t xml:space="preserve"> gün içinde verilir. İmar uygulamalarının denetiminde kamu kurum ve kuruluşlarından, üniversiteler ve kamu kurumu niteliğindeki meslek kuruluşlarından yararlanılabilir.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Denetim sonucunda belirlenen eksiklik ve aykırılıkların giderilmesi için ilgili belediyeye üç ayı geçmemek üzere süre verilir. Bu süre içinde eksiklik ve aykırılıklar giderilmediği takdirde, büyükşehir belediyesi eksiklik ve aykırılıkları gidermeye 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belediyesi tarafından belirlenen ruhsatsız veya ruhsat ve eklerine aykırı yapılar, gerekli işlem yapılmak üzere ilgili belediyeye bildirilir. Belirlenen imara aykırı uygulama, ilgili belediye tarafından üç ay içinde giderilmediği takdirde, büyükşehir belediyesi 3.5.1985 tarihli ve 3194 sayılı İmar Kanununun 32 ve 42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maddelerinde belirtilen </w:t>
      </w:r>
      <w:proofErr w:type="gramStart"/>
      <w:r w:rsidRPr="00691296">
        <w:rPr>
          <w:rFonts w:ascii="Times New Roman" w:eastAsia="Times New Roman" w:hAnsi="Times New Roman" w:cs="Times New Roman"/>
          <w:sz w:val="24"/>
          <w:szCs w:val="18"/>
          <w:lang w:eastAsia="tr-TR"/>
        </w:rPr>
        <w:t>yetkilerini  kullanma</w:t>
      </w:r>
      <w:proofErr w:type="gramEnd"/>
      <w:r w:rsidRPr="00691296">
        <w:rPr>
          <w:rFonts w:ascii="Times New Roman" w:eastAsia="Times New Roman" w:hAnsi="Times New Roman" w:cs="Times New Roman"/>
          <w:sz w:val="24"/>
          <w:szCs w:val="18"/>
          <w:lang w:eastAsia="tr-TR"/>
        </w:rPr>
        <w:t xml:space="preserve"> hakkını haizdir. Ancak 3194 sayılı Kanunun 42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 kapsamındaki konulardan dolayı iki kez ceza verilemez.</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DÖRDÜNCÜ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Belediyesinin Organları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meclisi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12.-</w:t>
      </w:r>
      <w:r w:rsidRPr="00691296">
        <w:rPr>
          <w:rFonts w:ascii="Times New Roman" w:eastAsia="Times New Roman" w:hAnsi="Times New Roman" w:cs="Times New Roman"/>
          <w:sz w:val="24"/>
          <w:szCs w:val="18"/>
          <w:lang w:eastAsia="tr-TR"/>
        </w:rPr>
        <w:t xml:space="preserve"> Büyükşehir belediye meclisi, büyükşehir belediyesinin karar organıdır ve ilgili kanunda gösterilen esas ve usullere göre seçilen üyelerden oluşur.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başkanı büyükşehir belediye meclisinin başkanı olup,  büyükşehir içindeki diğer belediyelerin başkanları, büyükşehir belediye meclisinin doğal üyesidir.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ilçe ve ilk kademe belediye meclisleri ile bunların çalışma usul ve esaslarına ilişkin diğer hususlarda Belediye Kanunu hükümleri uygulanır.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Meclis toplantısı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lastRenderedPageBreak/>
        <w:t>MADDE 13.-</w:t>
      </w:r>
      <w:r w:rsidRPr="00691296">
        <w:rPr>
          <w:rFonts w:ascii="Times New Roman" w:eastAsia="Times New Roman" w:hAnsi="Times New Roman" w:cs="Times New Roman"/>
          <w:sz w:val="24"/>
          <w:szCs w:val="18"/>
          <w:lang w:eastAsia="tr-TR"/>
        </w:rPr>
        <w:t xml:space="preserve"> Büyükşehir belediye meclisi, her ayın ikinci haftası önceden meclis tarafından belirlenen günde mutat toplantı yerinde toplanır. Kasım ayı toplantısı dönem başı toplantısıdır.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Bütçe görüşmesine rastlayan toplantı süresi en çok yirmi, diğer toplantıların süresi en çok beş gündür.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Mutat toplantı yeri dışında toplanılmasının zorunlu olduğu durumda üyelere önceden bilgi vermek kaydıyla belediye hudutları </w:t>
      </w:r>
      <w:proofErr w:type="gramStart"/>
      <w:r w:rsidRPr="00691296">
        <w:rPr>
          <w:rFonts w:ascii="Times New Roman" w:eastAsia="Times New Roman" w:hAnsi="Times New Roman" w:cs="Times New Roman"/>
          <w:sz w:val="24"/>
          <w:szCs w:val="18"/>
          <w:lang w:eastAsia="tr-TR"/>
        </w:rPr>
        <w:t>dahilinde</w:t>
      </w:r>
      <w:proofErr w:type="gramEnd"/>
      <w:r w:rsidRPr="00691296">
        <w:rPr>
          <w:rFonts w:ascii="Times New Roman" w:eastAsia="Times New Roman" w:hAnsi="Times New Roman" w:cs="Times New Roman"/>
          <w:sz w:val="24"/>
          <w:szCs w:val="18"/>
          <w:lang w:eastAsia="tr-TR"/>
        </w:rPr>
        <w:t xml:space="preserve"> meclis başkanının belirlediği yerde toplantı yapılır. Ayrıca, toplantının yeri ve zamanı mutat usullerle belde halkına duyurulur.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Meclis kararlarının kesinleşmesi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14.-</w:t>
      </w:r>
      <w:r w:rsidRPr="00691296">
        <w:rPr>
          <w:rFonts w:ascii="Times New Roman" w:eastAsia="Times New Roman" w:hAnsi="Times New Roman" w:cs="Times New Roman"/>
          <w:sz w:val="24"/>
          <w:szCs w:val="18"/>
          <w:lang w:eastAsia="tr-TR"/>
        </w:rPr>
        <w:t xml:space="preserve"> Büyükşehir belediye başkanı, hukuka aykırı gördüğü belediye meclisi kararlarını, yedi gün içinde gerekçesini de belirterek yeniden görüşülmek üzere belediye meclisine iade edebilir.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Yeniden görüşülmesi istenilmeyen kararlar ile yeniden görüşülmesi istenip de büyükşehir belediye meclisi üye tam sayısının salt çoğunluğuyla ısrar edilen kararlar kesinleşir.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başkanı, meclisin ısrarı ile kesinleşen kararlar aleyhine on gün içinde idarî yargıya başvurabilir.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Kararlar, kesinleştiği tarihten itibaren en geç yedi gün içinde mahallin en büyük mülkî idare amirine gönderilir. Mülkî idare amirine gönderilmeyen kararlar yürürlüğe girmez.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Mülkî idare amiri hukuka aykırı gördüğü kararlar aleyhine on gün içinde idarî yargı mercilerine başvurabilir.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İlçe ve ilk kademe belediye meclislerinin bütçe ve imarla ilgili olanlar dışındaki kararları dayanak belgeleriyle birlikte büyükşehir belediye başkanına gönderilir. Büyükşehir belediye başkanı, yedi gün içinde, gerekçesini de belirterek hukuka aykırı gördüğü kararların yeniden görüşülmesini isteyebilir. İlgili meclis, üye tam sayısının salt çoğunluğu ile kararında ısrar ederse karar kesinleşir.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Kesinleşen kararlar yedi gün içinde büyükşehir belediyesine gönderilir. Belediye başkanı, kesinleşen kararın iptali için on gün içinde idarî yargı merciine başvurabilir.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kapsamındaki ilçe ve ilk kademe belediye meclisleri tarafından alınan imara ilişkin kararlar, kararın gelişinden itibaren üç ay içinde büyükşehir belediye meclisi tarafından nazım imar plânına uygunluğu yönünden incelenerek aynen veya değiştirilerek kabul edildikten sonra büyükşehir belediye başkanına gönderilir.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İhtisas komisyonları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15.-</w:t>
      </w:r>
      <w:r w:rsidRPr="00691296">
        <w:rPr>
          <w:rFonts w:ascii="Times New Roman" w:eastAsia="Times New Roman" w:hAnsi="Times New Roman" w:cs="Times New Roman"/>
          <w:sz w:val="24"/>
          <w:szCs w:val="18"/>
          <w:lang w:eastAsia="tr-TR"/>
        </w:rPr>
        <w:t xml:space="preserve"> Büyükşehir belediye meclisi, her dönem başı toplantısında, üyeleri arasından seçilecek en az beş, en çok dokuz kişiden oluşan ihtisas komisyonları kurabilir.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İhtisas komisyonları, her siyasî parti grubunun ve bağımsız üyelerin büyükşehir belediye meclisindeki üye sayısının meclis üye tam sayısına oranlanması suretiyle oluşur. İmar ve </w:t>
      </w:r>
      <w:r w:rsidRPr="00691296">
        <w:rPr>
          <w:rFonts w:ascii="Times New Roman" w:eastAsia="Times New Roman" w:hAnsi="Times New Roman" w:cs="Times New Roman"/>
          <w:sz w:val="24"/>
          <w:szCs w:val="18"/>
          <w:lang w:eastAsia="tr-TR"/>
        </w:rPr>
        <w:lastRenderedPageBreak/>
        <w:t>bayındırlık komisyonu, çevre ve sağlık komisyonu, plân ve bütçe komisyonu, eğitim, kültür, gençlik ve spor komisyonu ile ulaşım komisyonunun kurulması zorunludur.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Komisyon çalışmalarında uzman kişilerden yararlanılabilir. Gündemdeki konularla ilgili olmak üzere; kurum temsilcileri, kamu kurumu niteliğindeki meslek kuruluşları,  üniversitelerin ilgili bölümlerinin, sendikalar (oda üst kuruluşu bulunan yerlerde üst kuruluşun, sendika konfederasyonunun bulunduğu yerde konfederasyonun) ve uzmanlaşmış </w:t>
      </w:r>
      <w:proofErr w:type="gramStart"/>
      <w:r w:rsidRPr="00691296">
        <w:rPr>
          <w:rFonts w:ascii="Times New Roman" w:eastAsia="Times New Roman" w:hAnsi="Times New Roman" w:cs="Times New Roman"/>
          <w:sz w:val="24"/>
          <w:szCs w:val="18"/>
          <w:lang w:eastAsia="tr-TR"/>
        </w:rPr>
        <w:t>sivil  toplum</w:t>
      </w:r>
      <w:proofErr w:type="gramEnd"/>
      <w:r w:rsidRPr="00691296">
        <w:rPr>
          <w:rFonts w:ascii="Times New Roman" w:eastAsia="Times New Roman" w:hAnsi="Times New Roman" w:cs="Times New Roman"/>
          <w:sz w:val="24"/>
          <w:szCs w:val="18"/>
          <w:lang w:eastAsia="tr-TR"/>
        </w:rPr>
        <w:t xml:space="preserve"> örgütlerinin temsilcileri ile davet edilen uzman kişiler, oy hakkı olmaksızın ihtisas komisyonu toplantılarına katılabilir ve görüş bildirebilir.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İhtisas komisyonlarının görev alanına giren işler bu komisyonlarda görüşüldükten sonra büyükşehir belediye meclisinde karara bağlanır.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Komisyon raporları alenîdir, çeşitli yollarla halka duyurulur ve isteyenlere büyükşehir belediye meclisi tarafından belirlenecek maliyet bedeli karşılığında verilir.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encümeni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16.-</w:t>
      </w:r>
      <w:r w:rsidRPr="00691296">
        <w:rPr>
          <w:rFonts w:ascii="Times New Roman" w:eastAsia="Times New Roman" w:hAnsi="Times New Roman" w:cs="Times New Roman"/>
          <w:sz w:val="24"/>
          <w:szCs w:val="18"/>
          <w:lang w:eastAsia="tr-TR"/>
        </w:rPr>
        <w:t xml:space="preserve"> Büyükşehir belediye encümeni, belediye başkanının başkanlığında, belediye meclisinin her yılın ilk olağan toplantısında kendi üyeleri arasından bir yıl için gizli oyla seçeceği beş üye ile biri genel sekreter, biri malî hizmetler birim amiri olmak üzere belediye başkanının her yıl birim amirleri arasından seçeceği beş üyeden oluşur.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Belediye başkanının katılamadığı toplantılarda, encümen toplantılarına genel sekreter başkanlık eder.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encümeninin başkanı ve seçilmiş üyelerine, (12.000) gösterge rakamının Devlet memur aylıkları için belirlenen katsayı ile çarpımı sonucu bulunacak miktarda aylık brüt ödenek verilir. Encümenin memur üyelerine bu miktarın yarısı ödenir.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başkanı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17.-</w:t>
      </w:r>
      <w:r w:rsidRPr="00691296">
        <w:rPr>
          <w:rFonts w:ascii="Times New Roman" w:eastAsia="Times New Roman" w:hAnsi="Times New Roman" w:cs="Times New Roman"/>
          <w:sz w:val="24"/>
          <w:szCs w:val="18"/>
          <w:lang w:eastAsia="tr-TR"/>
        </w:rPr>
        <w:t xml:space="preserve"> Büyükşehir belediye başkanı, büyükşehir belediye idaresinin başı ve tüzel kişiliğinin temsilcisidir. Büyükşehir belediye başkanı, ilgili kanunda gösterilen esas ve usullere göre büyükşehir belediyesi sınırları içindeki seçmenler tarafından doğrudan seçilir.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başkan vekili, Belediye Kanunundaki usullere göre belirlenir. Ancak, büyükşehir kapsamındaki ilçe ve ilk kademe belediye başkanları büyükşehir belediye başkan vekili olamaz.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ve büyükşehir kapsamındaki ilçe ve ilk kademe belediye başkanları görevlerinin devamı süresince siyasi partilerin yönetim ve denetim organlarında görev alamaz; profesyonel spor </w:t>
      </w:r>
      <w:proofErr w:type="spellStart"/>
      <w:r w:rsidRPr="00691296">
        <w:rPr>
          <w:rFonts w:ascii="Times New Roman" w:eastAsia="Times New Roman" w:hAnsi="Times New Roman" w:cs="Times New Roman"/>
          <w:sz w:val="24"/>
          <w:szCs w:val="18"/>
          <w:lang w:eastAsia="tr-TR"/>
        </w:rPr>
        <w:t>klüplerinin</w:t>
      </w:r>
      <w:proofErr w:type="spellEnd"/>
      <w:r w:rsidRPr="00691296">
        <w:rPr>
          <w:rFonts w:ascii="Times New Roman" w:eastAsia="Times New Roman" w:hAnsi="Times New Roman" w:cs="Times New Roman"/>
          <w:sz w:val="24"/>
          <w:szCs w:val="18"/>
          <w:lang w:eastAsia="tr-TR"/>
        </w:rPr>
        <w:t xml:space="preserve"> başkanlığını yapamaz ve yönetiminde bulunamaz.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başkanının görev ve yetkileri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lastRenderedPageBreak/>
        <w:t>MADDE 18.-</w:t>
      </w:r>
      <w:r w:rsidRPr="00691296">
        <w:rPr>
          <w:rFonts w:ascii="Times New Roman" w:eastAsia="Times New Roman" w:hAnsi="Times New Roman" w:cs="Times New Roman"/>
          <w:sz w:val="24"/>
          <w:szCs w:val="18"/>
          <w:lang w:eastAsia="tr-TR"/>
        </w:rPr>
        <w:t xml:space="preserve"> Büyükşehir belediye başkanının görev ve yetkileri şunlardır: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Belediye teşkilatının en üst amiri olarak belediye teşkilâtını sevk ve idare etmek, beldenin ve belediyenin hak ve menfaatlerini korumak.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Belediyeyi stratejik plâna uygun olarak yönetmek, belediye idaresinin kurumsal stratejilerini oluşturmak, bu stratejilere uygun olarak bütçeyi hazırlamak ve uygulamak, belediye faaliyetlerinin ve personelinin performans ölçütlerini belirlemek, izlemek ve değerlendirmek, bunlarla ilgili raporları meclise sunmak.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Büyükşehir belediye meclisi ve encümenine başkanlık etmek, bu organların kararlarını uygulamak.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Bu Kanunla büyükşehir belediyesine verilen görev ve hizmetlerin etkin ve verimli bir şekilde uygulanabilmesi için gerekli önlemleri almak.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e) Büyükşehir belediyesinin ve bağlı kuruluşları ile işletmelerinin etkin ve verimli yönetilmesini sağlamak, büyükşehir belediyesi ve bağlı kuruluşları ile işletmelerinin bütçe tasarılarını, bütçe üzerindeki değişiklik önerilerini ve bütçe kesin hesap cetvellerini hazırlamak.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f) Büyükşehir belediyesinin hak ve menfaatlerini izlemek, alacak ve gelirlerinin tahsilini sağlamak.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g) Yetkili organların kararını almak şartıyla, büyükşehir belediyesi adına sözleşme yapmak, karşılıksız bağışları kabul etmek ve gerekli tasarruflarda bulunmak.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Mahkemelerde davacı veya davalı sıfatıyla ve resmî mercilerde büyükşehir belediyesini temsil etmek, belediye ve bağlı kuruluş avukatlarına veya özel avukatlara temsil ettirmek.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 Belediye personelini atamak, belediye ve bağlı kuruluşlarını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j) Gerektiğinde bizzat nikâh kıymak.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 Diğer kanunların belediye başkanlarına verdiği görev ve yetkilerden büyükşehir belediyesi görevlerine ilişkin olan hizmetleri yerine getirmek ve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l) Gerektiğinde görev ve yetkilerinden bir veya birkaçını ilçe veya ilk kademe belediye başkanına devretmek.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 Bütçede yoksul ve muhtaçlar için ayrılan ödeneği kullanmak, özürlülerle ilgili faaliyetlere destek olmak üzere özürlü merkezleri oluşturmak.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belediyelerinin 7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maddeye göre ilçe ve alt kademe belediyelerine görevlerini devretmeleri için büyükşehir belediye başkanının uygun görüşü aranır.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Belediye başkanlığının sona ermesi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lastRenderedPageBreak/>
        <w:t>MADDE 19.-</w:t>
      </w:r>
      <w:r w:rsidRPr="00691296">
        <w:rPr>
          <w:rFonts w:ascii="Times New Roman" w:eastAsia="Times New Roman" w:hAnsi="Times New Roman" w:cs="Times New Roman"/>
          <w:sz w:val="24"/>
          <w:szCs w:val="18"/>
          <w:lang w:eastAsia="tr-TR"/>
        </w:rPr>
        <w:t xml:space="preserve"> Belediye Kanunundaki hükümler saklı kalmak kaydıyla büyükşehir belediye meclisinin feshine neden olan eylem ve işlemlere katılan büyükşehir, ilçe ve ilk kademe belediye başkanlarının görevlerine Danıştay kararıyla son verilir.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Danışmanlar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20.-</w:t>
      </w:r>
      <w:r w:rsidRPr="00691296">
        <w:rPr>
          <w:rFonts w:ascii="Times New Roman" w:eastAsia="Times New Roman" w:hAnsi="Times New Roman" w:cs="Times New Roman"/>
          <w:sz w:val="24"/>
          <w:szCs w:val="18"/>
          <w:lang w:eastAsia="tr-TR"/>
        </w:rPr>
        <w:t xml:space="preserve"> Nüfusu </w:t>
      </w:r>
      <w:proofErr w:type="spellStart"/>
      <w:r w:rsidRPr="00691296">
        <w:rPr>
          <w:rFonts w:ascii="Times New Roman" w:eastAsia="Times New Roman" w:hAnsi="Times New Roman" w:cs="Times New Roman"/>
          <w:sz w:val="24"/>
          <w:szCs w:val="18"/>
          <w:lang w:eastAsia="tr-TR"/>
        </w:rPr>
        <w:t>ikimilyonu</w:t>
      </w:r>
      <w:proofErr w:type="spellEnd"/>
      <w:r w:rsidRPr="00691296">
        <w:rPr>
          <w:rFonts w:ascii="Times New Roman" w:eastAsia="Times New Roman" w:hAnsi="Times New Roman" w:cs="Times New Roman"/>
          <w:sz w:val="24"/>
          <w:szCs w:val="18"/>
          <w:lang w:eastAsia="tr-TR"/>
        </w:rPr>
        <w:t xml:space="preserve"> aşan büyükşehir belediyelerinde on, diğer büyükşehir belediyelerinde beşi geçmemek üzere başkan danışmanı görevlendirilebilir. Danışman olarak </w:t>
      </w:r>
      <w:proofErr w:type="gramStart"/>
      <w:r w:rsidRPr="00691296">
        <w:rPr>
          <w:rFonts w:ascii="Times New Roman" w:eastAsia="Times New Roman" w:hAnsi="Times New Roman" w:cs="Times New Roman"/>
          <w:sz w:val="24"/>
          <w:szCs w:val="18"/>
          <w:lang w:eastAsia="tr-TR"/>
        </w:rPr>
        <w:t>görevlendirileceklerin  en</w:t>
      </w:r>
      <w:proofErr w:type="gramEnd"/>
      <w:r w:rsidRPr="00691296">
        <w:rPr>
          <w:rFonts w:ascii="Times New Roman" w:eastAsia="Times New Roman" w:hAnsi="Times New Roman" w:cs="Times New Roman"/>
          <w:sz w:val="24"/>
          <w:szCs w:val="18"/>
          <w:lang w:eastAsia="tr-TR"/>
        </w:rPr>
        <w:t xml:space="preserve">  az  dört  yıllık  yüksek  öğrenim kurumlarından  mezun  olması  şarttır. Danışman olarak görevlendirilme, memuriyete geçiş, sözleşmeli veya işçi statüsünde çalışma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ilgililer açısından herhangi bir hak teşkil etmez. Danışmanların görev süreleri sözleşme süresi ile sınırlıdır. Ancak bu süre belediye başkanının görev süresini aşamaz.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Danışmanlara, her türlü ödemeler dâhil, büyükşehir belediyesi genel sekreterine ödenen brüt aylık miktarının % 75'ini aşmamak üzere belediye meclisinin belirlediği miktarda brüt ücret ödenir.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BEŞİNCİ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Teşkilâtı ve Personeli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 teşkilâtı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21.-</w:t>
      </w:r>
      <w:r w:rsidRPr="00691296">
        <w:rPr>
          <w:rFonts w:ascii="Times New Roman" w:eastAsia="Times New Roman" w:hAnsi="Times New Roman" w:cs="Times New Roman"/>
          <w:sz w:val="24"/>
          <w:szCs w:val="18"/>
          <w:lang w:eastAsia="tr-TR"/>
        </w:rPr>
        <w:t xml:space="preserve"> Büyükşehir belediyesi teşkilâtı; norm kadro esaslarına uygun olarak genel sekreterlik, daire başkanlıkları ve müdürlüklerden oluşur.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Birimlerin kurulması, kaldırılması veya birleştirilmesi büyükşehir belediyesi meclisinin kararı ile olur.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belediyesinde başkan yardımcısı bulunmaz. Hizmetlerin etkili ve verimli bir şekilde yürütülebilmesi için, genel sekretere yardımcı olmak üzere, nüfusu </w:t>
      </w:r>
      <w:proofErr w:type="spellStart"/>
      <w:r w:rsidRPr="00691296">
        <w:rPr>
          <w:rFonts w:ascii="Times New Roman" w:eastAsia="Times New Roman" w:hAnsi="Times New Roman" w:cs="Times New Roman"/>
          <w:sz w:val="24"/>
          <w:szCs w:val="18"/>
          <w:lang w:eastAsia="tr-TR"/>
        </w:rPr>
        <w:t>üçmilyonun</w:t>
      </w:r>
      <w:proofErr w:type="spellEnd"/>
      <w:r w:rsidRPr="00691296">
        <w:rPr>
          <w:rFonts w:ascii="Times New Roman" w:eastAsia="Times New Roman" w:hAnsi="Times New Roman" w:cs="Times New Roman"/>
          <w:sz w:val="24"/>
          <w:szCs w:val="18"/>
          <w:lang w:eastAsia="tr-TR"/>
        </w:rPr>
        <w:t xml:space="preserve"> üzerindeki büyükşehir belediyelerinde en fazla beş, diğerlerinde en fazla üç genel sekreter yardımcısı atanabilir.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Personel istihdamı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22.-</w:t>
      </w:r>
      <w:r w:rsidRPr="00691296">
        <w:rPr>
          <w:rFonts w:ascii="Times New Roman" w:eastAsia="Times New Roman" w:hAnsi="Times New Roman" w:cs="Times New Roman"/>
          <w:sz w:val="24"/>
          <w:szCs w:val="18"/>
          <w:lang w:eastAsia="tr-TR"/>
        </w:rPr>
        <w:t xml:space="preserve"> Büyükşehir belediyesi personeli büyükşehir belediye başkanı tarafından atanır.  Personelden müdür ve üstü unvanlı olanlar ilk toplantıda büyükşehir belediye meclisinin bilgisine sunulur.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Genel sekreter, belediye başkanının teklifi üzerine İçişleri Bakanı tarafından atanır. Genel sekreter kadrosuna atananlar, genel idare hizmeti sınıfına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bakanlık genel müdürleri, genel sekreter yardımcısı kadrosuna atananlar ise bakanlık bağımsız daire başkanları için ilgili mevzuatında öngörülen tüm haklardan aynen yararlanırlar.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Büyükşehir belediyesi daire başkanları, bağlı genel müdürlüklerin daire başkanlarının yararlandığı makam ve görev tazminatından aynen yararlanırlar.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Sözleşmeli ve işçi statüsünde çalışanlar hariç belediye memurlarına, başarı durumlarına göre toplam memur sayısının % 10'unu ve Devlet memurlarına uygulanan aylık katsayının (30.000) gösterge rakamı ile çarpımı sonucu bulunacak miktarı geçmemek üzere hastalık ve yıllık izinleri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olmak üzere, çalıştıkları sürelerle orantılı olarak encümen kararıyla yılda en fazla iki kez ikramiye ödenebilir.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ALTINCI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Malî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gelirleri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23.-</w:t>
      </w:r>
      <w:r w:rsidRPr="00691296">
        <w:rPr>
          <w:rFonts w:ascii="Times New Roman" w:eastAsia="Times New Roman" w:hAnsi="Times New Roman" w:cs="Times New Roman"/>
          <w:sz w:val="24"/>
          <w:szCs w:val="18"/>
          <w:lang w:eastAsia="tr-TR"/>
        </w:rPr>
        <w:t xml:space="preserve"> Büyükşehir belediyesinin gelirleri şunlardır: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a) Genel bütçe vergi gelirleri tahsilât toplamı üzerinden ilçe ve ilk kademe belediyelerine verilen paylardan Bakanlar Kurulu tarafından belirlenecek oranlar içinde ayrılarak İller Bankası tarafından gönderilecek pay.</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Büyükşehir belediye sınırları içinde yapılan genel bütçe vergi gelirleri tahsilât toplamı üzerinden Maliye Bakanlığı tarafından hesaplanıp, ertesi ayın sonuna kadar ilgili büyükşehir belediyesine yatırılacak % 5 pay.</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c) 2464 sayılı Belediye Gelirleri Kanununda yer alan oran ve esaslara göre büyükşehir belediyesince tahsil olunacak at yarışları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müşterek bahislerden elde edilen Eğlence Vergisinin % 20’si müşterek bahislere konu olan yarışların yapıldığı yerin belediyesine, % 30’u nüfuslarına göre dağıtılmak üzere diğer ilçe ve ilk kademe belediyelerine ayrıldıktan sonra kalan % 50'si.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Büyükşehir belediyesine bırakılan sosyal ve kültürel tesisler, spor, eğlence ve dinlenme yerleri ile yeşil sahalar içinde tahsil edilecek her türlü belediye vergi, resim ve harçları.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e) 7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maddenin birinci fıkrasının (g) bendinde belirtilen alanlar ile bu alanlara cephesi bulunan binalar üzerindeki her türlü ilân ve reklamların vergileri ile asma, tahsis ve bakım ücretleri.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f) 7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maddenin (f) bendine göre tespit edilen park yerlerinin işletilmesinden elde edilen gelirin ilçe </w:t>
      </w:r>
      <w:proofErr w:type="gramStart"/>
      <w:r w:rsidRPr="00691296">
        <w:rPr>
          <w:rFonts w:ascii="Times New Roman" w:eastAsia="Times New Roman" w:hAnsi="Times New Roman" w:cs="Times New Roman"/>
          <w:sz w:val="24"/>
          <w:szCs w:val="18"/>
          <w:lang w:eastAsia="tr-TR"/>
        </w:rPr>
        <w:t>ve  ilk</w:t>
      </w:r>
      <w:proofErr w:type="gramEnd"/>
      <w:r w:rsidRPr="00691296">
        <w:rPr>
          <w:rFonts w:ascii="Times New Roman" w:eastAsia="Times New Roman" w:hAnsi="Times New Roman" w:cs="Times New Roman"/>
          <w:sz w:val="24"/>
          <w:szCs w:val="18"/>
          <w:lang w:eastAsia="tr-TR"/>
        </w:rPr>
        <w:t xml:space="preserve"> kademe belediyelerine, nüfuslarına göre dağıtılacak %50'sinden sonra kalacak %50'si.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g) Hizmetlerin büyükşehir belediyesi tarafından yapılması şartıyla 2464 sayılı Belediye Gelirleri Kanununda belirtilen oran ve esaslara göre alınacak yol, su ve kanalizasyon harcamalarına katılma payları.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Kira, faiz ve ceza gelirleri.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i) Kamu idare ve müesseselerinin yardımları.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j) Bağlı kuruluşların kesin hesaplarındaki gelirleri ile giderleri arasında oluşan fazlalık sonucu aktarılacak gelirler.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 Büyükşehir belediyesi iktisadî teşebbüslerinin safi </w:t>
      </w:r>
      <w:proofErr w:type="spellStart"/>
      <w:r w:rsidRPr="00691296">
        <w:rPr>
          <w:rFonts w:ascii="Times New Roman" w:eastAsia="Times New Roman" w:hAnsi="Times New Roman" w:cs="Times New Roman"/>
          <w:sz w:val="24"/>
          <w:szCs w:val="18"/>
          <w:lang w:eastAsia="tr-TR"/>
        </w:rPr>
        <w:t>hasılâtından</w:t>
      </w:r>
      <w:proofErr w:type="spellEnd"/>
      <w:r w:rsidRPr="00691296">
        <w:rPr>
          <w:rFonts w:ascii="Times New Roman" w:eastAsia="Times New Roman" w:hAnsi="Times New Roman" w:cs="Times New Roman"/>
          <w:sz w:val="24"/>
          <w:szCs w:val="18"/>
          <w:lang w:eastAsia="tr-TR"/>
        </w:rPr>
        <w:t xml:space="preserve"> büyükşehir belediye meclisi tarafından belirlenecek oranda alınan hisseler.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l)  Büyükşehir belediyesinin taşınır ve taşınmaz mal gelirleri.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 Yapılacak hizmetler karşılığı alınacak ücretler.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n) Şartlı ve şartsız bağışlar.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o) Diğer gelirler.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Bakanlar Kurulu, birinci fıkranın (b) bendindeki % 5 pay oranını iki katına kadar artırmaya veya kanunî haddine indirmeye yetkilidir. Bu payın %75'i bu tutardan düşülerek doğrudan ilgili belediye hesabına, kalan %25'i ise büyükşehir belediyelerine nüfuslarına göre dağıtılır. Hesaplama ve dağıtım işlemleri Maliye Bakanlığınca yapılır.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belediyeleri ve bağlı kuruluşları </w:t>
      </w:r>
      <w:proofErr w:type="gramStart"/>
      <w:r w:rsidRPr="00691296">
        <w:rPr>
          <w:rFonts w:ascii="Times New Roman" w:eastAsia="Times New Roman" w:hAnsi="Times New Roman" w:cs="Times New Roman"/>
          <w:sz w:val="24"/>
          <w:szCs w:val="18"/>
          <w:lang w:eastAsia="tr-TR"/>
        </w:rPr>
        <w:t>ile  ilçe</w:t>
      </w:r>
      <w:proofErr w:type="gramEnd"/>
      <w:r w:rsidRPr="00691296">
        <w:rPr>
          <w:rFonts w:ascii="Times New Roman" w:eastAsia="Times New Roman" w:hAnsi="Times New Roman" w:cs="Times New Roman"/>
          <w:sz w:val="24"/>
          <w:szCs w:val="18"/>
          <w:lang w:eastAsia="tr-TR"/>
        </w:rPr>
        <w:t xml:space="preserve"> ve ilk kademe belediyeleri; tahsil ettikleri vergiler ve benzeri malî yükümlülüklerden birbirlerine ödemeleri gereken paylar ile su, atık su ve doğalgaz bedellerini zamanında yatırmadıkları takdirde,  ilgili belediye veya bağlı kuruluşun  talebi üzerine söz konusu tutar, İller Bankası tarafından, yükümlü belediyenin genel bütçe vergi gelirleri payından kesilerek alacaklı belediyenin hesabına aktarılır. Gecikmeden kaynaklanacak faiz ve benzeri her türlü zararın tazmini ile ilgili olarak büyükşehir belediye başkanı ve sayman şahsen sorumludur. Bu fıkra hükmü, ilçe ve ilk kademe belediyeleri hesabına yapılacak her türlü aktarmaları zamanında yapmayan büyükşehir belediye başkanı, bağlı kuruluş genel müdürleri ve saymanları hakkında da uygulanır.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24.-</w:t>
      </w:r>
      <w:r w:rsidRPr="00691296">
        <w:rPr>
          <w:rFonts w:ascii="Times New Roman" w:eastAsia="Times New Roman" w:hAnsi="Times New Roman" w:cs="Times New Roman"/>
          <w:sz w:val="24"/>
          <w:szCs w:val="18"/>
          <w:lang w:eastAsia="tr-TR"/>
        </w:rPr>
        <w:t xml:space="preserve"> Büyükşehir belediyesinin giderleri şunlardır: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a) Belediye hizmet binaları ve tesislerin temini, bakım ve onarımı için yapılan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Belediye personeline ve belediyenin seçilmiş organlarının üyelerine ödenen maaş, ücret, ödenek, huzur hakkı, yolluklar, hizmete ilişkin eğitim ile diğer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İlçe, ilk kademe belediyeleri ile bağlı kuruluşlara yapacakları yardımlar ve ortak proje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Her türlü alt yapı, yapım, onarım ve bakım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e) Belediye zabıta ve itfaiye hizmetleri ile diğer görev ve hizmetlerin yürütülmesi için yapılacak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f) Vergi, resim, harç, katılma payı, hizmet karşılığı alınacak ücretler ve diğer gelirlerin takip ve tahsili için yapılacak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g) Belediyenin kuruluşuna katıldığı şirket, kuruluş ve birliklerle ilgili ortaklık payı ile üyelik aidatı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Mezarlıkların tesisi, korunması ve bakımına ilişkin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 Faiz, borçlanmaya ilişkin diğer ödemeler ve sigorta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j) Dar gelirli, yoksul, muhtaç ve kimsesizler ile özürlülere yapılacak sosyal hizmet ve yardımlar.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 Dava takip ve icra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l) Temsil, tören, ağırlama ve tanıtım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m) Avukatlık, danışmanlık ve denetim ödemeleri.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n) Kamu yararı görülen konularda yurt içi ve yurt dışı kamu sektörü, özel sektör ve sivil toplum örgütleriyle birlikte yapılan ortak hizmetler ve diğer proje giderleri.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 Spor, sosyal, kültürel ve bilimsel etkinlikler için yapılan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p) Büyükşehir belediye hizmetleriyle ilgili olarak yapılan kamuoyu yoklaması ve araştırması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r) Kanunla verilen görevler ve hizmetlerin yürütülmesi için yapılan diğer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bütçesi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25.-</w:t>
      </w:r>
      <w:r w:rsidRPr="00691296">
        <w:rPr>
          <w:rFonts w:ascii="Times New Roman" w:eastAsia="Times New Roman" w:hAnsi="Times New Roman" w:cs="Times New Roman"/>
          <w:sz w:val="24"/>
          <w:szCs w:val="18"/>
          <w:lang w:eastAsia="tr-TR"/>
        </w:rPr>
        <w:t xml:space="preserve"> Büyükşehir belediye bütçesi ile ilçe ve ilk kademe belediyelerinden gelen bütçeler büyükşehir belediye meclisine sunulur ve büyükşehir belediye meclisince yatırım ve hizmetler arasında bütünlük sağlayacak biçimde aynen veya değiştirilerek kabul edilir.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ilçe ve ilk kademe belediye bütçeleri, büyükşehir belediye meclisinde aynı toplantı döneminde ve birlikte görüşülerek karara bağlanır ve tek bütçe hâlinde bastırılır.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meclisi, ilçe ve ilk kademe belediyelerinin bütçelerini kabul ederken;</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Bütçe metnindeki kanun, tüzük ve </w:t>
      </w:r>
      <w:proofErr w:type="gramStart"/>
      <w:r w:rsidRPr="00691296">
        <w:rPr>
          <w:rFonts w:ascii="Times New Roman" w:eastAsia="Times New Roman" w:hAnsi="Times New Roman" w:cs="Times New Roman"/>
          <w:sz w:val="24"/>
          <w:szCs w:val="18"/>
          <w:lang w:eastAsia="tr-TR"/>
        </w:rPr>
        <w:t>yönetmeliklere  aykırı</w:t>
      </w:r>
      <w:proofErr w:type="gramEnd"/>
      <w:r w:rsidRPr="00691296">
        <w:rPr>
          <w:rFonts w:ascii="Times New Roman" w:eastAsia="Times New Roman" w:hAnsi="Times New Roman" w:cs="Times New Roman"/>
          <w:sz w:val="24"/>
          <w:szCs w:val="18"/>
          <w:lang w:eastAsia="tr-TR"/>
        </w:rPr>
        <w:t xml:space="preserve"> madde ve ibareleri çıkarmaya veya değiştirmeye,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Belediyenin tahsile yetkili olmadığı gelirleri çıkarmaya, kanunî sınırlar üzerinde veya altında belirlenmiş olan vergi ve harçların oran ve miktarlarını kanunda öngörülen sınırlarına çekmeye,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Kesinleşmiş belediye borçları için bütçeye konulması gerekip de konulmamış ödeneği eklemeye,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d) Ortak yatırım programına alınan yatırımlar için gerekli ödeneği eklemeye,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meclisince ilçe ve ilk kademe belediye bütçelerinde yapılan değişikliklere karşı on gün içinde Danıştaya itiraz edilebilir. Danıştay, itirazı otuz gün içinde karara bağlar.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Bütçenin hazırlanması ve uygulanmasına ilişkin diğer hususlarda Belediye Kanunu hükümleri uygulanır.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Şirket kurulması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26.-</w:t>
      </w:r>
      <w:r w:rsidRPr="00691296">
        <w:rPr>
          <w:rFonts w:ascii="Times New Roman" w:eastAsia="Times New Roman" w:hAnsi="Times New Roman" w:cs="Times New Roman"/>
          <w:sz w:val="24"/>
          <w:szCs w:val="18"/>
          <w:lang w:eastAsia="tr-TR"/>
        </w:rPr>
        <w:t xml:space="preserve">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kendine ait büfe, otopark ve çay bahçelerini işletebilir; ya da bu yerlerin belediye veya bağlı kuruluşlarının % 50’sinden fazlasına ortak olduğu şirketler ile bu şirketlerin % 50’sinden fazlasına ortak olduğu şirketlere, 2886 sayılı Devlet İhale Kanunu hükümlerine tabi olmaksızın belediye meclisince belirlenecek süre ve bedelle işletilmesini devredebilir.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YEDİNCİ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Çeşitli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Belediyeler arası hizmet ilişkileri ve koordinasyon</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27.-</w:t>
      </w:r>
      <w:r w:rsidRPr="00691296">
        <w:rPr>
          <w:rFonts w:ascii="Times New Roman" w:eastAsia="Times New Roman" w:hAnsi="Times New Roman" w:cs="Times New Roman"/>
          <w:sz w:val="24"/>
          <w:szCs w:val="18"/>
          <w:lang w:eastAsia="tr-TR"/>
        </w:rPr>
        <w:t xml:space="preserve"> Büyükşehir kapsamındaki belediyeler arasında hizmetlerin yerine getirilmesi bakımından uyum ve koordinasyon, büyükşehir belediyesi tarafından sağlanır. Büyükşehir, ilçe ve ilk kademe belediyeleri arasında hizmetlerin yürütülmesiyle ilgili ihtilâf çıkması durumunda, büyükşehir belediye meclisi yönlendirici ve düzenleyici kararlar almaya 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Yeni kurulan büyükşehir belediyelerinde meydan, bulvar, cadde, yol, sokak, park, spor ve kültürel tesislerin büyükşehir belediyesi ile büyükşehir kapsamındaki diğer belediyeler arasında dağılımına ilişkin esaslar büyükşehir belediye meclisi tarafından belirlenir.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mücavir alanlarının ilçe ve ilk kademe belediyeleri arasındaki bölüşümü büyükşehir belediye meclisince yapılır.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 xml:space="preserve">Büyükşehir belediyesi, 7 </w:t>
      </w:r>
      <w:proofErr w:type="spellStart"/>
      <w:r w:rsidRPr="00691296">
        <w:rPr>
          <w:rFonts w:ascii="Times New Roman" w:eastAsia="Times New Roman" w:hAnsi="Times New Roman" w:cs="Times New Roman"/>
          <w:sz w:val="24"/>
          <w:szCs w:val="24"/>
          <w:lang w:eastAsia="tr-TR"/>
        </w:rPr>
        <w:t>nci</w:t>
      </w:r>
      <w:proofErr w:type="spellEnd"/>
      <w:r w:rsidRPr="00691296">
        <w:rPr>
          <w:rFonts w:ascii="Times New Roman" w:eastAsia="Times New Roman" w:hAnsi="Times New Roman" w:cs="Times New Roman"/>
          <w:sz w:val="24"/>
          <w:szCs w:val="24"/>
          <w:lang w:eastAsia="tr-TR"/>
        </w:rPr>
        <w:t xml:space="preserve"> maddede sayılan hizmetleri, malî ve teknik imkânları çerçevesinde, nüfus ve hizmet alanlarını dikkate alarak, bu hizmetlerden yararlanacak büyükşehir kapsamındaki diğer belediyeler arasında dengeli olarak yürütmek zorundadır. İlçe veya ilk kademe belediyelerine ait görevlerden bir veya birkaçı, bedeli kendileri tarafından karşılanmak ve istekte bulunmak kaydıyla, büyükşehir belediye meclisinin kararına dayanarak, ortaklaşa veya bizzat büyükşehir belediyesi tarafından yapılabilir.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Büyükşehir belediyesi, ilçe ve ilk kademe belediyeleri ile ortak projeler geliştirebilir ve yatırım yapabilir. Büyükşehir belediyesi, kesinleşmiş en son yıl bütçe gelirinin % 3’ünü aşmamak ve bütçede ödeneği ayrılmış olmak şartıyla, ilgili belediyenin yatırım programında yer alan projelerin finansmanı için büyükşehir belediye başkanının </w:t>
      </w:r>
      <w:proofErr w:type="gramStart"/>
      <w:r w:rsidRPr="00691296">
        <w:rPr>
          <w:rFonts w:ascii="Times New Roman" w:eastAsia="Times New Roman" w:hAnsi="Times New Roman" w:cs="Times New Roman"/>
          <w:sz w:val="24"/>
          <w:szCs w:val="18"/>
          <w:lang w:eastAsia="tr-TR"/>
        </w:rPr>
        <w:t>teklifi  ve</w:t>
      </w:r>
      <w:proofErr w:type="gramEnd"/>
      <w:r w:rsidRPr="00691296">
        <w:rPr>
          <w:rFonts w:ascii="Times New Roman" w:eastAsia="Times New Roman" w:hAnsi="Times New Roman" w:cs="Times New Roman"/>
          <w:sz w:val="24"/>
          <w:szCs w:val="18"/>
          <w:lang w:eastAsia="tr-TR"/>
        </w:rPr>
        <w:t xml:space="preserve"> meclisin kararıyla ilçe ve ilk kademe belediyelerine malî ve aynî yardım yapabilir.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ile bağlı kuruluşları, belediye başkanının onayı ile birbirlerinin nakit ihtiyacını karşılayabilir. Bu şekildeki ödünç vermelerde faiz uygulanmaz.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Yapılacak herhangi bir yatırımın büyükşehir belediyesi ile bağlı kuruluşlarından bir veya birkaçını aynı anda ilgilendirdiği ve tek elden yapılmasının maliyetleri düşüreceğinin anlaşıldığı durumlarda, büyükşehir belediye meclisi, yatırımı kuruluşlardan birinin yapmasına karar verebilir. Bu takdirde yatırımın ilgili diğer kurumu ilgilendiren kısmına ait harcama tutarı o kurumun hesabında borç, yatırımcı kuruluş hesabında alacak olarak gösterilir.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Diğer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28.-</w:t>
      </w:r>
      <w:r w:rsidRPr="00691296">
        <w:rPr>
          <w:rFonts w:ascii="Times New Roman" w:eastAsia="Times New Roman" w:hAnsi="Times New Roman" w:cs="Times New Roman"/>
          <w:sz w:val="24"/>
          <w:szCs w:val="18"/>
          <w:lang w:eastAsia="tr-TR"/>
        </w:rPr>
        <w:t xml:space="preserve"> Belediye Kanunu ve diğer ilgili Kanunların bu kanuna aykırı olmayan hükümleri ilgisine göre büyükşehir, büyükşehir ilçe ve ilk kademe belediyeleri hakkında da uygulanır.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Değiştirilen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29.-</w:t>
      </w:r>
      <w:r w:rsidRPr="00691296">
        <w:rPr>
          <w:rFonts w:ascii="Times New Roman" w:eastAsia="Times New Roman" w:hAnsi="Times New Roman" w:cs="Times New Roman"/>
          <w:sz w:val="24"/>
          <w:szCs w:val="18"/>
          <w:lang w:eastAsia="tr-TR"/>
        </w:rPr>
        <w:t xml:space="preserve"> 18.1.1984 tarihli ve 2972 sayılı Mahallî İdareler ile Mahalle Muhtarlıkları ve İhtiyar Heyetleri Seçimi Hakkında Kanunun 4 üncü maddesi aşağıdaki şekilde değiştirilmiştir.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Madde 4.- Büyükşehir belediye başkanının seçiminde, seçim çevresi büyükşehir belediye sınırları içidir.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sınırları içindeki ilçe ve ilk kademe belediye başkanı ve belediye meclis üyelerinin seçimlerinde seçim çevreleri, ilçe ve ilk kademe belediyesinin sınırları içidir.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30.-</w:t>
      </w:r>
      <w:r w:rsidRPr="00691296">
        <w:rPr>
          <w:rFonts w:ascii="Times New Roman" w:eastAsia="Times New Roman" w:hAnsi="Times New Roman" w:cs="Times New Roman"/>
          <w:sz w:val="24"/>
          <w:szCs w:val="18"/>
          <w:lang w:eastAsia="tr-TR"/>
        </w:rPr>
        <w:t xml:space="preserve"> 2972 sayılı Kanunun 24 üncü maddesinin (a) bendindeki "her ilçe" ibaresinden sonra gelmek üzere "ve ilk kademe belediyesi" ibaresi eklenmiştir.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Yürürlükten kaldırılan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31.-</w:t>
      </w:r>
      <w:r w:rsidRPr="00691296">
        <w:rPr>
          <w:rFonts w:ascii="Times New Roman" w:eastAsia="Times New Roman" w:hAnsi="Times New Roman" w:cs="Times New Roman"/>
          <w:sz w:val="24"/>
          <w:szCs w:val="18"/>
          <w:lang w:eastAsia="tr-TR"/>
        </w:rPr>
        <w:t xml:space="preserve"> 27.6.1984 tarihli ve 3030 sayılı Büyük Şehir Belediyelerinin Yönetimi Hakkında Kanun Hükmünde Kararnamenin Değiştirilerek Kabulü Hakkında Kanun ile aynı Kanunun ek ve değişiklikleri; 9.8.1983 tarihli ve 2872 sayılı Çevre Kanununun 24 üncü </w:t>
      </w:r>
      <w:proofErr w:type="gramStart"/>
      <w:r w:rsidRPr="00691296">
        <w:rPr>
          <w:rFonts w:ascii="Times New Roman" w:eastAsia="Times New Roman" w:hAnsi="Times New Roman" w:cs="Times New Roman"/>
          <w:sz w:val="24"/>
          <w:szCs w:val="18"/>
          <w:lang w:eastAsia="tr-TR"/>
        </w:rPr>
        <w:t>maddesinin  birinci</w:t>
      </w:r>
      <w:proofErr w:type="gramEnd"/>
      <w:r w:rsidRPr="00691296">
        <w:rPr>
          <w:rFonts w:ascii="Times New Roman" w:eastAsia="Times New Roman" w:hAnsi="Times New Roman" w:cs="Times New Roman"/>
          <w:sz w:val="24"/>
          <w:szCs w:val="18"/>
          <w:lang w:eastAsia="tr-TR"/>
        </w:rPr>
        <w:t xml:space="preserve"> fıkrasının (a) bendinin üçüncü paragrafı yürürlükten kaldırılmıştır.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GEÇİCİ MADDE 1.-</w:t>
      </w:r>
      <w:r w:rsidRPr="00691296">
        <w:rPr>
          <w:rFonts w:ascii="Times New Roman" w:eastAsia="Times New Roman" w:hAnsi="Times New Roman" w:cs="Times New Roman"/>
          <w:sz w:val="24"/>
          <w:szCs w:val="18"/>
          <w:lang w:eastAsia="tr-TR"/>
        </w:rPr>
        <w:t xml:space="preserve"> Büyükşehir belediyeleri, bu Kanunun yürürlüğe girdiği tarihten itibaren en geç iki yıl içinde </w:t>
      </w:r>
      <w:proofErr w:type="spellStart"/>
      <w:r w:rsidRPr="00691296">
        <w:rPr>
          <w:rFonts w:ascii="Times New Roman" w:eastAsia="Times New Roman" w:hAnsi="Times New Roman" w:cs="Times New Roman"/>
          <w:sz w:val="24"/>
          <w:szCs w:val="18"/>
          <w:lang w:eastAsia="tr-TR"/>
        </w:rPr>
        <w:t>büyükşehirin</w:t>
      </w:r>
      <w:proofErr w:type="spellEnd"/>
      <w:r w:rsidRPr="00691296">
        <w:rPr>
          <w:rFonts w:ascii="Times New Roman" w:eastAsia="Times New Roman" w:hAnsi="Times New Roman" w:cs="Times New Roman"/>
          <w:sz w:val="24"/>
          <w:szCs w:val="18"/>
          <w:lang w:eastAsia="tr-TR"/>
        </w:rPr>
        <w:t xml:space="preserve"> 1/25.000 ölçekli nazım imar plânlarını yapar veya yaptırır.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GEÇİCİ MADDE 2.-</w:t>
      </w:r>
      <w:r w:rsidRPr="00691296">
        <w:rPr>
          <w:rFonts w:ascii="Times New Roman" w:eastAsia="Times New Roman" w:hAnsi="Times New Roman" w:cs="Times New Roman"/>
          <w:sz w:val="24"/>
          <w:szCs w:val="18"/>
          <w:lang w:eastAsia="tr-TR"/>
        </w:rPr>
        <w:t xml:space="preserve"> Bu Kanunun yürürlüğe girdiği tarihte; büyükşehir belediye sınırları, İstanbul ve Kocaeli ilinde, il mülkî sınırıdır. Diğer büyükşehir belediyelerinde, </w:t>
      </w:r>
      <w:r w:rsidRPr="00691296">
        <w:rPr>
          <w:rFonts w:ascii="Times New Roman" w:eastAsia="Times New Roman" w:hAnsi="Times New Roman" w:cs="Times New Roman"/>
          <w:sz w:val="24"/>
          <w:szCs w:val="18"/>
          <w:lang w:eastAsia="tr-TR"/>
        </w:rPr>
        <w:lastRenderedPageBreak/>
        <w:t xml:space="preserve">mevcut valilik binası merkez kabul edilmek ve il mülkî sınırları içinde kalmak şartıyla, nüfusu </w:t>
      </w:r>
      <w:proofErr w:type="spellStart"/>
      <w:r w:rsidRPr="00691296">
        <w:rPr>
          <w:rFonts w:ascii="Times New Roman" w:eastAsia="Times New Roman" w:hAnsi="Times New Roman" w:cs="Times New Roman"/>
          <w:sz w:val="24"/>
          <w:szCs w:val="18"/>
          <w:lang w:eastAsia="tr-TR"/>
        </w:rPr>
        <w:t>birmilyona</w:t>
      </w:r>
      <w:proofErr w:type="spellEnd"/>
      <w:r w:rsidRPr="00691296">
        <w:rPr>
          <w:rFonts w:ascii="Times New Roman" w:eastAsia="Times New Roman" w:hAnsi="Times New Roman" w:cs="Times New Roman"/>
          <w:sz w:val="24"/>
          <w:szCs w:val="18"/>
          <w:lang w:eastAsia="tr-TR"/>
        </w:rPr>
        <w:t xml:space="preserve"> kadar olan büyükşehirlerde yarıçapı yirmi kilometre, nüfusu </w:t>
      </w:r>
      <w:proofErr w:type="spellStart"/>
      <w:r w:rsidRPr="00691296">
        <w:rPr>
          <w:rFonts w:ascii="Times New Roman" w:eastAsia="Times New Roman" w:hAnsi="Times New Roman" w:cs="Times New Roman"/>
          <w:sz w:val="24"/>
          <w:szCs w:val="18"/>
          <w:lang w:eastAsia="tr-TR"/>
        </w:rPr>
        <w:t>birmilyondan</w:t>
      </w:r>
      <w:proofErr w:type="spellEnd"/>
      <w:r w:rsidRPr="00691296">
        <w:rPr>
          <w:rFonts w:ascii="Times New Roman" w:eastAsia="Times New Roman" w:hAnsi="Times New Roman" w:cs="Times New Roman"/>
          <w:sz w:val="24"/>
          <w:szCs w:val="18"/>
          <w:lang w:eastAsia="tr-TR"/>
        </w:rPr>
        <w:t xml:space="preserve"> </w:t>
      </w:r>
      <w:proofErr w:type="spellStart"/>
      <w:r w:rsidRPr="00691296">
        <w:rPr>
          <w:rFonts w:ascii="Times New Roman" w:eastAsia="Times New Roman" w:hAnsi="Times New Roman" w:cs="Times New Roman"/>
          <w:sz w:val="24"/>
          <w:szCs w:val="18"/>
          <w:lang w:eastAsia="tr-TR"/>
        </w:rPr>
        <w:t>ikimilyona</w:t>
      </w:r>
      <w:proofErr w:type="spellEnd"/>
      <w:r w:rsidRPr="00691296">
        <w:rPr>
          <w:rFonts w:ascii="Times New Roman" w:eastAsia="Times New Roman" w:hAnsi="Times New Roman" w:cs="Times New Roman"/>
          <w:sz w:val="24"/>
          <w:szCs w:val="18"/>
          <w:lang w:eastAsia="tr-TR"/>
        </w:rPr>
        <w:t xml:space="preserve"> kadar olan büyükşehirlerde yarıçapı otuz kilometre, nüfusu </w:t>
      </w:r>
      <w:proofErr w:type="spellStart"/>
      <w:r w:rsidRPr="00691296">
        <w:rPr>
          <w:rFonts w:ascii="Times New Roman" w:eastAsia="Times New Roman" w:hAnsi="Times New Roman" w:cs="Times New Roman"/>
          <w:sz w:val="24"/>
          <w:szCs w:val="18"/>
          <w:lang w:eastAsia="tr-TR"/>
        </w:rPr>
        <w:t>ikimilyondan</w:t>
      </w:r>
      <w:proofErr w:type="spellEnd"/>
      <w:r w:rsidRPr="00691296">
        <w:rPr>
          <w:rFonts w:ascii="Times New Roman" w:eastAsia="Times New Roman" w:hAnsi="Times New Roman" w:cs="Times New Roman"/>
          <w:sz w:val="24"/>
          <w:szCs w:val="18"/>
          <w:lang w:eastAsia="tr-TR"/>
        </w:rPr>
        <w:t xml:space="preserve"> fazla olan büyükşehirlerde yarıçapı elli kilometre olan dairenin sınırı büyükşehir belediyesinin sınırını oluşturur.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Bu sınırlar içerisinde kalan ilçeler büyükşehir ilçe belediyeleri, beldeler büyükşehir ilk kademe belediyeleri haline gelir. Bu belediyeler hakkında bu Kanun ile Belediye Kanununun belediyelerin tüzel kişiliklerinin kaldırılmasına veya başka bir belediyeye katılmasına ilişkin hükümleri uygulanmaz.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Bu sınırlar içinde kalan köylerin tüzel kişiliği sona ererek mahalleye dönüşür. Bu şekilde oluşan mahallelerin katılacağı ilçe veya ilk kademe belediyesi, büyükşehir belediye meclisince belirlenir. Orman köylerinin tüzel kişiliği devam eder. Ancak ormanlarla ilgili diğer kanun hükümleri saklı kalmak üzere bu köyler imar bakımından büyükşehir belediyesinin mücavir alanı sayılırlar. Bu köylerde su ve kanalizasyon hizmetlerini yürütme görev ve yetkisi ilgili büyükşehir belediyesine bağlı su ve kanalizasyon idaresine aittir.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Birinci fıkra gereğince büyükşehir belediyesi kapsamına alınan ilçelerin mülkî sınırları içinde kalan belediye ve köyler </w:t>
      </w:r>
      <w:proofErr w:type="gramStart"/>
      <w:r w:rsidRPr="00691296">
        <w:rPr>
          <w:rFonts w:ascii="Times New Roman" w:eastAsia="Times New Roman" w:hAnsi="Times New Roman" w:cs="Times New Roman"/>
          <w:sz w:val="24"/>
          <w:szCs w:val="18"/>
          <w:lang w:eastAsia="tr-TR"/>
        </w:rPr>
        <w:t>ile,</w:t>
      </w:r>
      <w:proofErr w:type="gramEnd"/>
      <w:r w:rsidRPr="00691296">
        <w:rPr>
          <w:rFonts w:ascii="Times New Roman" w:eastAsia="Times New Roman" w:hAnsi="Times New Roman" w:cs="Times New Roman"/>
          <w:sz w:val="24"/>
          <w:szCs w:val="18"/>
          <w:lang w:eastAsia="tr-TR"/>
        </w:rPr>
        <w:t xml:space="preserve"> büyükşehir belediyesi kapsamına alınan belediyelerin mücavir alan sınırları içerisinde bulunan köylerden; birinci fıkrada belirtilen mesafelerin dışında kalan belediye ve köyler, bu Kanunun yayımı tarihinden itibaren altı ay içinde belediye meclisi veya köy ihtiyar heyetinin talebi üzerine büyükşehir belediye meclisinin kararı ve İçişleri Bakanlığının onayı ile başka bir işleme gerek kalmaksızın büyükşehir belediye sınırları içine alınabilir. Bu köylerin mahalle olarak hangi ilçe veya ilk kademe belediyesine katılacakları aynı meclis kararında gösterilir.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Birinci fıkra gereğince büyükşehir kapsamına alınan belediyelerin sınırlarında yerleşim düzeni gerekleri dikkate alınarak bu Kanunun yayımı tarihinden itibaren bir sene içinde büyükşehir belediye meclisinin talebi üzerine İçişleri Bakanlığınca gerekli değişiklikler yapılabilir.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 sınırlarına alınan belediyelerin organları büyükşehir belediyesi ilçe veya ilk kademe belediyesi organları; köy muhtar ve ihtiyar heyeti ise mahalle muhtar ve ihtiyar heyeti olarak ilk mahalli idareler genel seçimine kadar görevlerine devam ederler.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Tüzel kişiliği kalkan köylerin malvarlıkları hak, alacak ve borçları mahalle olarak katıldıkları belediyeye devredilir.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Büyükşehir belediye kapsamına alınma nedeniyle meydana gelecek mülki sınır değişiklikleri katılma durumuna uygun olarak 5442 sayılı İl İdaresi Kanunu hükümlerine göre çözülür.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b/>
          <w:bCs/>
          <w:sz w:val="24"/>
          <w:szCs w:val="18"/>
          <w:lang w:eastAsia="tr-TR"/>
        </w:rPr>
        <w:t>GEÇİCİ MADDE 3.-</w:t>
      </w:r>
      <w:r w:rsidRPr="00691296">
        <w:rPr>
          <w:rFonts w:ascii="Times New Roman" w:eastAsia="Times New Roman" w:hAnsi="Times New Roman" w:cs="Times New Roman"/>
          <w:sz w:val="24"/>
          <w:szCs w:val="18"/>
          <w:lang w:eastAsia="tr-TR"/>
        </w:rPr>
        <w:t xml:space="preserve"> Büyükşehir belediyeleri ve bunlara bağlı kuruluşlar ile sermayesinin    % 50'sinden fazlası büyükşehir belediyelerine ait şirketlerin; 30.6.2004 tarihi itibariyle kamu kurum ve kuruluşlarına olan kamu ve özel hukuka tabi alacakları, bunların diğer kamu kurum ve kuruluşlarına olan borçlarına karşılık olmak üzere bu Kanunun yayımını izleyen altı ay içinde mahsup edilir. </w:t>
      </w:r>
      <w:proofErr w:type="gramEnd"/>
      <w:r w:rsidRPr="00691296">
        <w:rPr>
          <w:rFonts w:ascii="Times New Roman" w:eastAsia="Times New Roman" w:hAnsi="Times New Roman" w:cs="Times New Roman"/>
          <w:sz w:val="24"/>
          <w:szCs w:val="18"/>
          <w:lang w:eastAsia="tr-TR"/>
        </w:rPr>
        <w:t xml:space="preserve">Bu madde kapsamındaki alacak ve borç ifadesi bu alacak ve borçlara ilişkin </w:t>
      </w:r>
      <w:proofErr w:type="spellStart"/>
      <w:r w:rsidRPr="00691296">
        <w:rPr>
          <w:rFonts w:ascii="Times New Roman" w:eastAsia="Times New Roman" w:hAnsi="Times New Roman" w:cs="Times New Roman"/>
          <w:sz w:val="24"/>
          <w:szCs w:val="18"/>
          <w:lang w:eastAsia="tr-TR"/>
        </w:rPr>
        <w:t>fer’ileri</w:t>
      </w:r>
      <w:proofErr w:type="spellEnd"/>
      <w:r w:rsidRPr="00691296">
        <w:rPr>
          <w:rFonts w:ascii="Times New Roman" w:eastAsia="Times New Roman" w:hAnsi="Times New Roman" w:cs="Times New Roman"/>
          <w:sz w:val="24"/>
          <w:szCs w:val="18"/>
          <w:lang w:eastAsia="tr-TR"/>
        </w:rPr>
        <w:t xml:space="preserve"> ve cezaları da kapsar.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Yukarıdaki fıkra kapsamında yer alan kuruluşların mahsup işlemine konu olan veya olmayan borçları, genel bütçe vergi gelirlerinden her ay ayrılacak paylarının % 40'ını geçmemek üzere kesinti yapılarak tahsil edilir.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Bu maddeye göre yapılacak mahsup ve kesinti işlemleri yılı bütçe kanunları ile ilişkilendirilmeksizin ilgili kuruluş ile uzlaşma komisyonu tarafından belirlenir; Hazine Müsteşarlığının bağlı olduğu Bakanın önerisi üzerine Bakanlar Kurulu tarafından karara bağlanır. Bakanlar Kurulu, ilgili kuruluşların borç ödeme kapasitelerini de dikkate alarak ödenecek tutarları taksitlendirmeye, taksitlendirilen kısma Kanunun yayımını izleyen günden itibaren zam ve faiz uygulatmamaya, bu borçların fer’i ve cezalarını geçmemek üzere indirim yapmaya 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Uzlaşma komisyonu Hazine Müsteşarlığının bağlı olduğu Bakan tarafından görevlendirilecek bir başkan ile İçişleri Bakanlığı, Maliye Bakanlığı, Devlet Planlama Teşkilatı Müsteşarlığı, Hazine Müsteşarlığı, Sayıştay Başkanlığı ve İller Bankasından birer temsilciden oluşur. Büyükşehir belediyeleri için ayrıca uzlaşma komisyonu kurulmaz. Belediyeler için kurulan komisyon büyükşehir belediyeleri için de görev yapar.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GEÇİCİ MADDE 4.-</w:t>
      </w:r>
      <w:r w:rsidRPr="00691296">
        <w:rPr>
          <w:rFonts w:ascii="Times New Roman" w:eastAsia="Times New Roman" w:hAnsi="Times New Roman" w:cs="Times New Roman"/>
          <w:sz w:val="24"/>
          <w:szCs w:val="18"/>
          <w:lang w:eastAsia="tr-TR"/>
        </w:rPr>
        <w:t xml:space="preserve"> Bu Kanunun yayımı tarihinde profesyonel spor kulüplerinin başkanlığını yapan veya yönetiminde bulunan belediye başkanları, en geç 1.1.2005 tarihine kadar bu kulüplerin başkanlığından ve yönetimindeki görevlerinden ayrılırlar.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Yürürlük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32.-</w:t>
      </w:r>
      <w:r w:rsidRPr="00691296">
        <w:rPr>
          <w:rFonts w:ascii="Times New Roman" w:eastAsia="Times New Roman" w:hAnsi="Times New Roman" w:cs="Times New Roman"/>
          <w:sz w:val="24"/>
          <w:szCs w:val="18"/>
          <w:lang w:eastAsia="tr-TR"/>
        </w:rPr>
        <w:t xml:space="preserve"> Bu Kanunun 23 üncü </w:t>
      </w:r>
      <w:proofErr w:type="gramStart"/>
      <w:r w:rsidRPr="00691296">
        <w:rPr>
          <w:rFonts w:ascii="Times New Roman" w:eastAsia="Times New Roman" w:hAnsi="Times New Roman" w:cs="Times New Roman"/>
          <w:sz w:val="24"/>
          <w:szCs w:val="18"/>
          <w:lang w:eastAsia="tr-TR"/>
        </w:rPr>
        <w:t>maddesinin  birinci</w:t>
      </w:r>
      <w:proofErr w:type="gramEnd"/>
      <w:r w:rsidRPr="00691296">
        <w:rPr>
          <w:rFonts w:ascii="Times New Roman" w:eastAsia="Times New Roman" w:hAnsi="Times New Roman" w:cs="Times New Roman"/>
          <w:sz w:val="24"/>
          <w:szCs w:val="18"/>
          <w:lang w:eastAsia="tr-TR"/>
        </w:rPr>
        <w:t xml:space="preserve"> fıkrasının (b) bendi 1.1.2005 tarihinde, aynı maddenin ikinci fıkrası yayımını izleyen ay başında, diğer maddeleri ise yayımı tarihinde yürürlüğe girer.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Yürütme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33.-</w:t>
      </w:r>
      <w:r w:rsidRPr="00691296">
        <w:rPr>
          <w:rFonts w:ascii="Times New Roman" w:eastAsia="Times New Roman" w:hAnsi="Times New Roman" w:cs="Times New Roman"/>
          <w:sz w:val="24"/>
          <w:szCs w:val="18"/>
          <w:lang w:eastAsia="tr-TR"/>
        </w:rPr>
        <w:t xml:space="preserve"> Bu Kanun hükümlerini Bakanlar Kurulu yürütür.</w:t>
      </w:r>
    </w:p>
    <w:p w:rsidR="00732D45" w:rsidRDefault="00732D45"/>
    <w:sectPr w:rsidR="00732D45" w:rsidSect="00732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296"/>
    <w:rsid w:val="003D6AD4"/>
    <w:rsid w:val="00454BAA"/>
    <w:rsid w:val="0051296C"/>
    <w:rsid w:val="006147DE"/>
    <w:rsid w:val="00691296"/>
    <w:rsid w:val="007224F9"/>
    <w:rsid w:val="00732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45"/>
  </w:style>
  <w:style w:type="paragraph" w:styleId="Balk1">
    <w:name w:val="heading 1"/>
    <w:basedOn w:val="Normal"/>
    <w:link w:val="Balk1Char"/>
    <w:uiPriority w:val="9"/>
    <w:qFormat/>
    <w:rsid w:val="00691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912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129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91296"/>
    <w:rPr>
      <w:rFonts w:ascii="Times New Roman" w:eastAsia="Times New Roman" w:hAnsi="Times New Roman" w:cs="Times New Roman"/>
      <w:b/>
      <w:bCs/>
      <w:sz w:val="36"/>
      <w:szCs w:val="36"/>
      <w:lang w:eastAsia="tr-TR"/>
    </w:rPr>
  </w:style>
  <w:style w:type="paragraph" w:styleId="ResimYazs">
    <w:name w:val="caption"/>
    <w:basedOn w:val="Normal"/>
    <w:uiPriority w:val="35"/>
    <w:qFormat/>
    <w:rsid w:val="006912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6912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69129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13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BE9451-8EC8-44D9-96CA-CB8F18D3F5BE}">
  <ds:schemaRefs>
    <ds:schemaRef ds:uri="http://schemas.microsoft.com/office/2006/metadata/properties"/>
    <ds:schemaRef ds:uri="80b00066-de39-4063-ad00-6d87374689dc"/>
  </ds:schemaRefs>
</ds:datastoreItem>
</file>

<file path=customXml/itemProps2.xml><?xml version="1.0" encoding="utf-8"?>
<ds:datastoreItem xmlns:ds="http://schemas.openxmlformats.org/officeDocument/2006/customXml" ds:itemID="{1FB406F5-FC7A-4C7D-82EF-0FBF11AA0EA2}">
  <ds:schemaRefs>
    <ds:schemaRef ds:uri="http://schemas.microsoft.com/sharepoint/v3/contenttype/forms"/>
  </ds:schemaRefs>
</ds:datastoreItem>
</file>

<file path=customXml/itemProps3.xml><?xml version="1.0" encoding="utf-8"?>
<ds:datastoreItem xmlns:ds="http://schemas.openxmlformats.org/officeDocument/2006/customXml" ds:itemID="{5A0AB50C-E4F2-41B3-BD07-2CBD86F95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6738</Words>
  <Characters>38413</Characters>
  <Application>Microsoft Office Word</Application>
  <DocSecurity>0</DocSecurity>
  <Lines>320</Lines>
  <Paragraphs>90</Paragraphs>
  <ScaleCrop>false</ScaleCrop>
  <Company/>
  <LinksUpToDate>false</LinksUpToDate>
  <CharactersWithSpaces>45061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ITFAIYE</dc:creator>
  <cp:keywords/>
  <dc:description/>
  <cp:lastModifiedBy>halil.korkut</cp:lastModifiedBy>
  <cp:revision>2</cp:revision>
  <dcterms:created xsi:type="dcterms:W3CDTF">2011-06-29T13:41:00Z</dcterms:created>
  <dcterms:modified xsi:type="dcterms:W3CDTF">2021-05-17T08:27:00Z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0x0101090066547EDFE5410D44A3B03AEA8A9F1750005060C394DA4F8D49B7B01EB95694AE8F</vt:lpwstr>
  </property>
</Properties>
</file>