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3" w:rsidRPr="000A5B68" w:rsidRDefault="00DF35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0A5B68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ANKARA BÜYÜKŞEHİR BELEDİYESİ</w:t>
      </w:r>
    </w:p>
    <w:p w:rsidR="00DF35F3" w:rsidRPr="000A5B68" w:rsidRDefault="00DF35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0A5B68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2</w:t>
      </w:r>
      <w:r w:rsidR="00302497" w:rsidRPr="000A5B68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4</w:t>
      </w:r>
      <w:r w:rsidRPr="000A5B68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. DÖNEM ÇOCUK MECLİSİ</w:t>
      </w:r>
    </w:p>
    <w:p w:rsidR="00DF35F3" w:rsidRPr="000A5B68" w:rsidRDefault="00200C6A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0A5B68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 xml:space="preserve">KÜLTÜR </w:t>
      </w:r>
      <w:r w:rsidR="000A5B68" w:rsidRPr="000A5B68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-</w:t>
      </w:r>
      <w:r w:rsidRPr="000A5B68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 xml:space="preserve"> SANAT </w:t>
      </w:r>
      <w:r w:rsidR="00DF35F3" w:rsidRPr="000A5B68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KOMİSYONU İÇ YÖNETMELİĞİ</w:t>
      </w: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</w:p>
    <w:p w:rsidR="00DF35F3" w:rsidRPr="00255FF7" w:rsidRDefault="00DF35F3" w:rsidP="00250AE6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1. BÖLÜM</w:t>
      </w:r>
    </w:p>
    <w:p w:rsidR="00DF35F3" w:rsidRPr="00255FF7" w:rsidRDefault="00DF35F3" w:rsidP="00250AE6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AMAÇLAR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: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Ankara Büyükşehir Belediyesi Çocuk Meclisi İç </w:t>
      </w:r>
      <w:r w:rsidR="00206FC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üzüğünde belirtilen genel amaçlar doğrultusunda,</w:t>
      </w:r>
    </w:p>
    <w:p w:rsidR="00DF35F3" w:rsidRPr="00255FF7" w:rsidRDefault="00DF35F3" w:rsidP="00250AE6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 : Üyelere</w:t>
      </w:r>
      <w:proofErr w:type="gramEnd"/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hayatta iş bölümünün yararlarını göstermek buna alıştırmak ve bu alanda gelişmelerine yardımcı olmak.</w:t>
      </w:r>
    </w:p>
    <w:p w:rsidR="00791AA6" w:rsidRDefault="00250AE6" w:rsidP="00250AE6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255FF7">
        <w:rPr>
          <w:rFonts w:ascii="Candara" w:hAnsi="Candara"/>
          <w:b/>
          <w:sz w:val="24"/>
          <w:szCs w:val="24"/>
          <w:u w:val="single"/>
        </w:rPr>
        <w:t>Madde 2</w:t>
      </w:r>
      <w:r w:rsidRPr="00255FF7">
        <w:rPr>
          <w:rFonts w:ascii="Candara" w:hAnsi="Candara"/>
          <w:b/>
          <w:sz w:val="24"/>
          <w:szCs w:val="24"/>
        </w:rPr>
        <w:t xml:space="preserve"> </w:t>
      </w:r>
      <w:r w:rsidRPr="00255FF7">
        <w:rPr>
          <w:rFonts w:ascii="Candara" w:hAnsi="Candara"/>
          <w:b/>
          <w:sz w:val="24"/>
          <w:szCs w:val="24"/>
        </w:rPr>
        <w:tab/>
        <w:t xml:space="preserve">: </w:t>
      </w:r>
      <w:r w:rsidR="00200C6A">
        <w:rPr>
          <w:rFonts w:ascii="Candara" w:hAnsi="Candara"/>
          <w:b/>
          <w:sz w:val="24"/>
          <w:szCs w:val="24"/>
        </w:rPr>
        <w:t xml:space="preserve"> Kültür ve sanat kavramlarını,</w:t>
      </w:r>
      <w:r w:rsidR="00626DDB">
        <w:rPr>
          <w:rFonts w:ascii="Candara" w:hAnsi="Candara"/>
          <w:b/>
          <w:sz w:val="24"/>
          <w:szCs w:val="24"/>
        </w:rPr>
        <w:t xml:space="preserve"> </w:t>
      </w:r>
      <w:r w:rsidR="00B81365">
        <w:rPr>
          <w:rFonts w:ascii="Candara" w:hAnsi="Candara"/>
          <w:b/>
          <w:sz w:val="24"/>
          <w:szCs w:val="24"/>
        </w:rPr>
        <w:t>Kültürel miraslarımızı öğretmek</w:t>
      </w:r>
      <w:r w:rsidR="00626DDB">
        <w:rPr>
          <w:rFonts w:ascii="Candara" w:hAnsi="Candara"/>
          <w:b/>
          <w:sz w:val="24"/>
          <w:szCs w:val="24"/>
        </w:rPr>
        <w:t>,</w:t>
      </w:r>
      <w:r w:rsidR="00B81365">
        <w:rPr>
          <w:rFonts w:ascii="Candara" w:hAnsi="Candara"/>
          <w:b/>
          <w:sz w:val="24"/>
          <w:szCs w:val="24"/>
        </w:rPr>
        <w:t xml:space="preserve"> Kültürel değerlerimiz hakkında bilgi </w:t>
      </w:r>
      <w:r w:rsidR="00626DDB">
        <w:rPr>
          <w:rFonts w:ascii="Candara" w:hAnsi="Candara"/>
          <w:b/>
          <w:sz w:val="24"/>
          <w:szCs w:val="24"/>
        </w:rPr>
        <w:t>edinmek</w:t>
      </w:r>
      <w:r w:rsidR="00B81365">
        <w:rPr>
          <w:rFonts w:ascii="Candara" w:hAnsi="Candara"/>
          <w:b/>
          <w:sz w:val="24"/>
          <w:szCs w:val="24"/>
        </w:rPr>
        <w:t xml:space="preserve"> ve </w:t>
      </w:r>
      <w:r w:rsidR="00626DDB">
        <w:rPr>
          <w:rFonts w:ascii="Candara" w:hAnsi="Candara"/>
          <w:b/>
          <w:sz w:val="24"/>
          <w:szCs w:val="24"/>
        </w:rPr>
        <w:t xml:space="preserve">bu alanda </w:t>
      </w:r>
      <w:r w:rsidR="00200C6A">
        <w:rPr>
          <w:rFonts w:ascii="Candara" w:hAnsi="Candara"/>
          <w:b/>
          <w:sz w:val="24"/>
          <w:szCs w:val="24"/>
        </w:rPr>
        <w:t xml:space="preserve">yapılmakta olan çalışmaları takip etmek </w:t>
      </w:r>
    </w:p>
    <w:p w:rsidR="00791AA6" w:rsidRDefault="00250AE6" w:rsidP="00250AE6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255FF7">
        <w:rPr>
          <w:rFonts w:ascii="Candara" w:hAnsi="Candara"/>
          <w:b/>
          <w:sz w:val="24"/>
          <w:szCs w:val="24"/>
        </w:rPr>
        <w:t>Madde 3</w:t>
      </w:r>
      <w:r w:rsidRPr="00255FF7">
        <w:rPr>
          <w:rFonts w:ascii="Candara" w:hAnsi="Candara"/>
          <w:b/>
          <w:sz w:val="24"/>
          <w:szCs w:val="24"/>
        </w:rPr>
        <w:tab/>
        <w:t>:</w:t>
      </w:r>
      <w:r w:rsidR="00626DDB">
        <w:rPr>
          <w:rFonts w:ascii="Candara" w:hAnsi="Candara"/>
          <w:b/>
          <w:sz w:val="24"/>
          <w:szCs w:val="24"/>
        </w:rPr>
        <w:t xml:space="preserve"> </w:t>
      </w:r>
      <w:r w:rsidR="00F93B17">
        <w:rPr>
          <w:rFonts w:ascii="Candara" w:hAnsi="Candara"/>
          <w:b/>
          <w:sz w:val="24"/>
          <w:szCs w:val="24"/>
        </w:rPr>
        <w:t>Çocuklarla kültürel faaliyetler düzenlemek</w:t>
      </w:r>
      <w:r w:rsidRPr="00255FF7">
        <w:rPr>
          <w:rFonts w:ascii="Candara" w:hAnsi="Candara"/>
          <w:b/>
          <w:sz w:val="24"/>
          <w:szCs w:val="24"/>
        </w:rPr>
        <w:t>,</w:t>
      </w:r>
      <w:r w:rsidR="00626DDB">
        <w:rPr>
          <w:rFonts w:ascii="Candara" w:hAnsi="Candara"/>
          <w:b/>
          <w:sz w:val="24"/>
          <w:szCs w:val="24"/>
        </w:rPr>
        <w:t xml:space="preserve"> </w:t>
      </w:r>
      <w:r w:rsidR="00F93B17">
        <w:rPr>
          <w:rFonts w:ascii="Candara" w:hAnsi="Candara"/>
          <w:b/>
          <w:sz w:val="24"/>
          <w:szCs w:val="24"/>
        </w:rPr>
        <w:t>kültür sanatı çocuklara sevdirmek,</w:t>
      </w:r>
      <w:r w:rsidR="00626DDB">
        <w:rPr>
          <w:rFonts w:ascii="Candara" w:hAnsi="Candara"/>
          <w:b/>
          <w:sz w:val="24"/>
          <w:szCs w:val="24"/>
        </w:rPr>
        <w:t xml:space="preserve"> </w:t>
      </w:r>
      <w:r w:rsidR="00F93B17">
        <w:rPr>
          <w:rFonts w:ascii="Candara" w:hAnsi="Candara"/>
          <w:b/>
          <w:sz w:val="24"/>
          <w:szCs w:val="24"/>
        </w:rPr>
        <w:t>ilgilerini artırmak,</w:t>
      </w:r>
      <w:r w:rsidR="00626DDB">
        <w:rPr>
          <w:rFonts w:ascii="Candara" w:hAnsi="Candara"/>
          <w:b/>
          <w:sz w:val="24"/>
          <w:szCs w:val="24"/>
        </w:rPr>
        <w:t xml:space="preserve"> çocuklara komisyon çalışmalarıyla</w:t>
      </w:r>
      <w:r w:rsidR="00F93B17">
        <w:rPr>
          <w:rFonts w:ascii="Candara" w:hAnsi="Candara"/>
          <w:b/>
          <w:sz w:val="24"/>
          <w:szCs w:val="24"/>
        </w:rPr>
        <w:t xml:space="preserve"> dayanışma ve yardımlaşma alışkanlığı kazandırmak</w:t>
      </w:r>
      <w:r w:rsidRPr="00255FF7">
        <w:rPr>
          <w:rFonts w:ascii="Candara" w:hAnsi="Candara"/>
          <w:b/>
          <w:sz w:val="24"/>
          <w:szCs w:val="24"/>
        </w:rPr>
        <w:t xml:space="preserve"> </w:t>
      </w:r>
    </w:p>
    <w:p w:rsidR="00250AE6" w:rsidRPr="00255FF7" w:rsidRDefault="00250AE6" w:rsidP="00250AE6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255FF7">
        <w:rPr>
          <w:rFonts w:ascii="Candara" w:hAnsi="Candara"/>
          <w:b/>
          <w:sz w:val="24"/>
          <w:szCs w:val="24"/>
          <w:u w:val="single"/>
        </w:rPr>
        <w:t>Madde 4</w:t>
      </w:r>
      <w:r w:rsidRPr="00255FF7">
        <w:rPr>
          <w:rFonts w:ascii="Candara" w:hAnsi="Candara"/>
          <w:b/>
          <w:sz w:val="24"/>
          <w:szCs w:val="24"/>
        </w:rPr>
        <w:t xml:space="preserve"> </w:t>
      </w:r>
      <w:r w:rsidRPr="00255FF7">
        <w:rPr>
          <w:rFonts w:ascii="Candara" w:hAnsi="Candara"/>
          <w:b/>
          <w:sz w:val="24"/>
          <w:szCs w:val="24"/>
        </w:rPr>
        <w:tab/>
        <w:t xml:space="preserve">: </w:t>
      </w:r>
      <w:r w:rsidR="00626DDB">
        <w:rPr>
          <w:rFonts w:ascii="Candara" w:hAnsi="Candara"/>
          <w:b/>
          <w:sz w:val="24"/>
          <w:szCs w:val="24"/>
        </w:rPr>
        <w:t>D</w:t>
      </w:r>
      <w:r w:rsidRPr="00255FF7">
        <w:rPr>
          <w:rFonts w:ascii="Candara" w:hAnsi="Candara"/>
          <w:b/>
          <w:sz w:val="24"/>
          <w:szCs w:val="24"/>
        </w:rPr>
        <w:t xml:space="preserve">iğer üyelere birlikte </w:t>
      </w:r>
      <w:r w:rsidR="00626DDB">
        <w:rPr>
          <w:rFonts w:ascii="Candara" w:hAnsi="Candara"/>
          <w:b/>
          <w:sz w:val="24"/>
          <w:szCs w:val="24"/>
        </w:rPr>
        <w:t xml:space="preserve">işbirliği ve </w:t>
      </w:r>
      <w:r w:rsidRPr="00255FF7">
        <w:rPr>
          <w:rFonts w:ascii="Candara" w:hAnsi="Candara"/>
          <w:b/>
          <w:sz w:val="24"/>
          <w:szCs w:val="24"/>
        </w:rPr>
        <w:t>yardımlaşma alışkanlığını kazandırmak.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GENEL HÜKÜMLER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Komisyon</w:t>
      </w:r>
      <w:r w:rsidR="0087152A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,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bütün üyeleri ile toplantı yapar, çalışmaları değerlendirir</w:t>
      </w:r>
      <w:r w:rsidR="0087152A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; i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lk toplantıda yıllık çalışma programını hazırlar ve Çocuk Meclisine sunar.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: Komisyon toplantısı başkanın çağrısıyla, üye çoğunluğu sağlandığında yapılır. Önergeler tartışılır ve çoğunluğun onayıyla olağan genel kurul toplantılarında çocuk meclisi üyelerinin oylarına bırakılır. Oyların eşitliği halinde </w:t>
      </w: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lang w:eastAsia="tr-TR"/>
        </w:rPr>
        <w:t>başkanın oyu iki oy sayılır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 Komisyonlar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ayda </w:t>
      </w:r>
      <w:r w:rsidR="00A175B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İKİ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kez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toplanarak çalışmalarına devam eder.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 Komisyon rehber öğretmeni komisyonun toplantılarına gözlemci olarak katılır danışm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 olarak kendisinden yararlanılır.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Komisyonun bütün toplantıları demokratik kurallar içinde yürütülür.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9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 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Bu yönetmeliği meclis başkanı yürütür.</w:t>
      </w:r>
    </w:p>
    <w:p w:rsidR="00FC1CBC" w:rsidRPr="00255FF7" w:rsidRDefault="00FC1CBC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2.BÖLÜM:  KOMİSYONUN KURULUŞU</w:t>
      </w:r>
    </w:p>
    <w:p w:rsidR="00DF35F3" w:rsidRPr="00255FF7" w:rsidRDefault="00DF35F3" w:rsidP="00626DD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0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Ankara</w:t>
      </w:r>
      <w:proofErr w:type="gramEnd"/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3B4E1F" w:rsidRPr="00255FF7" w:rsidRDefault="00DF35F3" w:rsidP="00626DDB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</w:t>
      </w:r>
      <w:r w:rsidR="000A5B6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4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Çocuk Meclisi </w:t>
      </w:r>
      <w:r w:rsidR="00B8136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Kültür ve Sanat komisyon 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Rehber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i </w:t>
      </w:r>
      <w:r w:rsidR="00B81365">
        <w:rPr>
          <w:rFonts w:ascii="Candara" w:hAnsi="Candara"/>
          <w:b/>
          <w:sz w:val="24"/>
          <w:szCs w:val="24"/>
        </w:rPr>
        <w:t xml:space="preserve">SELVİHAN TORAMAN </w:t>
      </w:r>
      <w:r w:rsidR="00A25477">
        <w:rPr>
          <w:rFonts w:ascii="Candara" w:hAnsi="Candara"/>
          <w:b/>
          <w:sz w:val="24"/>
          <w:szCs w:val="24"/>
        </w:rPr>
        <w:t xml:space="preserve"> </w:t>
      </w:r>
      <w:r w:rsidR="002B4F41" w:rsidRPr="00255FF7">
        <w:rPr>
          <w:rFonts w:ascii="Candara" w:hAnsi="Candara"/>
          <w:b/>
          <w:sz w:val="24"/>
          <w:szCs w:val="24"/>
        </w:rPr>
        <w:t>‘</w:t>
      </w:r>
      <w:proofErr w:type="gramStart"/>
      <w:r w:rsidR="002B4F41" w:rsidRPr="000A5B68">
        <w:rPr>
          <w:rFonts w:ascii="Candara" w:hAnsi="Candara"/>
          <w:sz w:val="24"/>
          <w:szCs w:val="24"/>
        </w:rPr>
        <w:t>dır</w:t>
      </w:r>
      <w:proofErr w:type="gramEnd"/>
      <w:r w:rsidR="002B4F41" w:rsidRPr="000A5B68">
        <w:rPr>
          <w:rFonts w:ascii="Candara" w:hAnsi="Candara"/>
          <w:sz w:val="24"/>
          <w:szCs w:val="24"/>
        </w:rPr>
        <w:t>.</w:t>
      </w:r>
    </w:p>
    <w:p w:rsidR="0092579B" w:rsidRPr="00255FF7" w:rsidRDefault="0092579B" w:rsidP="00626DD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DF35F3" w:rsidRPr="00255FF7" w:rsidRDefault="00DF35F3" w:rsidP="000A5B68">
      <w:pPr>
        <w:shd w:val="clear" w:color="auto" w:fill="FFFFFF"/>
        <w:spacing w:after="0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2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 : </w:t>
      </w:r>
      <w:r w:rsidR="000A5B6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KÜLTÜR</w:t>
      </w:r>
      <w:proofErr w:type="gramEnd"/>
      <w:r w:rsidR="000A5B6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-</w:t>
      </w:r>
      <w:r w:rsidR="00F93B1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SANAT </w:t>
      </w:r>
      <w:r w:rsidR="00206FC7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206FC7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KOMİSYONU</w:t>
      </w:r>
      <w:r w:rsidR="00AB57C1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AB57C1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na</w:t>
      </w:r>
      <w:proofErr w:type="spellEnd"/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il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en üyeler kendi aralarında oylama yaparak </w:t>
      </w:r>
      <w:r w:rsidR="00F93B1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Başkanlığa NUR </w:t>
      </w:r>
      <w:proofErr w:type="spellStart"/>
      <w:r w:rsidR="00F93B1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İNAN</w:t>
      </w:r>
      <w:r w:rsidR="000C61F3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791AA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ı</w:t>
      </w:r>
      <w:proofErr w:type="spellEnd"/>
      <w:r w:rsidR="00FE19A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,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Yardımcılığı</w:t>
      </w:r>
      <w:r w:rsidR="00A175B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F93B1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na YUNUS EMRE </w:t>
      </w:r>
      <w:proofErr w:type="spellStart"/>
      <w:r w:rsidR="00F93B1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ÜN</w:t>
      </w:r>
      <w:r w:rsidR="000A5B6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’ü</w:t>
      </w:r>
      <w:proofErr w:type="spellEnd"/>
      <w:r w:rsidR="00F93B1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3B4E1F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;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Sözcülüğe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F93B1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BETÜL CANGÜL AYDIN</w:t>
      </w:r>
      <w:r w:rsidR="00791AA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ve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F93B1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YUSUF AYDIN </w:t>
      </w:r>
      <w:r w:rsidR="00791AA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‘</w:t>
      </w:r>
      <w:proofErr w:type="spellStart"/>
      <w:r w:rsidR="00791AA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yi</w:t>
      </w:r>
      <w:proofErr w:type="spellEnd"/>
      <w:r w:rsidR="00A175B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seçmişlerdir.</w:t>
      </w:r>
    </w:p>
    <w:p w:rsidR="0092579B" w:rsidRPr="00255FF7" w:rsidRDefault="0092579B" w:rsidP="00626DD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3. BÖLÜM GÖREVLER</w:t>
      </w:r>
    </w:p>
    <w:p w:rsidR="0092579B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Başkan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lığı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nın Görevleri:</w:t>
      </w: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3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çalışmalarından, yıllık çalışma programının uygulanmasından birinci derecede sorumludur.</w:t>
      </w:r>
    </w:p>
    <w:p w:rsidR="00B31042" w:rsidRDefault="00B31042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</w:pPr>
    </w:p>
    <w:p w:rsidR="00DF35F3" w:rsidRPr="003B55FD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3B55FD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lastRenderedPageBreak/>
        <w:t xml:space="preserve">Madde </w:t>
      </w:r>
      <w:proofErr w:type="gramStart"/>
      <w:r w:rsidRPr="003B55FD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3B55FD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3B55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3B55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Başkanının görevleri şunlardır:</w:t>
      </w:r>
    </w:p>
    <w:p w:rsidR="00DF35F3" w:rsidRPr="00255FF7" w:rsidRDefault="0092579B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 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omisyonla ilgili bütün dilekleri alır üyeleri ko</w:t>
      </w:r>
      <w:r w:rsidR="00791AA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misyon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toplantısına çağırır.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 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Diğer komisyonlarla iş birliği yapar.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 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Rehber öğretmenin gözetim, denetim ve yönlendirmelerini komisyon üyelerine iletir.</w:t>
      </w:r>
    </w:p>
    <w:p w:rsidR="00DF35F3" w:rsidRPr="00255FF7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D-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çalışmalarının düzenini, disiplinini ve gelişimini sağlar.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E-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Meclisi olağan genel kurul toplantısında komisyonla ilgili eleştirileri cevaplandırır.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F-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yönetim kurulu toplantılarını başkanlık eder.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ardımcısının görevleri şunlardır:</w:t>
      </w:r>
    </w:p>
    <w:p w:rsidR="00DF35F3" w:rsidRPr="00255FF7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başkanının bulunmadığı hallerde başkanın görevlerini yerine getirir.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aşkanın komisyon ile ilgili vereceği görevleri yerine getirir.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belgeleri dosyalar ve düzenler.</w:t>
      </w:r>
    </w:p>
    <w:p w:rsidR="00221902" w:rsidRPr="00255FF7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Sözcünün Görevleri: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 : </w:t>
      </w:r>
      <w:r w:rsidR="00B31042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   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Alınan</w:t>
      </w:r>
      <w:proofErr w:type="gramEnd"/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önergeleri Çocuk </w:t>
      </w:r>
      <w:r w:rsidR="00A175B8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M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eclisi olağan genel kurul toplantısında aktarır. </w:t>
      </w: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Çalışma Alanı: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Yıllık plan ve aylık planda belirtilmiştir.</w:t>
      </w:r>
    </w:p>
    <w:p w:rsidR="00221902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Komisyonun İşbirliği yapacağı Diğer Komisyon ve Kurumlar:</w:t>
      </w:r>
    </w:p>
    <w:p w:rsidR="00DF35F3" w:rsidRPr="00302497" w:rsidRDefault="00A175B8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Basın Yayın Komisyonu</w:t>
      </w:r>
    </w:p>
    <w:p w:rsidR="00FC1CBC" w:rsidRPr="00302497" w:rsidRDefault="00F93B17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>
        <w:rPr>
          <w:rFonts w:ascii="Candara" w:eastAsia="Times New Roman" w:hAnsi="Candara" w:cs="Arial"/>
          <w:color w:val="000000"/>
          <w:lang w:eastAsia="tr-TR"/>
        </w:rPr>
        <w:t>Eğitim Komisyonu</w:t>
      </w:r>
    </w:p>
    <w:p w:rsidR="00DF35F3" w:rsidRPr="00302497" w:rsidRDefault="00EF0C8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 xml:space="preserve">Bilim ve Teknoloji </w:t>
      </w:r>
      <w:r w:rsidR="0087152A" w:rsidRPr="00302497">
        <w:rPr>
          <w:rFonts w:ascii="Candara" w:eastAsia="Times New Roman" w:hAnsi="Candara" w:cs="Arial"/>
          <w:color w:val="000000"/>
          <w:lang w:eastAsia="tr-TR"/>
        </w:rPr>
        <w:t>K</w:t>
      </w:r>
      <w:r w:rsidRPr="00302497">
        <w:rPr>
          <w:rFonts w:ascii="Candara" w:eastAsia="Times New Roman" w:hAnsi="Candara" w:cs="Arial"/>
          <w:color w:val="000000"/>
          <w:lang w:eastAsia="tr-TR"/>
        </w:rPr>
        <w:t>omisyonu</w:t>
      </w:r>
    </w:p>
    <w:p w:rsidR="00DF35F3" w:rsidRPr="00302497" w:rsidRDefault="00F874FD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 xml:space="preserve">Çevre Sağlık </w:t>
      </w:r>
      <w:r w:rsidR="00DF35F3" w:rsidRPr="00302497">
        <w:rPr>
          <w:rFonts w:ascii="Candara" w:eastAsia="Times New Roman" w:hAnsi="Candara" w:cs="Arial"/>
          <w:color w:val="000000"/>
          <w:lang w:eastAsia="tr-TR"/>
        </w:rPr>
        <w:t>Komisyonu</w:t>
      </w:r>
    </w:p>
    <w:p w:rsidR="00DF35F3" w:rsidRPr="00302497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Çocuk Hakları Komisyonu</w:t>
      </w:r>
    </w:p>
    <w:p w:rsidR="00DF35F3" w:rsidRPr="00302497" w:rsidRDefault="003B4E1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Spor</w:t>
      </w:r>
      <w:r w:rsidR="00DF35F3" w:rsidRPr="00302497">
        <w:rPr>
          <w:rFonts w:ascii="Candara" w:eastAsia="Times New Roman" w:hAnsi="Candara" w:cs="Arial"/>
          <w:color w:val="000000"/>
          <w:lang w:eastAsia="tr-TR"/>
        </w:rPr>
        <w:t xml:space="preserve"> Komisyonu</w:t>
      </w:r>
    </w:p>
    <w:p w:rsidR="00DF35F3" w:rsidRPr="00302497" w:rsidRDefault="00AB57C1" w:rsidP="003B55F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Kardeşlik ve Yardımlaşma</w:t>
      </w:r>
      <w:r w:rsidR="00EF0C8F" w:rsidRPr="00302497">
        <w:rPr>
          <w:rFonts w:ascii="Candara" w:eastAsia="Times New Roman" w:hAnsi="Candara" w:cs="Arial"/>
          <w:color w:val="000000"/>
          <w:lang w:eastAsia="tr-TR"/>
        </w:rPr>
        <w:t xml:space="preserve"> Komisyonu</w:t>
      </w:r>
      <w:r w:rsidR="00302497" w:rsidRPr="00302497">
        <w:rPr>
          <w:rFonts w:ascii="Candara" w:eastAsia="Times New Roman" w:hAnsi="Candara" w:cs="Arial"/>
          <w:color w:val="000000"/>
          <w:lang w:eastAsia="tr-TR"/>
        </w:rPr>
        <w:t xml:space="preserve">    </w:t>
      </w:r>
      <w:r w:rsidR="00302497" w:rsidRPr="00302497">
        <w:rPr>
          <w:rFonts w:ascii="Candara" w:eastAsia="Times New Roman" w:hAnsi="Candara" w:cs="Arial"/>
          <w:color w:val="000000"/>
          <w:lang w:eastAsia="tr-TR"/>
        </w:rPr>
        <w:br/>
      </w:r>
      <w:r w:rsidR="003B55FD">
        <w:rPr>
          <w:rFonts w:ascii="Candara" w:eastAsia="Times New Roman" w:hAnsi="Candara" w:cs="Arial"/>
          <w:color w:val="000000"/>
          <w:lang w:eastAsia="tr-TR"/>
        </w:rPr>
        <w:t xml:space="preserve">                                       </w:t>
      </w:r>
      <w:r w:rsidR="00DF35F3" w:rsidRPr="00302497">
        <w:rPr>
          <w:rFonts w:ascii="Candara" w:eastAsia="Times New Roman" w:hAnsi="Candara" w:cs="Arial"/>
          <w:color w:val="000000"/>
          <w:lang w:eastAsia="tr-TR"/>
        </w:rPr>
        <w:t>Yıllık ve aylık planda belirtilen kurumlar.</w:t>
      </w:r>
    </w:p>
    <w:p w:rsidR="00221902" w:rsidRPr="00255FF7" w:rsidRDefault="00221902" w:rsidP="00221902">
      <w:pPr>
        <w:shd w:val="clear" w:color="auto" w:fill="FFFFFF"/>
        <w:spacing w:before="100" w:beforeAutospacing="1" w:after="45" w:line="240" w:lineRule="auto"/>
        <w:ind w:left="72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Default="00DF35F3" w:rsidP="00791AA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</w:pPr>
      <w:r w:rsidRPr="000A5B68"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  <w:t>YÖNETİM KURULU</w:t>
      </w:r>
    </w:p>
    <w:p w:rsidR="006A33B1" w:rsidRPr="000A5B68" w:rsidRDefault="006A33B1" w:rsidP="00791AA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</w:pPr>
    </w:p>
    <w:p w:rsidR="000A5B68" w:rsidRDefault="006A33B1" w:rsidP="006A33B1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              </w:t>
      </w:r>
      <w:r w:rsidR="00B81365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NUR İNAN                                                             YUNUS EMRE ÜN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 </w:t>
      </w:r>
      <w:r w:rsidR="000A5B6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                                                                </w:t>
      </w:r>
      <w:r w:rsidR="000A5B6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</w:t>
      </w:r>
      <w:r w:rsidR="000A5B6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Yrd</w:t>
      </w:r>
    </w:p>
    <w:p w:rsidR="000A5B68" w:rsidRDefault="000A5B68" w:rsidP="006A33B1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0A5B68" w:rsidRPr="00255FF7" w:rsidRDefault="000A5B68" w:rsidP="006A33B1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0A5B68" w:rsidRDefault="006A33B1" w:rsidP="006A33B1">
      <w:pPr>
        <w:shd w:val="clear" w:color="auto" w:fill="FFFFFF"/>
        <w:spacing w:after="150" w:line="240" w:lineRule="auto"/>
        <w:ind w:left="1416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      </w:t>
      </w:r>
      <w:r w:rsidR="00B81365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BETÜL CANGÜL AYDIN                                      YUSUF AYDIN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 </w:t>
      </w:r>
      <w:r w:rsidR="000A5B6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                                                                       Sözcü</w:t>
      </w:r>
    </w:p>
    <w:p w:rsidR="006A33B1" w:rsidRPr="00255FF7" w:rsidRDefault="006A33B1" w:rsidP="006A33B1">
      <w:pPr>
        <w:shd w:val="clear" w:color="auto" w:fill="FFFFFF"/>
        <w:spacing w:after="150" w:line="240" w:lineRule="auto"/>
        <w:ind w:left="1416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B31042" w:rsidRDefault="000A5B68" w:rsidP="00221902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Uygundur</w:t>
      </w:r>
    </w:p>
    <w:p w:rsidR="000A5B68" w:rsidRPr="000A5B68" w:rsidRDefault="000A5B68" w:rsidP="00221902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proofErr w:type="gramStart"/>
      <w:r w:rsidRPr="000A5B6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……………………………………..</w:t>
      </w:r>
      <w:proofErr w:type="gramEnd"/>
    </w:p>
    <w:p w:rsidR="00DF35F3" w:rsidRPr="00255FF7" w:rsidRDefault="003B55FD" w:rsidP="00221902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CEREN HIZLI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B31042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24.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Dönem Başkanı</w:t>
      </w:r>
      <w:r w:rsidR="000A5B68" w:rsidRPr="000A5B6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</w:t>
      </w:r>
      <w:r w:rsidR="000A5B6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="000A5B68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23.12.2018</w:t>
      </w:r>
    </w:p>
    <w:sectPr w:rsidR="00DF35F3" w:rsidRPr="00255FF7" w:rsidSect="000A5B6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741"/>
    <w:multiLevelType w:val="hybridMultilevel"/>
    <w:tmpl w:val="080AB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91937"/>
    <w:multiLevelType w:val="multilevel"/>
    <w:tmpl w:val="78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5F3"/>
    <w:rsid w:val="0004763B"/>
    <w:rsid w:val="000A5B68"/>
    <w:rsid w:val="000C61F3"/>
    <w:rsid w:val="000F414B"/>
    <w:rsid w:val="001E4D9E"/>
    <w:rsid w:val="00200C6A"/>
    <w:rsid w:val="00206FC7"/>
    <w:rsid w:val="00221902"/>
    <w:rsid w:val="00250AE6"/>
    <w:rsid w:val="00255FF7"/>
    <w:rsid w:val="002905AA"/>
    <w:rsid w:val="002B4F41"/>
    <w:rsid w:val="00302497"/>
    <w:rsid w:val="0031648B"/>
    <w:rsid w:val="00380B73"/>
    <w:rsid w:val="003B4E1F"/>
    <w:rsid w:val="003B55FD"/>
    <w:rsid w:val="003F4170"/>
    <w:rsid w:val="00413F55"/>
    <w:rsid w:val="0047668E"/>
    <w:rsid w:val="00495E6E"/>
    <w:rsid w:val="00564A49"/>
    <w:rsid w:val="00582B21"/>
    <w:rsid w:val="005C5BDB"/>
    <w:rsid w:val="006153CD"/>
    <w:rsid w:val="00626DDB"/>
    <w:rsid w:val="00641C2E"/>
    <w:rsid w:val="0065437C"/>
    <w:rsid w:val="00695793"/>
    <w:rsid w:val="006974F1"/>
    <w:rsid w:val="006A33B1"/>
    <w:rsid w:val="006A4EF2"/>
    <w:rsid w:val="006C20A2"/>
    <w:rsid w:val="007152FC"/>
    <w:rsid w:val="00791AA6"/>
    <w:rsid w:val="00851868"/>
    <w:rsid w:val="0087152A"/>
    <w:rsid w:val="008A0457"/>
    <w:rsid w:val="008A10EC"/>
    <w:rsid w:val="008A6EA5"/>
    <w:rsid w:val="0092579B"/>
    <w:rsid w:val="009D7D4C"/>
    <w:rsid w:val="00A0327F"/>
    <w:rsid w:val="00A125D0"/>
    <w:rsid w:val="00A175B8"/>
    <w:rsid w:val="00A25477"/>
    <w:rsid w:val="00A3113C"/>
    <w:rsid w:val="00AB0361"/>
    <w:rsid w:val="00AB57C1"/>
    <w:rsid w:val="00B00CFC"/>
    <w:rsid w:val="00B31042"/>
    <w:rsid w:val="00B81365"/>
    <w:rsid w:val="00C579BE"/>
    <w:rsid w:val="00C871FC"/>
    <w:rsid w:val="00CA0F96"/>
    <w:rsid w:val="00D01960"/>
    <w:rsid w:val="00DF35F3"/>
    <w:rsid w:val="00E04D8B"/>
    <w:rsid w:val="00ED5850"/>
    <w:rsid w:val="00EF0C8F"/>
    <w:rsid w:val="00F874FD"/>
    <w:rsid w:val="00F93B17"/>
    <w:rsid w:val="00FC1CBC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35F3"/>
    <w:rPr>
      <w:b/>
      <w:bCs/>
    </w:rPr>
  </w:style>
  <w:style w:type="character" w:customStyle="1" w:styleId="apple-converted-space">
    <w:name w:val="apple-converted-space"/>
    <w:basedOn w:val="VarsaylanParagrafYazTipi"/>
    <w:rsid w:val="00DF35F3"/>
  </w:style>
  <w:style w:type="paragraph" w:styleId="BalonMetni">
    <w:name w:val="Balloon Text"/>
    <w:basedOn w:val="Normal"/>
    <w:link w:val="BalonMetniChar"/>
    <w:uiPriority w:val="99"/>
    <w:semiHidden/>
    <w:unhideWhenUsed/>
    <w:rsid w:val="00DF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5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2018-12-20T10:44:00Z</cp:lastPrinted>
  <dcterms:created xsi:type="dcterms:W3CDTF">2018-12-17T10:11:00Z</dcterms:created>
  <dcterms:modified xsi:type="dcterms:W3CDTF">2018-12-20T10:44:00Z</dcterms:modified>
</cp:coreProperties>
</file>