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82" w:rsidRPr="004F6782" w:rsidRDefault="004F6782" w:rsidP="009A43E7">
      <w:pPr>
        <w:pStyle w:val="AralkYok"/>
        <w:jc w:val="center"/>
        <w:rPr>
          <w:rFonts w:ascii="Times New Roman" w:hAnsi="Times New Roman" w:cs="Times New Roman"/>
        </w:rPr>
      </w:pPr>
      <w:r w:rsidRPr="004F6782">
        <w:rPr>
          <w:rFonts w:ascii="Times New Roman" w:hAnsi="Times New Roman" w:cs="Times New Roman"/>
        </w:rPr>
        <w:t>UKOME Genel Kurulunda görüşülmek üzere Oyaca ile Ankara şehir merkezi arasında Özel Toplu Taşıma Aracı çalıştırılmasına yönelik Alt Komisyon Raporu</w:t>
      </w:r>
    </w:p>
    <w:p w:rsidR="004F6782" w:rsidRPr="004F6782" w:rsidRDefault="004F6782" w:rsidP="004F6782">
      <w:pPr>
        <w:pStyle w:val="AralkYok"/>
        <w:jc w:val="both"/>
        <w:rPr>
          <w:rFonts w:ascii="Times New Roman" w:hAnsi="Times New Roman" w:cs="Times New Roman"/>
        </w:rPr>
      </w:pPr>
      <w:r w:rsidRPr="004F6782">
        <w:rPr>
          <w:rFonts w:ascii="Times New Roman" w:hAnsi="Times New Roman" w:cs="Times New Roman"/>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Oyaca-Ankara şehir merkezi arasında Özel Toplu Taşıma Aracı çalıştırılmasına yönelik varılacak UKOME Kararlarına görüş oluşturulmak üzere hazırlanmıştır.  Arz ederiz.</w:t>
      </w:r>
    </w:p>
    <w:p w:rsidR="004F6782" w:rsidRDefault="004F6782" w:rsidP="004F6782">
      <w:pPr>
        <w:pStyle w:val="AralkYok"/>
        <w:jc w:val="both"/>
        <w:rPr>
          <w:rFonts w:ascii="Times New Roman" w:hAnsi="Times New Roman" w:cs="Times New Roman"/>
          <w:b/>
        </w:rPr>
      </w:pPr>
      <w:r w:rsidRPr="004F6782">
        <w:rPr>
          <w:rFonts w:ascii="Times New Roman" w:hAnsi="Times New Roman" w:cs="Times New Roman"/>
          <w:b/>
        </w:rPr>
        <w:t xml:space="preserve">    Rapor No: 24                                                                            </w:t>
      </w:r>
      <w:r w:rsidR="009A43E7">
        <w:rPr>
          <w:rFonts w:ascii="Times New Roman" w:hAnsi="Times New Roman" w:cs="Times New Roman"/>
          <w:b/>
        </w:rPr>
        <w:t xml:space="preserve">          </w:t>
      </w:r>
      <w:r w:rsidRPr="004F6782">
        <w:rPr>
          <w:rFonts w:ascii="Times New Roman" w:hAnsi="Times New Roman" w:cs="Times New Roman"/>
          <w:b/>
        </w:rPr>
        <w:t xml:space="preserve">                Tarih: 27.04.2018 </w:t>
      </w:r>
    </w:p>
    <w:p w:rsidR="004F6782" w:rsidRPr="004F6782" w:rsidRDefault="004F6782" w:rsidP="004F6782">
      <w:pPr>
        <w:pStyle w:val="AralkYok"/>
        <w:jc w:val="both"/>
        <w:rPr>
          <w:rFonts w:ascii="Times New Roman" w:hAnsi="Times New Roman" w:cs="Times New Roman"/>
          <w:b/>
        </w:rPr>
      </w:pPr>
    </w:p>
    <w:tbl>
      <w:tblPr>
        <w:tblStyle w:val="TabloKlavuzu"/>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1418"/>
        <w:gridCol w:w="1559"/>
        <w:gridCol w:w="1701"/>
        <w:gridCol w:w="1855"/>
        <w:gridCol w:w="1620"/>
      </w:tblGrid>
      <w:tr w:rsidR="004F6782" w:rsidRPr="004624FE" w:rsidTr="00862B0D">
        <w:tc>
          <w:tcPr>
            <w:tcW w:w="1809" w:type="dxa"/>
          </w:tcPr>
          <w:p w:rsidR="004F6782" w:rsidRPr="004F6782" w:rsidRDefault="004F6782" w:rsidP="00862B0D">
            <w:pPr>
              <w:pStyle w:val="AralkYok"/>
              <w:jc w:val="center"/>
              <w:rPr>
                <w:rFonts w:ascii="Times New Roman" w:hAnsi="Times New Roman" w:cs="Times New Roman"/>
                <w:sz w:val="16"/>
                <w:szCs w:val="16"/>
              </w:rPr>
            </w:pPr>
            <w:r w:rsidRPr="004F6782">
              <w:rPr>
                <w:rFonts w:ascii="Times New Roman" w:hAnsi="Times New Roman" w:cs="Times New Roman"/>
                <w:sz w:val="16"/>
                <w:szCs w:val="16"/>
              </w:rPr>
              <w:t>Cumhur TAYLAN</w:t>
            </w:r>
          </w:p>
          <w:p w:rsidR="004F6782" w:rsidRPr="004F6782" w:rsidRDefault="004F6782" w:rsidP="00862B0D">
            <w:pPr>
              <w:pStyle w:val="AralkYok"/>
              <w:jc w:val="center"/>
              <w:rPr>
                <w:rFonts w:ascii="Times New Roman" w:hAnsi="Times New Roman" w:cs="Times New Roman"/>
                <w:sz w:val="16"/>
                <w:szCs w:val="16"/>
              </w:rPr>
            </w:pPr>
            <w:r w:rsidRPr="004F6782">
              <w:rPr>
                <w:rFonts w:ascii="Times New Roman" w:hAnsi="Times New Roman" w:cs="Times New Roman"/>
                <w:sz w:val="16"/>
                <w:szCs w:val="16"/>
              </w:rPr>
              <w:t>UKOME Şub.Md.V.</w:t>
            </w:r>
          </w:p>
          <w:p w:rsidR="004F6782" w:rsidRPr="004F6782" w:rsidRDefault="004F6782" w:rsidP="00862B0D">
            <w:pPr>
              <w:pStyle w:val="AralkYok"/>
              <w:jc w:val="center"/>
              <w:rPr>
                <w:rFonts w:ascii="Times New Roman" w:hAnsi="Times New Roman" w:cs="Times New Roman"/>
                <w:sz w:val="16"/>
                <w:szCs w:val="16"/>
              </w:rPr>
            </w:pPr>
            <w:r w:rsidRPr="004F6782">
              <w:rPr>
                <w:rFonts w:ascii="Times New Roman" w:hAnsi="Times New Roman" w:cs="Times New Roman"/>
                <w:sz w:val="16"/>
                <w:szCs w:val="16"/>
              </w:rPr>
              <w:t>A.B.B.Ulş.Dai.Bşk.</w:t>
            </w:r>
          </w:p>
        </w:tc>
        <w:tc>
          <w:tcPr>
            <w:tcW w:w="1418" w:type="dxa"/>
          </w:tcPr>
          <w:p w:rsidR="004F6782" w:rsidRPr="004F6782" w:rsidRDefault="004F6782" w:rsidP="00862B0D">
            <w:pPr>
              <w:pStyle w:val="AralkYok"/>
              <w:jc w:val="center"/>
              <w:rPr>
                <w:rFonts w:ascii="Times New Roman" w:hAnsi="Times New Roman" w:cs="Times New Roman"/>
                <w:sz w:val="16"/>
                <w:szCs w:val="16"/>
              </w:rPr>
            </w:pPr>
            <w:r w:rsidRPr="004F6782">
              <w:rPr>
                <w:rFonts w:ascii="Times New Roman" w:hAnsi="Times New Roman" w:cs="Times New Roman"/>
                <w:sz w:val="16"/>
                <w:szCs w:val="16"/>
              </w:rPr>
              <w:t>Hasan ŞAHİN</w:t>
            </w:r>
          </w:p>
          <w:p w:rsidR="004F6782" w:rsidRPr="004F6782" w:rsidRDefault="004F6782" w:rsidP="00862B0D">
            <w:pPr>
              <w:pStyle w:val="AralkYok"/>
              <w:jc w:val="center"/>
              <w:rPr>
                <w:rFonts w:ascii="Times New Roman" w:hAnsi="Times New Roman" w:cs="Times New Roman"/>
                <w:sz w:val="16"/>
                <w:szCs w:val="16"/>
              </w:rPr>
            </w:pPr>
            <w:r w:rsidRPr="004F6782">
              <w:rPr>
                <w:rFonts w:ascii="Times New Roman" w:hAnsi="Times New Roman" w:cs="Times New Roman"/>
                <w:sz w:val="16"/>
                <w:szCs w:val="16"/>
              </w:rPr>
              <w:t>Trf.Den.Amiri</w:t>
            </w:r>
          </w:p>
          <w:p w:rsidR="004F6782" w:rsidRPr="004F6782" w:rsidRDefault="004F6782" w:rsidP="00862B0D">
            <w:pPr>
              <w:pStyle w:val="AralkYok"/>
              <w:jc w:val="center"/>
              <w:rPr>
                <w:rFonts w:ascii="Times New Roman" w:hAnsi="Times New Roman" w:cs="Times New Roman"/>
                <w:sz w:val="16"/>
                <w:szCs w:val="16"/>
              </w:rPr>
            </w:pPr>
            <w:r w:rsidRPr="004F6782">
              <w:rPr>
                <w:rFonts w:ascii="Times New Roman" w:hAnsi="Times New Roman" w:cs="Times New Roman"/>
                <w:sz w:val="16"/>
                <w:szCs w:val="16"/>
              </w:rPr>
              <w:t>İl Emniyet Müd.</w:t>
            </w:r>
          </w:p>
        </w:tc>
        <w:tc>
          <w:tcPr>
            <w:tcW w:w="1559" w:type="dxa"/>
          </w:tcPr>
          <w:p w:rsidR="004F6782" w:rsidRPr="004F6782" w:rsidRDefault="004F6782" w:rsidP="00862B0D">
            <w:pPr>
              <w:pStyle w:val="AralkYok"/>
              <w:jc w:val="center"/>
              <w:rPr>
                <w:rFonts w:ascii="Times New Roman" w:hAnsi="Times New Roman" w:cs="Times New Roman"/>
                <w:sz w:val="16"/>
                <w:szCs w:val="16"/>
              </w:rPr>
            </w:pPr>
            <w:r w:rsidRPr="004F6782">
              <w:rPr>
                <w:rFonts w:ascii="Times New Roman" w:hAnsi="Times New Roman" w:cs="Times New Roman"/>
                <w:sz w:val="16"/>
                <w:szCs w:val="16"/>
              </w:rPr>
              <w:t>Mustafa MEYDAN</w:t>
            </w:r>
          </w:p>
          <w:p w:rsidR="004F6782" w:rsidRPr="004F6782" w:rsidRDefault="004F6782" w:rsidP="00862B0D">
            <w:pPr>
              <w:pStyle w:val="AralkYok"/>
              <w:jc w:val="center"/>
              <w:rPr>
                <w:rFonts w:ascii="Times New Roman" w:hAnsi="Times New Roman" w:cs="Times New Roman"/>
                <w:sz w:val="16"/>
                <w:szCs w:val="16"/>
              </w:rPr>
            </w:pPr>
            <w:r w:rsidRPr="004F6782">
              <w:rPr>
                <w:rFonts w:ascii="Times New Roman" w:hAnsi="Times New Roman" w:cs="Times New Roman"/>
                <w:sz w:val="16"/>
                <w:szCs w:val="16"/>
              </w:rPr>
              <w:t>Jan. Kd. Bşçvş.</w:t>
            </w:r>
          </w:p>
          <w:p w:rsidR="004F6782" w:rsidRPr="004F6782" w:rsidRDefault="004F6782" w:rsidP="00862B0D">
            <w:pPr>
              <w:pStyle w:val="AralkYok"/>
              <w:jc w:val="center"/>
              <w:rPr>
                <w:rFonts w:ascii="Times New Roman" w:hAnsi="Times New Roman" w:cs="Times New Roman"/>
                <w:sz w:val="16"/>
                <w:szCs w:val="16"/>
              </w:rPr>
            </w:pPr>
            <w:r w:rsidRPr="004F6782">
              <w:rPr>
                <w:rFonts w:ascii="Times New Roman" w:hAnsi="Times New Roman" w:cs="Times New Roman"/>
                <w:sz w:val="16"/>
                <w:szCs w:val="16"/>
              </w:rPr>
              <w:t>İl Jandarma Kom.</w:t>
            </w:r>
          </w:p>
        </w:tc>
        <w:tc>
          <w:tcPr>
            <w:tcW w:w="1701" w:type="dxa"/>
          </w:tcPr>
          <w:p w:rsidR="004F6782" w:rsidRPr="004F6782" w:rsidRDefault="004F6782" w:rsidP="00862B0D">
            <w:pPr>
              <w:pStyle w:val="AralkYok"/>
              <w:jc w:val="center"/>
              <w:rPr>
                <w:rFonts w:ascii="Times New Roman" w:hAnsi="Times New Roman" w:cs="Times New Roman"/>
                <w:sz w:val="16"/>
                <w:szCs w:val="16"/>
              </w:rPr>
            </w:pPr>
            <w:r w:rsidRPr="004F6782">
              <w:rPr>
                <w:rFonts w:ascii="Times New Roman" w:hAnsi="Times New Roman" w:cs="Times New Roman"/>
                <w:sz w:val="16"/>
                <w:szCs w:val="16"/>
              </w:rPr>
              <w:t>Murat KASAP</w:t>
            </w:r>
          </w:p>
          <w:p w:rsidR="004F6782" w:rsidRPr="004F6782" w:rsidRDefault="004F6782" w:rsidP="00862B0D">
            <w:pPr>
              <w:pStyle w:val="AralkYok"/>
              <w:jc w:val="center"/>
              <w:rPr>
                <w:rFonts w:ascii="Times New Roman" w:hAnsi="Times New Roman" w:cs="Times New Roman"/>
                <w:sz w:val="16"/>
                <w:szCs w:val="16"/>
              </w:rPr>
            </w:pPr>
            <w:r w:rsidRPr="004F6782">
              <w:rPr>
                <w:rFonts w:ascii="Times New Roman" w:hAnsi="Times New Roman" w:cs="Times New Roman"/>
                <w:sz w:val="16"/>
                <w:szCs w:val="16"/>
              </w:rPr>
              <w:t>Zabıta Ulş.Amiri</w:t>
            </w:r>
          </w:p>
          <w:p w:rsidR="004F6782" w:rsidRPr="004F6782" w:rsidRDefault="004F6782" w:rsidP="00862B0D">
            <w:pPr>
              <w:pStyle w:val="AralkYok"/>
              <w:jc w:val="center"/>
              <w:rPr>
                <w:rFonts w:ascii="Times New Roman" w:hAnsi="Times New Roman" w:cs="Times New Roman"/>
                <w:sz w:val="16"/>
                <w:szCs w:val="16"/>
              </w:rPr>
            </w:pPr>
            <w:r w:rsidRPr="004F6782">
              <w:rPr>
                <w:rFonts w:ascii="Times New Roman" w:hAnsi="Times New Roman" w:cs="Times New Roman"/>
                <w:sz w:val="16"/>
                <w:szCs w:val="16"/>
              </w:rPr>
              <w:t>ABB Zabıta Dai. Bşk.</w:t>
            </w:r>
          </w:p>
        </w:tc>
        <w:tc>
          <w:tcPr>
            <w:tcW w:w="1855" w:type="dxa"/>
          </w:tcPr>
          <w:p w:rsidR="004F6782" w:rsidRPr="004F6782" w:rsidRDefault="004F6782" w:rsidP="00862B0D">
            <w:pPr>
              <w:pStyle w:val="AralkYok"/>
              <w:jc w:val="center"/>
              <w:rPr>
                <w:rFonts w:ascii="Times New Roman" w:hAnsi="Times New Roman" w:cs="Times New Roman"/>
                <w:sz w:val="16"/>
                <w:szCs w:val="16"/>
              </w:rPr>
            </w:pPr>
            <w:r w:rsidRPr="004F6782">
              <w:rPr>
                <w:rFonts w:ascii="Times New Roman" w:hAnsi="Times New Roman" w:cs="Times New Roman"/>
                <w:sz w:val="16"/>
                <w:szCs w:val="16"/>
              </w:rPr>
              <w:t>İsmail ÇİLEK</w:t>
            </w:r>
          </w:p>
          <w:p w:rsidR="004F6782" w:rsidRPr="004F6782" w:rsidRDefault="004F6782" w:rsidP="00862B0D">
            <w:pPr>
              <w:pStyle w:val="AralkYok"/>
              <w:jc w:val="center"/>
              <w:rPr>
                <w:rFonts w:ascii="Times New Roman" w:hAnsi="Times New Roman" w:cs="Times New Roman"/>
                <w:sz w:val="16"/>
                <w:szCs w:val="16"/>
              </w:rPr>
            </w:pPr>
            <w:r w:rsidRPr="004F6782">
              <w:rPr>
                <w:rFonts w:ascii="Times New Roman" w:hAnsi="Times New Roman" w:cs="Times New Roman"/>
                <w:sz w:val="16"/>
                <w:szCs w:val="16"/>
              </w:rPr>
              <w:t>Yön. Kur. Üyesi</w:t>
            </w:r>
          </w:p>
          <w:p w:rsidR="004F6782" w:rsidRPr="004F6782" w:rsidRDefault="004F6782" w:rsidP="00862B0D">
            <w:pPr>
              <w:pStyle w:val="AralkYok"/>
              <w:jc w:val="center"/>
              <w:rPr>
                <w:rFonts w:ascii="Times New Roman" w:hAnsi="Times New Roman" w:cs="Times New Roman"/>
                <w:sz w:val="16"/>
                <w:szCs w:val="16"/>
              </w:rPr>
            </w:pPr>
            <w:r w:rsidRPr="004F6782">
              <w:rPr>
                <w:rFonts w:ascii="Times New Roman" w:hAnsi="Times New Roman" w:cs="Times New Roman"/>
                <w:sz w:val="16"/>
                <w:szCs w:val="16"/>
              </w:rPr>
              <w:t>Ankara Oto.Şof.Es.Oda.</w:t>
            </w:r>
          </w:p>
          <w:p w:rsidR="004F6782" w:rsidRPr="004F6782" w:rsidRDefault="004F6782" w:rsidP="00862B0D">
            <w:pPr>
              <w:pStyle w:val="AralkYok"/>
              <w:jc w:val="center"/>
              <w:rPr>
                <w:rFonts w:ascii="Times New Roman" w:hAnsi="Times New Roman" w:cs="Times New Roman"/>
                <w:sz w:val="16"/>
                <w:szCs w:val="16"/>
              </w:rPr>
            </w:pPr>
          </w:p>
        </w:tc>
        <w:tc>
          <w:tcPr>
            <w:tcW w:w="1620" w:type="dxa"/>
          </w:tcPr>
          <w:p w:rsidR="004F6782" w:rsidRPr="004F6782" w:rsidRDefault="004F6782" w:rsidP="00862B0D">
            <w:pPr>
              <w:pStyle w:val="AralkYok"/>
              <w:jc w:val="center"/>
              <w:rPr>
                <w:rFonts w:ascii="Times New Roman" w:hAnsi="Times New Roman" w:cs="Times New Roman"/>
                <w:sz w:val="16"/>
                <w:szCs w:val="16"/>
              </w:rPr>
            </w:pPr>
            <w:r>
              <w:rPr>
                <w:rFonts w:ascii="Times New Roman" w:hAnsi="Times New Roman" w:cs="Times New Roman"/>
                <w:sz w:val="16"/>
                <w:szCs w:val="16"/>
              </w:rPr>
              <w:t>Atila BÜYÜKER</w:t>
            </w:r>
          </w:p>
          <w:p w:rsidR="004F6782" w:rsidRPr="004F6782" w:rsidRDefault="004F6782" w:rsidP="00862B0D">
            <w:pPr>
              <w:pStyle w:val="AralkYok"/>
              <w:jc w:val="center"/>
              <w:rPr>
                <w:rFonts w:ascii="Times New Roman" w:hAnsi="Times New Roman" w:cs="Times New Roman"/>
                <w:sz w:val="16"/>
                <w:szCs w:val="16"/>
              </w:rPr>
            </w:pPr>
            <w:r>
              <w:rPr>
                <w:rFonts w:ascii="Times New Roman" w:hAnsi="Times New Roman" w:cs="Times New Roman"/>
                <w:sz w:val="16"/>
                <w:szCs w:val="16"/>
              </w:rPr>
              <w:t>Genel Sekreter</w:t>
            </w:r>
          </w:p>
          <w:p w:rsidR="004F6782" w:rsidRPr="004F6782" w:rsidRDefault="004F6782" w:rsidP="00862B0D">
            <w:pPr>
              <w:pStyle w:val="AralkYok"/>
              <w:jc w:val="center"/>
              <w:rPr>
                <w:rFonts w:ascii="Times New Roman" w:hAnsi="Times New Roman" w:cs="Times New Roman"/>
                <w:sz w:val="16"/>
                <w:szCs w:val="16"/>
              </w:rPr>
            </w:pPr>
            <w:r>
              <w:rPr>
                <w:rFonts w:ascii="Times New Roman" w:hAnsi="Times New Roman" w:cs="Times New Roman"/>
                <w:sz w:val="16"/>
                <w:szCs w:val="16"/>
              </w:rPr>
              <w:t>Gölbaşı</w:t>
            </w:r>
            <w:r w:rsidRPr="004F6782">
              <w:rPr>
                <w:rFonts w:ascii="Times New Roman" w:hAnsi="Times New Roman" w:cs="Times New Roman"/>
                <w:sz w:val="16"/>
                <w:szCs w:val="16"/>
              </w:rPr>
              <w:t xml:space="preserve"> Şof. Odası</w:t>
            </w:r>
          </w:p>
        </w:tc>
      </w:tr>
    </w:tbl>
    <w:p w:rsidR="004F6782" w:rsidRPr="004F6782" w:rsidRDefault="004F6782" w:rsidP="004F6782">
      <w:pPr>
        <w:pStyle w:val="AralkYok"/>
        <w:jc w:val="both"/>
        <w:rPr>
          <w:rFonts w:ascii="Times New Roman" w:hAnsi="Times New Roman" w:cs="Times New Roman"/>
          <w:b/>
        </w:rPr>
      </w:pPr>
    </w:p>
    <w:p w:rsidR="004F6782" w:rsidRPr="004F6782" w:rsidRDefault="004F6782" w:rsidP="004F6782">
      <w:pPr>
        <w:pStyle w:val="f000"/>
        <w:spacing w:line="0" w:lineRule="atLeast"/>
        <w:jc w:val="both"/>
        <w:rPr>
          <w:rFonts w:ascii="Times New Roman" w:hAnsi="Times New Roman" w:cs="Times New Roman"/>
          <w:b/>
        </w:rPr>
      </w:pPr>
    </w:p>
    <w:p w:rsidR="004F6782" w:rsidRPr="004F6782" w:rsidRDefault="004F6782" w:rsidP="004F6782">
      <w:pPr>
        <w:pStyle w:val="f000"/>
        <w:spacing w:line="0" w:lineRule="atLeast"/>
        <w:jc w:val="both"/>
        <w:rPr>
          <w:rFonts w:ascii="Times New Roman" w:hAnsi="Times New Roman" w:cs="Times New Roman"/>
        </w:rPr>
      </w:pPr>
      <w:r w:rsidRPr="004F6782">
        <w:rPr>
          <w:rFonts w:ascii="Times New Roman" w:hAnsi="Times New Roman" w:cs="Times New Roman"/>
          <w:b/>
        </w:rPr>
        <w:t>Talep:</w:t>
      </w:r>
      <w:r w:rsidRPr="004F6782">
        <w:rPr>
          <w:rFonts w:ascii="Times New Roman" w:hAnsi="Times New Roman" w:cs="Times New Roman"/>
        </w:rPr>
        <w:t xml:space="preserve"> EGO Genel Müdürlüğü Destek Hizmetleri Dairesi Başkanlığının 28.03.2018 tarih ve E.5478 sayılı yazılarında; “Kuruluşumuz İdare Encümeninin 06.02.2018 tarih ve 2018/18 sayılı kararı ve Belediye Meclisinin 14.02.2018 tarih ve 265 sayılı kararı ile Genel Müdürlüğümüzce Ankara kent merkezi ile Çubuk, Elmadağ, Ayaş, Sirkeli, Oyaca, Hasanoğlan-Ankara, Bala, Lalahan, Akyurt, Kalecik, Hasanoğlan-Elmadağ ve Kahramankazan ilçeleri arasında UKOME Genel Kurulunca belirlenecek araç sayısı, hat-güzergah ve araç koltuk sayıları ile durak katılım bedelleri doğrultusunda Özel Toplu Taşıma Aracı çalıştırılması için 2886 sayılı Devlet İhale Kanununun 35/a maddesi uyarınca kapalı teklif usulü ile 10 yıla kadar ihaleye çıkılmasına karar verilmiştir. Başkanlığınız görev alanına giren konular hakkında işlem yapılmak üzere İdare Encümen ve Belediye Meclis Kararı yazımız ekinde gönderilmiştir.” Denilmekte olup gereği istenilmektedir.</w:t>
      </w:r>
    </w:p>
    <w:p w:rsidR="004F6782" w:rsidRPr="004F6782" w:rsidRDefault="004F6782" w:rsidP="004F6782">
      <w:pPr>
        <w:jc w:val="both"/>
        <w:rPr>
          <w:rFonts w:ascii="Times New Roman" w:hAnsi="Times New Roman" w:cs="Times New Roman"/>
        </w:rPr>
      </w:pPr>
      <w:r w:rsidRPr="004F6782">
        <w:rPr>
          <w:rFonts w:ascii="Times New Roman" w:hAnsi="Times New Roman" w:cs="Times New Roman"/>
          <w:b/>
        </w:rPr>
        <w:t>Alt Komisyon Görüşü:</w:t>
      </w:r>
      <w:r w:rsidRPr="004F6782">
        <w:rPr>
          <w:rFonts w:ascii="Times New Roman" w:hAnsi="Times New Roman" w:cs="Times New Roman"/>
        </w:rPr>
        <w:t xml:space="preserve">Daha önce UKOME Genel Kurulunun 2007/42 sayılı kararı uyarınca 5216 sayılı Kanun kapsamında Büyükşehir Belediyesine bağlanan ilçelerden kent merkezine ticari yolcu taşımacılığı yapan işleticilerin EGO Genel Müdürlüğü ile yapılan On (10) yıllık Sözleşme çerçevesinde faaliyetlerini sürdüren Özel Toplu Taşıma Araçlarının sözleşme süreleri biteceğinden aşağıda bildirildiği şekli ile, </w:t>
      </w:r>
    </w:p>
    <w:p w:rsidR="004F6782" w:rsidRPr="004F6782" w:rsidRDefault="004F6782" w:rsidP="004F6782">
      <w:pPr>
        <w:jc w:val="both"/>
        <w:rPr>
          <w:rFonts w:ascii="Times New Roman" w:hAnsi="Times New Roman" w:cs="Times New Roman"/>
          <w:b/>
          <w:bCs/>
        </w:rPr>
      </w:pPr>
      <w:r w:rsidRPr="004F6782">
        <w:rPr>
          <w:rFonts w:ascii="Times New Roman" w:hAnsi="Times New Roman" w:cs="Times New Roman"/>
          <w:b/>
        </w:rPr>
        <w:t xml:space="preserve">I.1-) 157-3 OYACA – ANKARA </w:t>
      </w:r>
      <w:r w:rsidRPr="004F6782">
        <w:rPr>
          <w:rFonts w:ascii="Times New Roman" w:hAnsi="Times New Roman" w:cs="Times New Roman"/>
        </w:rPr>
        <w:t xml:space="preserve">Hattında </w:t>
      </w:r>
      <w:r w:rsidRPr="004F6782">
        <w:rPr>
          <w:rFonts w:ascii="Times New Roman" w:hAnsi="Times New Roman" w:cs="Times New Roman"/>
          <w:b/>
        </w:rPr>
        <w:t>8</w:t>
      </w:r>
      <w:r w:rsidRPr="004F6782">
        <w:rPr>
          <w:rFonts w:ascii="Times New Roman" w:hAnsi="Times New Roman" w:cs="Times New Roman"/>
        </w:rPr>
        <w:t xml:space="preserve"> </w:t>
      </w:r>
      <w:r w:rsidRPr="004F6782">
        <w:rPr>
          <w:rFonts w:ascii="Times New Roman" w:hAnsi="Times New Roman" w:cs="Times New Roman"/>
          <w:b/>
        </w:rPr>
        <w:t>Araç</w:t>
      </w:r>
      <w:r w:rsidRPr="004F6782">
        <w:rPr>
          <w:rFonts w:ascii="Times New Roman" w:hAnsi="Times New Roman" w:cs="Times New Roman"/>
          <w:b/>
          <w:bCs/>
        </w:rPr>
        <w:t xml:space="preserve"> </w:t>
      </w:r>
    </w:p>
    <w:p w:rsidR="004F6782" w:rsidRPr="004F6782" w:rsidRDefault="004F6782" w:rsidP="004F6782">
      <w:pPr>
        <w:jc w:val="both"/>
        <w:rPr>
          <w:rFonts w:ascii="Times New Roman" w:hAnsi="Times New Roman" w:cs="Times New Roman"/>
          <w:b/>
          <w:bCs/>
        </w:rPr>
      </w:pPr>
      <w:r w:rsidRPr="004F6782">
        <w:rPr>
          <w:rFonts w:ascii="Times New Roman" w:hAnsi="Times New Roman" w:cs="Times New Roman"/>
          <w:b/>
          <w:bCs/>
        </w:rPr>
        <w:t xml:space="preserve">GÜZERGAH: </w:t>
      </w:r>
    </w:p>
    <w:p w:rsidR="004F6782" w:rsidRPr="004F6782" w:rsidRDefault="004F6782" w:rsidP="004F6782">
      <w:pPr>
        <w:jc w:val="both"/>
        <w:rPr>
          <w:rFonts w:ascii="Times New Roman" w:hAnsi="Times New Roman" w:cs="Times New Roman"/>
          <w:bCs/>
        </w:rPr>
      </w:pPr>
      <w:r w:rsidRPr="004F6782">
        <w:rPr>
          <w:rFonts w:ascii="Times New Roman" w:hAnsi="Times New Roman" w:cs="Times New Roman"/>
          <w:b/>
          <w:bCs/>
        </w:rPr>
        <w:t xml:space="preserve">Gidiş: </w:t>
      </w:r>
      <w:r w:rsidRPr="004F6782">
        <w:rPr>
          <w:rFonts w:ascii="Times New Roman" w:hAnsi="Times New Roman" w:cs="Times New Roman"/>
          <w:bCs/>
        </w:rPr>
        <w:t>Şehit Mükremin Caddesinden hareketle</w:t>
      </w:r>
      <w:r w:rsidRPr="004F6782">
        <w:rPr>
          <w:rFonts w:ascii="Times New Roman" w:hAnsi="Times New Roman" w:cs="Times New Roman"/>
          <w:b/>
          <w:bCs/>
        </w:rPr>
        <w:t xml:space="preserve"> </w:t>
      </w:r>
      <w:r w:rsidRPr="004F6782">
        <w:rPr>
          <w:rFonts w:ascii="Times New Roman" w:hAnsi="Times New Roman" w:cs="Times New Roman"/>
          <w:bCs/>
        </w:rPr>
        <w:t xml:space="preserve">Ankara Bulvarı, İkizce Köyü Yolu, Ankara Bulvarı, Ankara Caddesi, Ankara Bulvarı, Haymana Yolu Bulvarı, İlkokul Sokak, Şehit Ali Gaffar Okan Caddesi, U Dönüşü, 377. Sokak, 374. Sokak, Şehit Ali Gaffar Okan Caddesi, 414. Sokak, U Dönüşü, Ankara Konya Yolu, Mevlana Bulvarı, İstanbul Caddesi, Cumhuriyet Caddesi. </w:t>
      </w:r>
      <w:r w:rsidRPr="004F6782">
        <w:rPr>
          <w:rFonts w:ascii="Times New Roman" w:hAnsi="Times New Roman" w:cs="Times New Roman"/>
          <w:b/>
          <w:bCs/>
        </w:rPr>
        <w:t>Bekleme yapmadan RİNG.</w:t>
      </w:r>
    </w:p>
    <w:p w:rsidR="004F6782" w:rsidRPr="004F6782" w:rsidRDefault="004F6782" w:rsidP="004F6782">
      <w:pPr>
        <w:jc w:val="both"/>
        <w:rPr>
          <w:rFonts w:ascii="Times New Roman" w:hAnsi="Times New Roman" w:cs="Times New Roman"/>
          <w:bCs/>
        </w:rPr>
      </w:pPr>
      <w:r w:rsidRPr="004F6782">
        <w:rPr>
          <w:rFonts w:ascii="Times New Roman" w:hAnsi="Times New Roman" w:cs="Times New Roman"/>
          <w:b/>
          <w:bCs/>
        </w:rPr>
        <w:t>Dönüş:</w:t>
      </w:r>
      <w:r w:rsidRPr="004F6782">
        <w:rPr>
          <w:rFonts w:ascii="Times New Roman" w:hAnsi="Times New Roman" w:cs="Times New Roman"/>
          <w:bCs/>
        </w:rPr>
        <w:t xml:space="preserve"> Cumhuriyet Caddesinden hareketle Hipodrum Caddesi, Talatpaşa Bulvarı, Atatürk Bulvarı, Strazburg Caddesi, Altınsoy Caddesi, Celal Bayar Bulvarı, Bandırma Caddesi, Abant Sokak, Mevlana Bulvarı, Ankara Konya Yolu, Ankara Caddesi, 374. Sokak, Şehit Ali Gaffar Okan Caddesi, İlkokul Sokak, Haymana Yolu Bulvarı, Gölbaşı Haymana Yolu, Ankara Caddesi, Gölbaşı Haymana Yolu, İkizce Köyü Yolu, Gölbaşı Haymana Yolu, Şehit Mükremin Caddesi son durak.</w:t>
      </w:r>
    </w:p>
    <w:p w:rsidR="004F6782" w:rsidRPr="004F6782" w:rsidRDefault="004F6782" w:rsidP="004F6782">
      <w:pPr>
        <w:jc w:val="both"/>
        <w:rPr>
          <w:rFonts w:ascii="Times New Roman" w:hAnsi="Times New Roman" w:cs="Times New Roman"/>
        </w:rPr>
      </w:pPr>
      <w:r w:rsidRPr="004F6782">
        <w:rPr>
          <w:rFonts w:ascii="Times New Roman" w:hAnsi="Times New Roman" w:cs="Times New Roman"/>
        </w:rPr>
        <w:lastRenderedPageBreak/>
        <w:t xml:space="preserve">Oyaca-Ankara arasında hizmet verecek Özel Toplu Taşıma araçlarının dönüşümlü olarak 1 adet araç ile sabah ve akşam olmak üzere </w:t>
      </w:r>
      <w:r w:rsidRPr="004F6782">
        <w:rPr>
          <w:rFonts w:ascii="Times New Roman" w:hAnsi="Times New Roman" w:cs="Times New Roman"/>
          <w:b/>
        </w:rPr>
        <w:t>Dikilitaş</w:t>
      </w:r>
      <w:r w:rsidRPr="004F6782">
        <w:rPr>
          <w:rFonts w:ascii="Times New Roman" w:hAnsi="Times New Roman" w:cs="Times New Roman"/>
        </w:rPr>
        <w:t xml:space="preserve"> ve </w:t>
      </w:r>
      <w:r w:rsidRPr="004F6782">
        <w:rPr>
          <w:rFonts w:ascii="Times New Roman" w:hAnsi="Times New Roman" w:cs="Times New Roman"/>
          <w:b/>
        </w:rPr>
        <w:t>Boyalık</w:t>
      </w:r>
      <w:r w:rsidRPr="004F6782">
        <w:rPr>
          <w:rFonts w:ascii="Times New Roman" w:hAnsi="Times New Roman" w:cs="Times New Roman"/>
        </w:rPr>
        <w:t xml:space="preserve"> Mahallelerine de toplu ulaşım hizmeti verilmesine.</w:t>
      </w:r>
    </w:p>
    <w:p w:rsidR="004F6782" w:rsidRPr="004F6782" w:rsidRDefault="004F6782" w:rsidP="004F6782">
      <w:pPr>
        <w:jc w:val="both"/>
        <w:rPr>
          <w:rFonts w:ascii="Times New Roman" w:hAnsi="Times New Roman" w:cs="Times New Roman"/>
          <w:bCs/>
        </w:rPr>
      </w:pPr>
      <w:r w:rsidRPr="004F6782">
        <w:rPr>
          <w:rFonts w:ascii="Times New Roman" w:hAnsi="Times New Roman" w:cs="Times New Roman"/>
          <w:bCs/>
        </w:rPr>
        <w:t>Ayrıca</w:t>
      </w:r>
      <w:r w:rsidRPr="004F6782">
        <w:rPr>
          <w:rFonts w:ascii="Times New Roman" w:hAnsi="Times New Roman" w:cs="Times New Roman"/>
        </w:rPr>
        <w:t xml:space="preserve"> günlük sabah 2, akşam 2 servis ile </w:t>
      </w:r>
      <w:r w:rsidRPr="004F6782">
        <w:rPr>
          <w:rFonts w:ascii="Times New Roman" w:hAnsi="Times New Roman" w:cs="Times New Roman"/>
          <w:b/>
        </w:rPr>
        <w:t>Oyaca-Gölbaşı</w:t>
      </w:r>
      <w:r w:rsidRPr="004F6782">
        <w:rPr>
          <w:rFonts w:ascii="Times New Roman" w:hAnsi="Times New Roman" w:cs="Times New Roman"/>
        </w:rPr>
        <w:t xml:space="preserve"> arasında toplu ulaşımın sağlanması, Gölbaşı içindeki güzergahının; </w:t>
      </w:r>
      <w:r w:rsidRPr="004F6782">
        <w:rPr>
          <w:rFonts w:ascii="Times New Roman" w:hAnsi="Times New Roman" w:cs="Times New Roman"/>
          <w:b/>
        </w:rPr>
        <w:t>Oyaca’dan Gölbaşına gelişte;</w:t>
      </w:r>
      <w:r w:rsidRPr="004F6782">
        <w:rPr>
          <w:rFonts w:ascii="Times New Roman" w:hAnsi="Times New Roman" w:cs="Times New Roman"/>
        </w:rPr>
        <w:t xml:space="preserve"> Haymana yolundan, Gölbaşı İlkokul Sokak, Şehit Ali Gaffar Okan Caddesi, 377. Sokak (Eski 212. Sokak), 374 Sokak (Eski 211. Sokak) Gölbaşı Anadolu Lisesi Kuzeyinde bulunan eski otobüs son durağı, </w:t>
      </w:r>
      <w:r w:rsidRPr="004F6782">
        <w:rPr>
          <w:rFonts w:ascii="Times New Roman" w:hAnsi="Times New Roman" w:cs="Times New Roman"/>
          <w:b/>
        </w:rPr>
        <w:t>Gölbaşı-Oyaca istikametinde</w:t>
      </w:r>
      <w:r w:rsidRPr="004F6782">
        <w:rPr>
          <w:rFonts w:ascii="Times New Roman" w:hAnsi="Times New Roman" w:cs="Times New Roman"/>
        </w:rPr>
        <w:t xml:space="preserve"> 374. Sokak (211), Şehit Ali Gaffar Okan Caddesi, İlkokul Sokak ve Haymana yolundan mevcut güzergahı takip etmesine.</w:t>
      </w:r>
    </w:p>
    <w:p w:rsidR="004F6782" w:rsidRPr="004F6782" w:rsidRDefault="004F6782" w:rsidP="009A43E7">
      <w:pPr>
        <w:spacing w:line="0" w:lineRule="atLeast"/>
        <w:jc w:val="both"/>
        <w:rPr>
          <w:rFonts w:ascii="Times New Roman" w:hAnsi="Times New Roman" w:cs="Times New Roman"/>
        </w:rPr>
      </w:pPr>
      <w:r w:rsidRPr="004F6782">
        <w:rPr>
          <w:rFonts w:ascii="Times New Roman" w:hAnsi="Times New Roman" w:cs="Times New Roman"/>
        </w:rPr>
        <w:t>Güzergahında vatandaşın ulaşım ihtiyacının karşılanması, yolcu taşımacılığına bir standart getirilmesine yönelik 18-25 koltuk kapasiteli 0-3 yaş aralığında engelli erişimine uygun ayakta yolcu taşımayan özelliklere sahip özel toplu taşıma aracı çalıştırılması yönünde 10 (on) yıl süreli ihaleye çıkılması,</w:t>
      </w:r>
    </w:p>
    <w:p w:rsidR="004F6782" w:rsidRPr="004F6782" w:rsidRDefault="004F6782" w:rsidP="009A43E7">
      <w:pPr>
        <w:spacing w:line="0" w:lineRule="atLeast"/>
        <w:ind w:left="284"/>
        <w:jc w:val="both"/>
        <w:rPr>
          <w:rFonts w:ascii="Times New Roman" w:hAnsi="Times New Roman" w:cs="Times New Roman"/>
        </w:rPr>
      </w:pPr>
      <w:r w:rsidRPr="004F6782">
        <w:rPr>
          <w:rFonts w:ascii="Times New Roman" w:hAnsi="Times New Roman" w:cs="Times New Roman"/>
          <w:b/>
        </w:rPr>
        <w:t>II.1-)</w:t>
      </w:r>
      <w:r w:rsidRPr="004F6782">
        <w:rPr>
          <w:rFonts w:ascii="Times New Roman" w:hAnsi="Times New Roman" w:cs="Times New Roman"/>
        </w:rPr>
        <w:t xml:space="preserve"> Araçların hizmet verdiği Belediye sınırları dışından, Ankara kent merkezine gelişte yolcu almaması dönüşte sadece kendi yerleşim alanları yolcularını alması, </w:t>
      </w:r>
    </w:p>
    <w:p w:rsidR="004F6782" w:rsidRPr="004F6782" w:rsidRDefault="004F6782" w:rsidP="009A43E7">
      <w:pPr>
        <w:spacing w:line="0" w:lineRule="atLeast"/>
        <w:ind w:left="284"/>
        <w:jc w:val="both"/>
        <w:rPr>
          <w:rFonts w:ascii="Times New Roman" w:hAnsi="Times New Roman" w:cs="Times New Roman"/>
        </w:rPr>
      </w:pPr>
      <w:r w:rsidRPr="004F6782">
        <w:rPr>
          <w:rFonts w:ascii="Times New Roman" w:hAnsi="Times New Roman" w:cs="Times New Roman"/>
          <w:b/>
        </w:rPr>
        <w:t xml:space="preserve">II.2-) </w:t>
      </w:r>
      <w:r w:rsidRPr="004F6782">
        <w:rPr>
          <w:rFonts w:ascii="Times New Roman" w:hAnsi="Times New Roman" w:cs="Times New Roman"/>
        </w:rPr>
        <w:t>Araçların yolcu indirip bindirirken EGO duraklarını kullanması,</w:t>
      </w:r>
    </w:p>
    <w:p w:rsidR="004F6782" w:rsidRPr="009A43E7" w:rsidRDefault="004F6782" w:rsidP="009A43E7">
      <w:pPr>
        <w:spacing w:line="0" w:lineRule="atLeast"/>
        <w:ind w:left="284"/>
        <w:jc w:val="both"/>
        <w:rPr>
          <w:rFonts w:ascii="Times New Roman" w:hAnsi="Times New Roman" w:cs="Times New Roman"/>
        </w:rPr>
      </w:pPr>
      <w:r w:rsidRPr="004F6782">
        <w:rPr>
          <w:rFonts w:ascii="Times New Roman" w:hAnsi="Times New Roman" w:cs="Times New Roman"/>
          <w:b/>
        </w:rPr>
        <w:t xml:space="preserve">II.3-) </w:t>
      </w:r>
      <w:r w:rsidRPr="004F6782">
        <w:rPr>
          <w:rFonts w:ascii="Times New Roman" w:hAnsi="Times New Roman" w:cs="Times New Roman"/>
        </w:rPr>
        <w:t>Sözleşme ile hizmete başlayacak araçlara “Araçların İmal Tadil ve Montaj Hakkında Yönetmelik” hükümleri doğrultusunda Yönetmelikte belirtilen şartlara haiz Araç Takip Sistemi (GPS), Kamera, Kamera Kayıt Cihazı ve panik butonu sistemlerinin takılması.</w:t>
      </w:r>
    </w:p>
    <w:p w:rsidR="004F6782" w:rsidRPr="004F6782" w:rsidRDefault="004F6782" w:rsidP="009A43E7">
      <w:pPr>
        <w:spacing w:line="0" w:lineRule="atLeast"/>
        <w:ind w:left="284"/>
        <w:jc w:val="both"/>
        <w:rPr>
          <w:rFonts w:ascii="Times New Roman" w:hAnsi="Times New Roman" w:cs="Times New Roman"/>
        </w:rPr>
      </w:pPr>
      <w:r w:rsidRPr="004F6782">
        <w:rPr>
          <w:rFonts w:ascii="Times New Roman" w:hAnsi="Times New Roman" w:cs="Times New Roman"/>
          <w:b/>
        </w:rPr>
        <w:t>II.4-)</w:t>
      </w:r>
      <w:r w:rsidRPr="004F6782">
        <w:rPr>
          <w:rFonts w:ascii="Times New Roman" w:hAnsi="Times New Roman" w:cs="Times New Roman"/>
        </w:rPr>
        <w:t xml:space="preserve"> Söz konusu araçların Elektronik Ücret Toplama Sistemine dahil edilmesi,</w:t>
      </w:r>
    </w:p>
    <w:p w:rsidR="004F6782" w:rsidRPr="004F6782" w:rsidRDefault="004F6782" w:rsidP="009A43E7">
      <w:pPr>
        <w:spacing w:line="0" w:lineRule="atLeast"/>
        <w:ind w:left="284"/>
        <w:jc w:val="both"/>
        <w:rPr>
          <w:rFonts w:ascii="Times New Roman" w:hAnsi="Times New Roman" w:cs="Times New Roman"/>
        </w:rPr>
      </w:pPr>
      <w:r w:rsidRPr="004F6782">
        <w:rPr>
          <w:rFonts w:ascii="Times New Roman" w:hAnsi="Times New Roman" w:cs="Times New Roman"/>
          <w:b/>
        </w:rPr>
        <w:t>II.5-)</w:t>
      </w:r>
      <w:r w:rsidRPr="004F6782">
        <w:rPr>
          <w:rFonts w:ascii="Times New Roman" w:hAnsi="Times New Roman" w:cs="Times New Roman"/>
        </w:rPr>
        <w:t xml:space="preserve"> Konuyla ilgili daha önceki UKOME Genel Kurul kararlarında belirlenen Durak Katılım Payı yerine, söz konusu hatta çalışacak araçlardan taşıdığı ücretli yolcu biniş bedellerinin toplamının % 2,00’si oranında idare payı ve ayrıca idarenin elektronik ücret toplama yüklenicisine ödediği pay oranında (İdarenin mevcut sözleşmesinde bu pay %2,17 olup sözleşmenin değişmesi halinde belirlenecek yeni oran olmak kaydıyla) kesinti yapılması, </w:t>
      </w:r>
    </w:p>
    <w:p w:rsidR="004F6782" w:rsidRPr="004F6782" w:rsidRDefault="004F6782" w:rsidP="009A43E7">
      <w:pPr>
        <w:spacing w:line="0" w:lineRule="atLeast"/>
        <w:ind w:left="284"/>
        <w:jc w:val="both"/>
        <w:rPr>
          <w:rFonts w:ascii="Times New Roman" w:hAnsi="Times New Roman" w:cs="Times New Roman"/>
        </w:rPr>
      </w:pPr>
      <w:r w:rsidRPr="004F6782">
        <w:rPr>
          <w:rFonts w:ascii="Times New Roman" w:hAnsi="Times New Roman" w:cs="Times New Roman"/>
          <w:b/>
        </w:rPr>
        <w:t xml:space="preserve">II.6-) </w:t>
      </w:r>
      <w:r w:rsidRPr="004F6782">
        <w:rPr>
          <w:rFonts w:ascii="Times New Roman" w:hAnsi="Times New Roman" w:cs="Times New Roman"/>
        </w:rPr>
        <w:t xml:space="preserve">Araç sahiplerinin şartlara uygun 0-3 yaşında alacakları Elektrikli Otobüslerle çalışmaları halinde idareye ödenecek katkı payının % 50 oranında indirimli tahsil edilmesi, </w:t>
      </w:r>
    </w:p>
    <w:p w:rsidR="004F6782" w:rsidRPr="004F6782" w:rsidRDefault="004F6782" w:rsidP="004F6782">
      <w:pPr>
        <w:spacing w:line="0" w:lineRule="atLeast"/>
        <w:ind w:left="284"/>
        <w:jc w:val="both"/>
        <w:rPr>
          <w:rFonts w:ascii="Times New Roman" w:hAnsi="Times New Roman" w:cs="Times New Roman"/>
        </w:rPr>
      </w:pPr>
      <w:r w:rsidRPr="004F6782">
        <w:rPr>
          <w:rFonts w:ascii="Times New Roman" w:hAnsi="Times New Roman" w:cs="Times New Roman"/>
          <w:b/>
        </w:rPr>
        <w:t>II.7-)</w:t>
      </w:r>
      <w:r w:rsidRPr="004F6782">
        <w:rPr>
          <w:rFonts w:ascii="Times New Roman" w:hAnsi="Times New Roman" w:cs="Times New Roman"/>
        </w:rPr>
        <w:t xml:space="preserve"> Araçların renginin beyaz üzeri turuncu şeritli olması, Toplu Taşıma Aracının üzerine hizmet verdiği İlçenin adının, Turuncu renkte, 12 puntoluk Büyük Harflerle yazılması, (OYACA ÖZEL TOPLU ULAŞIM ARACI) </w:t>
      </w:r>
    </w:p>
    <w:p w:rsidR="009A43E7" w:rsidRPr="004D0575" w:rsidRDefault="00790702" w:rsidP="004D0575">
      <w:pPr>
        <w:spacing w:line="0" w:lineRule="atLeast"/>
        <w:ind w:left="284"/>
        <w:jc w:val="both"/>
        <w:rPr>
          <w:rFonts w:ascii="Times New Roman" w:hAnsi="Times New Roman" w:cs="Times New Roman"/>
          <w:sz w:val="24"/>
          <w:szCs w:val="24"/>
        </w:rPr>
      </w:pPr>
      <w:r>
        <w:rPr>
          <w:rFonts w:ascii="Times New Roman" w:hAnsi="Times New Roman" w:cs="Times New Roman"/>
          <w:b/>
          <w:sz w:val="24"/>
          <w:szCs w:val="24"/>
        </w:rPr>
        <w:t xml:space="preserve">II.8-) </w:t>
      </w:r>
      <w:r>
        <w:rPr>
          <w:rFonts w:ascii="Times New Roman" w:hAnsi="Times New Roman" w:cs="Times New Roman"/>
          <w:sz w:val="24"/>
          <w:szCs w:val="24"/>
        </w:rPr>
        <w:t>İlçelerin trafik düzeninin sıkıntıya uğramaması araçların düzenli ve bakımlı halde bulunmasını sağlamak amacı ile araçların düzenli park yapmasına imkan sağlayacak nitelikte park alanının bulundurulmasının uygun olacağı görüşüne varılmıştır.</w:t>
      </w:r>
    </w:p>
    <w:p w:rsidR="00DD65C5" w:rsidRDefault="00DD65C5" w:rsidP="00115461">
      <w:pPr>
        <w:widowControl w:val="0"/>
        <w:tabs>
          <w:tab w:val="left" w:pos="-284"/>
        </w:tabs>
        <w:autoSpaceDE w:val="0"/>
        <w:autoSpaceDN w:val="0"/>
        <w:adjustRightInd w:val="0"/>
        <w:ind w:right="141"/>
        <w:jc w:val="both"/>
        <w:rPr>
          <w:rFonts w:ascii="Times New Roman" w:hAnsi="Times New Roman" w:cs="Times New Roman"/>
          <w:b/>
        </w:rPr>
      </w:pPr>
    </w:p>
    <w:p w:rsidR="00115461" w:rsidRDefault="00115461" w:rsidP="00115461">
      <w:pPr>
        <w:widowControl w:val="0"/>
        <w:tabs>
          <w:tab w:val="left" w:pos="-284"/>
        </w:tabs>
        <w:autoSpaceDE w:val="0"/>
        <w:autoSpaceDN w:val="0"/>
        <w:adjustRightInd w:val="0"/>
        <w:ind w:right="141"/>
        <w:jc w:val="both"/>
        <w:rPr>
          <w:rFonts w:ascii="Times New Roman" w:hAnsi="Times New Roman" w:cs="Times New Roman"/>
        </w:rPr>
      </w:pPr>
      <w:r w:rsidRPr="003C3A86">
        <w:rPr>
          <w:rFonts w:ascii="Times New Roman" w:hAnsi="Times New Roman" w:cs="Times New Roman"/>
          <w:b/>
        </w:rPr>
        <w:t>UKOME KARARI:</w:t>
      </w:r>
      <w:r w:rsidRPr="003C3A86">
        <w:rPr>
          <w:rFonts w:ascii="Times New Roman" w:hAnsi="Times New Roman" w:cs="Times New Roman"/>
        </w:rPr>
        <w:t xml:space="preserve"> 5216 sayılı kanunun 7. maddesi ile 9. maddesi ve buna bağlı olarak İçişleri Bakanlığı tarafından 15.06.2006 tarih ve 26199 sayılı Resmi Gazetede yayınlanan Büyükşehir Belediyeleri Koordinasyon Merkezleri Yönetmeliği Hükümleri çerçevesinde konuya ilişki</w:t>
      </w:r>
      <w:r w:rsidR="000A6B01">
        <w:rPr>
          <w:rFonts w:ascii="Times New Roman" w:hAnsi="Times New Roman" w:cs="Times New Roman"/>
        </w:rPr>
        <w:t>n yapılan Genel Kurul görüşmes</w:t>
      </w:r>
      <w:r w:rsidRPr="003C3A86">
        <w:rPr>
          <w:rFonts w:ascii="Times New Roman" w:hAnsi="Times New Roman" w:cs="Times New Roman"/>
        </w:rPr>
        <w:t xml:space="preserve">inde, </w:t>
      </w:r>
      <w:r>
        <w:rPr>
          <w:rFonts w:ascii="Times New Roman" w:hAnsi="Times New Roman" w:cs="Times New Roman"/>
        </w:rPr>
        <w:t xml:space="preserve">Alt Komisyon görüşü doğrultusunda </w:t>
      </w:r>
      <w:r w:rsidR="00BC2E3D">
        <w:rPr>
          <w:rFonts w:ascii="Times New Roman" w:hAnsi="Times New Roman" w:cs="Times New Roman"/>
        </w:rPr>
        <w:t>Oyaca</w:t>
      </w:r>
      <w:r>
        <w:rPr>
          <w:rFonts w:ascii="Times New Roman" w:hAnsi="Times New Roman" w:cs="Times New Roman"/>
        </w:rPr>
        <w:t xml:space="preserve"> ile Ankara Şehir merkezi arasında EGO Genel </w:t>
      </w:r>
      <w:r>
        <w:rPr>
          <w:rFonts w:ascii="Times New Roman" w:hAnsi="Times New Roman" w:cs="Times New Roman"/>
        </w:rPr>
        <w:lastRenderedPageBreak/>
        <w:t>Müdür</w:t>
      </w:r>
      <w:r w:rsidR="00BC2E3D">
        <w:rPr>
          <w:rFonts w:ascii="Times New Roman" w:hAnsi="Times New Roman" w:cs="Times New Roman"/>
        </w:rPr>
        <w:t>lüğünce ihaleye çıkılmak üzere 8</w:t>
      </w:r>
      <w:r>
        <w:rPr>
          <w:rFonts w:ascii="Times New Roman" w:hAnsi="Times New Roman" w:cs="Times New Roman"/>
        </w:rPr>
        <w:t xml:space="preserve"> adet </w:t>
      </w:r>
      <w:r w:rsidRPr="003C3A86">
        <w:rPr>
          <w:rFonts w:ascii="Times New Roman" w:hAnsi="Times New Roman" w:cs="Times New Roman"/>
        </w:rPr>
        <w:t xml:space="preserve">Özel Toplu Taşıma Araçları çalıştırılması, açıktan oylanarak oy birliği </w:t>
      </w:r>
      <w:r w:rsidRPr="001930D5">
        <w:rPr>
          <w:rFonts w:ascii="Times New Roman" w:hAnsi="Times New Roman" w:cs="Times New Roman"/>
        </w:rPr>
        <w:t>ile kabul edilmiştir.</w:t>
      </w:r>
    </w:p>
    <w:p w:rsidR="00BA7709" w:rsidRPr="00115461" w:rsidRDefault="00BA7709" w:rsidP="00115461">
      <w:pPr>
        <w:spacing w:after="0"/>
        <w:ind w:left="-142" w:right="-141"/>
        <w:rPr>
          <w:rFonts w:ascii="Times New Roman" w:hAnsi="Times New Roman" w:cs="Times New Roman"/>
          <w:sz w:val="24"/>
          <w:szCs w:val="24"/>
        </w:rPr>
      </w:pPr>
    </w:p>
    <w:p w:rsidR="004D0575" w:rsidRDefault="004D0575" w:rsidP="004D0575">
      <w:pPr>
        <w:spacing w:after="0" w:line="0" w:lineRule="atLeast"/>
        <w:ind w:right="140"/>
        <w:jc w:val="both"/>
        <w:rPr>
          <w:rFonts w:ascii="Times New Roman" w:hAnsi="Times New Roman" w:cs="Times New Roman"/>
          <w:b/>
          <w:sz w:val="23"/>
          <w:szCs w:val="23"/>
        </w:rPr>
      </w:pPr>
      <w:r>
        <w:rPr>
          <w:rFonts w:ascii="Times New Roman" w:hAnsi="Times New Roman" w:cs="Times New Roman"/>
          <w:sz w:val="16"/>
          <w:szCs w:val="16"/>
          <w:lang w:eastAsia="en-US"/>
        </w:rPr>
        <w:t xml:space="preserve">    </w:t>
      </w:r>
    </w:p>
    <w:tbl>
      <w:tblPr>
        <w:tblW w:w="10207" w:type="dxa"/>
        <w:tblInd w:w="-34" w:type="dxa"/>
        <w:tblLook w:val="04A0"/>
      </w:tblPr>
      <w:tblGrid>
        <w:gridCol w:w="2127"/>
        <w:gridCol w:w="2126"/>
        <w:gridCol w:w="1985"/>
        <w:gridCol w:w="1984"/>
        <w:gridCol w:w="1985"/>
      </w:tblGrid>
      <w:tr w:rsidR="004D0575" w:rsidTr="004D0575">
        <w:tc>
          <w:tcPr>
            <w:tcW w:w="2127" w:type="dxa"/>
          </w:tcPr>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4D0575" w:rsidRDefault="004D0575">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Dai. Başkanı </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4D0575" w:rsidRDefault="004D0575">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İl Emniyet Müd.lüğü</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Trf.Den.Şb.Md.</w:t>
            </w:r>
          </w:p>
          <w:p w:rsidR="004D0575" w:rsidRDefault="004D0575">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1985" w:type="dxa"/>
            <w:hideMark/>
          </w:tcPr>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4.Kolordu Kom.lığı</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Sağ.Kd.Bşçvş</w:t>
            </w:r>
          </w:p>
          <w:p w:rsidR="004D0575" w:rsidRDefault="004D0575">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Bünyamin GÜNGÖR</w:t>
            </w:r>
          </w:p>
        </w:tc>
        <w:tc>
          <w:tcPr>
            <w:tcW w:w="1984" w:type="dxa"/>
          </w:tcPr>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Jan.Kom.lığı </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Jan. Kd. Bşçvş</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4D0575" w:rsidRDefault="004D0575">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Md.lüğü</w:t>
            </w:r>
          </w:p>
          <w:p w:rsidR="004D0575" w:rsidRDefault="004D0575">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4D0575" w:rsidTr="004D0575">
        <w:tc>
          <w:tcPr>
            <w:tcW w:w="2127" w:type="dxa"/>
          </w:tcPr>
          <w:p w:rsidR="004D0575" w:rsidRDefault="004D0575">
            <w:pPr>
              <w:pStyle w:val="AralkYok"/>
              <w:spacing w:line="276" w:lineRule="auto"/>
              <w:rPr>
                <w:sz w:val="16"/>
                <w:szCs w:val="16"/>
                <w:lang w:eastAsia="en-US"/>
              </w:rPr>
            </w:pPr>
          </w:p>
        </w:tc>
        <w:tc>
          <w:tcPr>
            <w:tcW w:w="2126" w:type="dxa"/>
          </w:tcPr>
          <w:p w:rsidR="004D0575" w:rsidRDefault="004D0575">
            <w:pPr>
              <w:pStyle w:val="AralkYok"/>
              <w:spacing w:line="276" w:lineRule="auto"/>
              <w:jc w:val="center"/>
              <w:rPr>
                <w:rFonts w:cs="Times New Roman"/>
                <w:sz w:val="16"/>
                <w:szCs w:val="16"/>
                <w:lang w:eastAsia="en-US"/>
              </w:rPr>
            </w:pPr>
          </w:p>
          <w:p w:rsidR="004D0575" w:rsidRDefault="004D0575">
            <w:pPr>
              <w:pStyle w:val="AralkYok"/>
              <w:spacing w:line="276" w:lineRule="auto"/>
              <w:jc w:val="center"/>
              <w:rPr>
                <w:sz w:val="16"/>
                <w:szCs w:val="16"/>
                <w:lang w:eastAsia="en-US"/>
              </w:rPr>
            </w:pPr>
          </w:p>
        </w:tc>
        <w:tc>
          <w:tcPr>
            <w:tcW w:w="1985" w:type="dxa"/>
          </w:tcPr>
          <w:p w:rsidR="004D0575" w:rsidRDefault="004D0575">
            <w:pPr>
              <w:pStyle w:val="AralkYok"/>
              <w:spacing w:line="276" w:lineRule="auto"/>
              <w:jc w:val="center"/>
              <w:rPr>
                <w:sz w:val="16"/>
                <w:szCs w:val="16"/>
                <w:lang w:eastAsia="en-US"/>
              </w:rPr>
            </w:pPr>
          </w:p>
        </w:tc>
        <w:tc>
          <w:tcPr>
            <w:tcW w:w="1984" w:type="dxa"/>
          </w:tcPr>
          <w:p w:rsidR="004D0575" w:rsidRDefault="004D0575">
            <w:pPr>
              <w:pStyle w:val="AralkYok"/>
              <w:spacing w:line="276" w:lineRule="auto"/>
              <w:jc w:val="center"/>
              <w:rPr>
                <w:sz w:val="16"/>
                <w:szCs w:val="16"/>
                <w:lang w:eastAsia="en-US"/>
              </w:rPr>
            </w:pPr>
          </w:p>
        </w:tc>
        <w:tc>
          <w:tcPr>
            <w:tcW w:w="1985" w:type="dxa"/>
          </w:tcPr>
          <w:p w:rsidR="004D0575" w:rsidRDefault="004D0575">
            <w:pPr>
              <w:pStyle w:val="AralkYok"/>
              <w:spacing w:line="276" w:lineRule="auto"/>
              <w:jc w:val="center"/>
              <w:rPr>
                <w:sz w:val="16"/>
                <w:szCs w:val="16"/>
                <w:lang w:eastAsia="en-US"/>
              </w:rPr>
            </w:pPr>
          </w:p>
        </w:tc>
      </w:tr>
      <w:tr w:rsidR="004D0575" w:rsidTr="004D0575">
        <w:tc>
          <w:tcPr>
            <w:tcW w:w="2127" w:type="dxa"/>
            <w:hideMark/>
          </w:tcPr>
          <w:p w:rsidR="004D0575" w:rsidRDefault="004D0575">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D0575" w:rsidRDefault="004D0575">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4D0575" w:rsidRDefault="004D0575">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İnş. Müh.</w:t>
            </w:r>
          </w:p>
          <w:p w:rsidR="004D0575" w:rsidRDefault="004D0575">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Cemil ERKAN</w:t>
            </w:r>
          </w:p>
        </w:tc>
        <w:tc>
          <w:tcPr>
            <w:tcW w:w="2126" w:type="dxa"/>
            <w:hideMark/>
          </w:tcPr>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TCDD 2. Bölge Md.</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Ser.Md.Yrd.</w:t>
            </w:r>
          </w:p>
          <w:p w:rsidR="004D0575" w:rsidRDefault="004D0575">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D0575" w:rsidRDefault="004D0575">
            <w:pPr>
              <w:pStyle w:val="AralkYok"/>
              <w:spacing w:line="276" w:lineRule="auto"/>
              <w:jc w:val="center"/>
              <w:rPr>
                <w:rFonts w:ascii="Times New Roman" w:hAnsi="Times New Roman" w:cs="Times New Roman"/>
                <w:sz w:val="16"/>
                <w:szCs w:val="16"/>
              </w:rPr>
            </w:pPr>
            <w:r>
              <w:rPr>
                <w:sz w:val="16"/>
                <w:szCs w:val="16"/>
              </w:rPr>
              <w:t>DHMİ  Esenboğa HL</w:t>
            </w:r>
          </w:p>
          <w:p w:rsidR="004D0575" w:rsidRDefault="004D0575">
            <w:pPr>
              <w:pStyle w:val="AralkYok"/>
              <w:spacing w:line="276" w:lineRule="auto"/>
              <w:jc w:val="center"/>
              <w:rPr>
                <w:sz w:val="16"/>
                <w:szCs w:val="16"/>
                <w:lang w:eastAsia="en-US"/>
              </w:rPr>
            </w:pPr>
            <w:r>
              <w:rPr>
                <w:sz w:val="16"/>
                <w:szCs w:val="16"/>
                <w:lang w:eastAsia="en-US"/>
              </w:rPr>
              <w:t>Baş Md. Yrd.</w:t>
            </w:r>
          </w:p>
          <w:p w:rsidR="004D0575" w:rsidRDefault="0030364F">
            <w:pPr>
              <w:pStyle w:val="AralkYok"/>
              <w:spacing w:line="276" w:lineRule="auto"/>
              <w:jc w:val="center"/>
              <w:rPr>
                <w:rFonts w:eastAsia="Times New Roman"/>
                <w:sz w:val="16"/>
                <w:szCs w:val="16"/>
                <w:lang w:eastAsia="en-US"/>
              </w:rPr>
            </w:pPr>
            <w:r>
              <w:rPr>
                <w:rFonts w:ascii="Times New Roman" w:eastAsia="Times New Roman" w:hAnsi="Times New Roman" w:cs="Times New Roman"/>
                <w:sz w:val="16"/>
                <w:szCs w:val="16"/>
                <w:lang w:eastAsia="en-US"/>
              </w:rPr>
              <w:t>Ertuğrul ATALAY</w:t>
            </w:r>
          </w:p>
        </w:tc>
        <w:tc>
          <w:tcPr>
            <w:tcW w:w="1984" w:type="dxa"/>
            <w:hideMark/>
          </w:tcPr>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EGO Gnl. Müd.</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Otobüs İşlt. Daire  Bşk.</w:t>
            </w:r>
          </w:p>
          <w:p w:rsidR="004D0575" w:rsidRDefault="004D0575">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Altyapı Yat. Gen.Md.lüğü</w:t>
            </w:r>
          </w:p>
        </w:tc>
      </w:tr>
      <w:tr w:rsidR="004D0575" w:rsidTr="004D0575">
        <w:tc>
          <w:tcPr>
            <w:tcW w:w="2127" w:type="dxa"/>
          </w:tcPr>
          <w:p w:rsidR="004D0575" w:rsidRDefault="004D0575">
            <w:pPr>
              <w:pStyle w:val="AralkYok"/>
              <w:spacing w:line="276" w:lineRule="auto"/>
              <w:jc w:val="center"/>
              <w:rPr>
                <w:rFonts w:cs="Times New Roman"/>
                <w:sz w:val="16"/>
                <w:szCs w:val="16"/>
                <w:lang w:eastAsia="en-US"/>
              </w:rPr>
            </w:pPr>
          </w:p>
          <w:p w:rsidR="004D0575" w:rsidRDefault="004D0575">
            <w:pPr>
              <w:pStyle w:val="AralkYok"/>
              <w:spacing w:line="276" w:lineRule="auto"/>
              <w:rPr>
                <w:sz w:val="16"/>
                <w:szCs w:val="16"/>
                <w:lang w:eastAsia="en-US"/>
              </w:rPr>
            </w:pPr>
          </w:p>
        </w:tc>
        <w:tc>
          <w:tcPr>
            <w:tcW w:w="2126" w:type="dxa"/>
          </w:tcPr>
          <w:p w:rsidR="004D0575" w:rsidRDefault="004D0575">
            <w:pPr>
              <w:pStyle w:val="AralkYok"/>
              <w:spacing w:line="276" w:lineRule="auto"/>
              <w:jc w:val="center"/>
              <w:rPr>
                <w:rFonts w:cs="Times New Roman"/>
                <w:sz w:val="16"/>
                <w:szCs w:val="16"/>
                <w:lang w:eastAsia="en-US"/>
              </w:rPr>
            </w:pPr>
          </w:p>
          <w:p w:rsidR="004D0575" w:rsidRDefault="004D0575">
            <w:pPr>
              <w:pStyle w:val="AralkYok"/>
              <w:spacing w:line="276" w:lineRule="auto"/>
              <w:jc w:val="center"/>
              <w:rPr>
                <w:sz w:val="16"/>
                <w:szCs w:val="16"/>
                <w:lang w:eastAsia="en-US"/>
              </w:rPr>
            </w:pPr>
          </w:p>
        </w:tc>
        <w:tc>
          <w:tcPr>
            <w:tcW w:w="1985" w:type="dxa"/>
          </w:tcPr>
          <w:p w:rsidR="004D0575" w:rsidRDefault="004D0575">
            <w:pPr>
              <w:pStyle w:val="AralkYok"/>
              <w:spacing w:line="276" w:lineRule="auto"/>
              <w:jc w:val="center"/>
              <w:rPr>
                <w:sz w:val="16"/>
                <w:szCs w:val="16"/>
                <w:lang w:eastAsia="en-US"/>
              </w:rPr>
            </w:pPr>
          </w:p>
        </w:tc>
        <w:tc>
          <w:tcPr>
            <w:tcW w:w="1984" w:type="dxa"/>
          </w:tcPr>
          <w:p w:rsidR="004D0575" w:rsidRDefault="004D0575">
            <w:pPr>
              <w:pStyle w:val="AralkYok"/>
              <w:spacing w:line="276" w:lineRule="auto"/>
              <w:jc w:val="center"/>
              <w:rPr>
                <w:sz w:val="16"/>
                <w:szCs w:val="16"/>
                <w:lang w:eastAsia="en-US"/>
              </w:rPr>
            </w:pPr>
          </w:p>
        </w:tc>
        <w:tc>
          <w:tcPr>
            <w:tcW w:w="1985" w:type="dxa"/>
          </w:tcPr>
          <w:p w:rsidR="004D0575" w:rsidRDefault="004D0575">
            <w:pPr>
              <w:pStyle w:val="AralkYok"/>
              <w:spacing w:line="276" w:lineRule="auto"/>
              <w:jc w:val="center"/>
              <w:rPr>
                <w:sz w:val="16"/>
                <w:szCs w:val="16"/>
                <w:lang w:eastAsia="en-US"/>
              </w:rPr>
            </w:pPr>
          </w:p>
        </w:tc>
      </w:tr>
      <w:tr w:rsidR="004D0575" w:rsidTr="004D0575">
        <w:tc>
          <w:tcPr>
            <w:tcW w:w="2127" w:type="dxa"/>
            <w:hideMark/>
          </w:tcPr>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Eml. İst.Dai.Bşk.lığı</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İşletme ve İşt. Dai.Bşk.lığı</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4D0575" w:rsidRDefault="004D0575">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4D0575" w:rsidRDefault="004D0575">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4D0575" w:rsidRDefault="004D0575">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İmar ve Şeh.Dai.Bşk.lığı</w:t>
            </w:r>
          </w:p>
          <w:p w:rsidR="004D0575" w:rsidRDefault="004D0575">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Şb. Md.</w:t>
            </w:r>
          </w:p>
          <w:p w:rsidR="004D0575" w:rsidRDefault="004D0575">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bookmarkStart w:id="0" w:name="_GoBack"/>
            <w:bookmarkEnd w:id="0"/>
            <w:r>
              <w:rPr>
                <w:rFonts w:ascii="Times New Roman" w:eastAsiaTheme="minorHAnsi" w:hAnsi="Times New Roman" w:cs="Times New Roman"/>
                <w:sz w:val="16"/>
                <w:szCs w:val="16"/>
                <w:lang w:eastAsia="en-US"/>
              </w:rPr>
              <w:t>Nahit ÖZGE</w:t>
            </w:r>
          </w:p>
        </w:tc>
        <w:tc>
          <w:tcPr>
            <w:tcW w:w="1984" w:type="dxa"/>
            <w:hideMark/>
          </w:tcPr>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Fen İsleri Dai.Bşk.lığı   Mühendis</w:t>
            </w:r>
          </w:p>
          <w:p w:rsidR="004D0575" w:rsidRDefault="004D0575">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Zabıta Dai.Bşk.lığı</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Zb. Md.</w:t>
            </w:r>
          </w:p>
          <w:p w:rsidR="004D0575" w:rsidRDefault="004D0575">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Mustafa GÜVEN</w:t>
            </w:r>
          </w:p>
        </w:tc>
      </w:tr>
      <w:tr w:rsidR="004D0575" w:rsidTr="004D0575">
        <w:tc>
          <w:tcPr>
            <w:tcW w:w="2127" w:type="dxa"/>
          </w:tcPr>
          <w:p w:rsidR="004D0575" w:rsidRDefault="004D0575">
            <w:pPr>
              <w:pStyle w:val="AralkYok"/>
              <w:spacing w:line="276" w:lineRule="auto"/>
              <w:rPr>
                <w:rFonts w:cs="Times New Roman"/>
                <w:sz w:val="16"/>
                <w:szCs w:val="16"/>
                <w:lang w:eastAsia="en-US"/>
              </w:rPr>
            </w:pPr>
          </w:p>
          <w:p w:rsidR="004D0575" w:rsidRDefault="004D0575">
            <w:pPr>
              <w:pStyle w:val="AralkYok"/>
              <w:spacing w:line="276" w:lineRule="auto"/>
              <w:rPr>
                <w:sz w:val="16"/>
                <w:szCs w:val="16"/>
                <w:lang w:eastAsia="en-US"/>
              </w:rPr>
            </w:pPr>
          </w:p>
        </w:tc>
        <w:tc>
          <w:tcPr>
            <w:tcW w:w="2126" w:type="dxa"/>
          </w:tcPr>
          <w:p w:rsidR="004D0575" w:rsidRDefault="004D0575">
            <w:pPr>
              <w:pStyle w:val="AralkYok"/>
              <w:spacing w:line="276" w:lineRule="auto"/>
              <w:jc w:val="center"/>
              <w:rPr>
                <w:rFonts w:cs="Times New Roman"/>
                <w:sz w:val="16"/>
                <w:szCs w:val="16"/>
                <w:lang w:eastAsia="en-US"/>
              </w:rPr>
            </w:pPr>
          </w:p>
          <w:p w:rsidR="004D0575" w:rsidRDefault="004D0575">
            <w:pPr>
              <w:pStyle w:val="AralkYok"/>
              <w:spacing w:line="276" w:lineRule="auto"/>
              <w:jc w:val="center"/>
              <w:rPr>
                <w:sz w:val="16"/>
                <w:szCs w:val="16"/>
                <w:lang w:eastAsia="en-US"/>
              </w:rPr>
            </w:pPr>
          </w:p>
        </w:tc>
        <w:tc>
          <w:tcPr>
            <w:tcW w:w="1985" w:type="dxa"/>
          </w:tcPr>
          <w:p w:rsidR="004D0575" w:rsidRDefault="004D0575">
            <w:pPr>
              <w:pStyle w:val="AralkYok"/>
              <w:spacing w:line="276" w:lineRule="auto"/>
              <w:jc w:val="center"/>
              <w:rPr>
                <w:sz w:val="16"/>
                <w:szCs w:val="16"/>
                <w:lang w:eastAsia="en-US"/>
              </w:rPr>
            </w:pPr>
          </w:p>
        </w:tc>
        <w:tc>
          <w:tcPr>
            <w:tcW w:w="1984" w:type="dxa"/>
          </w:tcPr>
          <w:p w:rsidR="004D0575" w:rsidRDefault="004D0575">
            <w:pPr>
              <w:pStyle w:val="AralkYok"/>
              <w:spacing w:line="276" w:lineRule="auto"/>
              <w:jc w:val="center"/>
              <w:rPr>
                <w:sz w:val="16"/>
                <w:szCs w:val="16"/>
                <w:lang w:eastAsia="en-US"/>
              </w:rPr>
            </w:pPr>
          </w:p>
        </w:tc>
        <w:tc>
          <w:tcPr>
            <w:tcW w:w="1985" w:type="dxa"/>
          </w:tcPr>
          <w:p w:rsidR="004D0575" w:rsidRDefault="004D0575">
            <w:pPr>
              <w:pStyle w:val="AralkYok"/>
              <w:spacing w:line="276" w:lineRule="auto"/>
              <w:jc w:val="center"/>
              <w:rPr>
                <w:sz w:val="16"/>
                <w:szCs w:val="16"/>
                <w:lang w:eastAsia="en-US"/>
              </w:rPr>
            </w:pPr>
          </w:p>
        </w:tc>
      </w:tr>
      <w:tr w:rsidR="004D0575" w:rsidTr="004D0575">
        <w:tc>
          <w:tcPr>
            <w:tcW w:w="2127" w:type="dxa"/>
          </w:tcPr>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D0575" w:rsidRDefault="004D0575">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Çev.Kor.Dai.Bşk.lığı</w:t>
            </w:r>
          </w:p>
          <w:p w:rsidR="004D0575" w:rsidRDefault="004D0575">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Md.lüğü</w:t>
            </w:r>
          </w:p>
          <w:p w:rsidR="004D0575" w:rsidRDefault="004D0575">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4D0575" w:rsidRDefault="004D0575">
            <w:pPr>
              <w:spacing w:after="0" w:line="0" w:lineRule="atLeast"/>
              <w:ind w:left="-142" w:right="-141"/>
              <w:jc w:val="center"/>
              <w:rPr>
                <w:rFonts w:ascii="Times New Roman" w:hAnsi="Times New Roman" w:cs="Times New Roman"/>
                <w:sz w:val="16"/>
                <w:szCs w:val="16"/>
              </w:rPr>
            </w:pPr>
          </w:p>
          <w:p w:rsidR="004D0575" w:rsidRDefault="004D0575">
            <w:pPr>
              <w:spacing w:after="0" w:line="0" w:lineRule="atLeast"/>
              <w:rPr>
                <w:rFonts w:ascii="Times New Roman" w:hAnsi="Times New Roman" w:cs="Times New Roman"/>
                <w:sz w:val="16"/>
                <w:szCs w:val="16"/>
              </w:rPr>
            </w:pPr>
          </w:p>
        </w:tc>
        <w:tc>
          <w:tcPr>
            <w:tcW w:w="2126" w:type="dxa"/>
            <w:hideMark/>
          </w:tcPr>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Kent Estetiği Dai.Bşk.lığı</w:t>
            </w:r>
          </w:p>
          <w:p w:rsidR="004D0575" w:rsidRDefault="004D057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Şb.Md.lüğü</w:t>
            </w:r>
          </w:p>
          <w:p w:rsidR="004D0575" w:rsidRDefault="004D0575">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Murat MEMİŞOĞULLARI</w:t>
            </w:r>
            <w:r>
              <w:rPr>
                <w:rFonts w:ascii="Times New Roman" w:hAnsi="Times New Roman" w:cs="Times New Roman"/>
                <w:sz w:val="16"/>
                <w:szCs w:val="16"/>
              </w:rPr>
              <w:t xml:space="preserve">   </w:t>
            </w:r>
          </w:p>
        </w:tc>
        <w:tc>
          <w:tcPr>
            <w:tcW w:w="1985" w:type="dxa"/>
          </w:tcPr>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4D0575" w:rsidRDefault="004D0575">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Ankara Um.Oto.Şof.Esnaf</w:t>
            </w:r>
          </w:p>
          <w:p w:rsidR="004D0575" w:rsidRDefault="004D0575">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Odası</w:t>
            </w:r>
          </w:p>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4D0575" w:rsidRDefault="004D0575">
            <w:pPr>
              <w:spacing w:after="0" w:line="0" w:lineRule="atLeast"/>
              <w:jc w:val="center"/>
              <w:rPr>
                <w:rFonts w:ascii="Times New Roman" w:hAnsi="Times New Roman" w:cs="Times New Roman"/>
                <w:b/>
                <w:sz w:val="16"/>
                <w:szCs w:val="16"/>
              </w:rPr>
            </w:pPr>
          </w:p>
        </w:tc>
        <w:tc>
          <w:tcPr>
            <w:tcW w:w="1984" w:type="dxa"/>
          </w:tcPr>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KATILMADI</w:t>
            </w:r>
          </w:p>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Nallıhan Bel.Bşk.lığı</w:t>
            </w:r>
          </w:p>
          <w:p w:rsidR="004D0575" w:rsidRDefault="004D0575">
            <w:pPr>
              <w:spacing w:after="0" w:line="0" w:lineRule="atLeast"/>
              <w:jc w:val="center"/>
              <w:rPr>
                <w:rFonts w:ascii="Times New Roman" w:hAnsi="Times New Roman" w:cs="Times New Roman"/>
                <w:b/>
                <w:sz w:val="16"/>
                <w:szCs w:val="16"/>
              </w:rPr>
            </w:pPr>
          </w:p>
        </w:tc>
        <w:tc>
          <w:tcPr>
            <w:tcW w:w="1985" w:type="dxa"/>
            <w:hideMark/>
          </w:tcPr>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Polatlı Bel.Bşk.lığı</w:t>
            </w:r>
          </w:p>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4D0575" w:rsidRDefault="004D0575">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İlhan KIRPIK</w:t>
            </w:r>
          </w:p>
        </w:tc>
      </w:tr>
      <w:tr w:rsidR="004D0575" w:rsidTr="004D0575">
        <w:tc>
          <w:tcPr>
            <w:tcW w:w="2127" w:type="dxa"/>
          </w:tcPr>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Güdül Bel.Bşk.lığı</w:t>
            </w:r>
          </w:p>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DOĞANAY</w:t>
            </w:r>
          </w:p>
          <w:p w:rsidR="004D0575" w:rsidRDefault="004D0575">
            <w:pPr>
              <w:spacing w:after="0" w:line="0" w:lineRule="atLeast"/>
              <w:jc w:val="center"/>
              <w:rPr>
                <w:rFonts w:ascii="Times New Roman" w:hAnsi="Times New Roman" w:cs="Times New Roman"/>
                <w:sz w:val="16"/>
                <w:szCs w:val="16"/>
              </w:rPr>
            </w:pPr>
          </w:p>
        </w:tc>
        <w:tc>
          <w:tcPr>
            <w:tcW w:w="2126" w:type="dxa"/>
            <w:hideMark/>
          </w:tcPr>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Ayaş Bel.Bşk.lığı</w:t>
            </w:r>
          </w:p>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MAVİ</w:t>
            </w:r>
          </w:p>
        </w:tc>
        <w:tc>
          <w:tcPr>
            <w:tcW w:w="1985" w:type="dxa"/>
            <w:hideMark/>
          </w:tcPr>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Pursaklar Bel.Bşk.lığı</w:t>
            </w:r>
          </w:p>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İmar Md.</w:t>
            </w:r>
          </w:p>
          <w:p w:rsidR="004D0575" w:rsidRDefault="004D0575">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Şükrü GENÇ</w:t>
            </w:r>
          </w:p>
        </w:tc>
        <w:tc>
          <w:tcPr>
            <w:tcW w:w="1984" w:type="dxa"/>
            <w:hideMark/>
          </w:tcPr>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Gölbaşı Bel.Bşk.lığı</w:t>
            </w:r>
          </w:p>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Mühendis</w:t>
            </w:r>
          </w:p>
          <w:p w:rsidR="004D0575" w:rsidRDefault="004D0575">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Alper İLASLANER</w:t>
            </w:r>
          </w:p>
        </w:tc>
        <w:tc>
          <w:tcPr>
            <w:tcW w:w="1985" w:type="dxa"/>
          </w:tcPr>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Ş.Koçhisar Bel.Bşk.lığı</w:t>
            </w:r>
          </w:p>
          <w:p w:rsidR="004D0575" w:rsidRDefault="004D0575">
            <w:pPr>
              <w:spacing w:after="0" w:line="0" w:lineRule="atLeast"/>
              <w:jc w:val="center"/>
              <w:rPr>
                <w:rFonts w:ascii="Times New Roman" w:hAnsi="Times New Roman" w:cs="Times New Roman"/>
                <w:b/>
                <w:sz w:val="16"/>
                <w:szCs w:val="16"/>
              </w:rPr>
            </w:pPr>
          </w:p>
        </w:tc>
      </w:tr>
    </w:tbl>
    <w:p w:rsidR="004D0575" w:rsidRDefault="004D0575" w:rsidP="004D0575">
      <w:pPr>
        <w:spacing w:after="0" w:line="0" w:lineRule="atLeast"/>
        <w:rPr>
          <w:rFonts w:ascii="Times New Roman" w:hAnsi="Times New Roman" w:cs="Times New Roman"/>
          <w:sz w:val="16"/>
          <w:szCs w:val="16"/>
        </w:rPr>
      </w:pPr>
      <w:r>
        <w:rPr>
          <w:rFonts w:ascii="Times New Roman" w:hAnsi="Times New Roman" w:cs="Times New Roman"/>
          <w:sz w:val="16"/>
          <w:szCs w:val="16"/>
        </w:rPr>
        <w:t xml:space="preserve">                    </w:t>
      </w:r>
    </w:p>
    <w:p w:rsidR="004D0575" w:rsidRDefault="004D0575" w:rsidP="004D0575">
      <w:pPr>
        <w:spacing w:after="0"/>
        <w:ind w:right="-141"/>
        <w:rPr>
          <w:rFonts w:ascii="Times New Roman" w:hAnsi="Times New Roman" w:cs="Times New Roman"/>
          <w:sz w:val="16"/>
          <w:szCs w:val="16"/>
        </w:rPr>
      </w:pPr>
    </w:p>
    <w:tbl>
      <w:tblPr>
        <w:tblW w:w="10207" w:type="dxa"/>
        <w:tblInd w:w="-34" w:type="dxa"/>
        <w:tblLook w:val="04A0"/>
      </w:tblPr>
      <w:tblGrid>
        <w:gridCol w:w="2127"/>
        <w:gridCol w:w="1984"/>
        <w:gridCol w:w="2127"/>
        <w:gridCol w:w="1984"/>
        <w:gridCol w:w="1985"/>
      </w:tblGrid>
      <w:tr w:rsidR="004D0575" w:rsidTr="004D0575">
        <w:tc>
          <w:tcPr>
            <w:tcW w:w="2127" w:type="dxa"/>
          </w:tcPr>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Bala Bel.Bşk.lığı</w:t>
            </w:r>
          </w:p>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Necat YAVUZ</w:t>
            </w:r>
          </w:p>
          <w:p w:rsidR="004D0575" w:rsidRDefault="004D0575">
            <w:pPr>
              <w:spacing w:after="0" w:line="0" w:lineRule="atLeast"/>
              <w:jc w:val="center"/>
              <w:rPr>
                <w:rFonts w:ascii="Times New Roman" w:hAnsi="Times New Roman" w:cs="Times New Roman"/>
                <w:sz w:val="16"/>
                <w:szCs w:val="16"/>
              </w:rPr>
            </w:pPr>
          </w:p>
        </w:tc>
        <w:tc>
          <w:tcPr>
            <w:tcW w:w="1984" w:type="dxa"/>
            <w:hideMark/>
          </w:tcPr>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Elmadağ Bel.Bşk.lığı</w:t>
            </w:r>
          </w:p>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Zb. Md.</w:t>
            </w:r>
          </w:p>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Ali TAK</w:t>
            </w:r>
          </w:p>
        </w:tc>
        <w:tc>
          <w:tcPr>
            <w:tcW w:w="2127" w:type="dxa"/>
          </w:tcPr>
          <w:p w:rsidR="004D0575" w:rsidRDefault="004D0575">
            <w:pPr>
              <w:spacing w:after="0" w:line="0" w:lineRule="atLeast"/>
              <w:jc w:val="center"/>
              <w:rPr>
                <w:rFonts w:ascii="Times New Roman" w:hAnsi="Times New Roman" w:cs="Times New Roman"/>
                <w:b/>
                <w:sz w:val="16"/>
                <w:szCs w:val="16"/>
              </w:rPr>
            </w:pPr>
          </w:p>
        </w:tc>
        <w:tc>
          <w:tcPr>
            <w:tcW w:w="1984" w:type="dxa"/>
          </w:tcPr>
          <w:p w:rsidR="004D0575" w:rsidRDefault="004D0575">
            <w:pPr>
              <w:spacing w:after="0" w:line="0" w:lineRule="atLeast"/>
              <w:jc w:val="center"/>
              <w:rPr>
                <w:rFonts w:ascii="Times New Roman" w:hAnsi="Times New Roman" w:cs="Times New Roman"/>
                <w:b/>
                <w:sz w:val="16"/>
                <w:szCs w:val="16"/>
              </w:rPr>
            </w:pPr>
          </w:p>
        </w:tc>
        <w:tc>
          <w:tcPr>
            <w:tcW w:w="1985" w:type="dxa"/>
            <w:hideMark/>
          </w:tcPr>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K.Kazan Bel.Bşk.lığı</w:t>
            </w:r>
          </w:p>
          <w:p w:rsidR="004D0575" w:rsidRDefault="004D0575">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Başkan Yrd.</w:t>
            </w:r>
          </w:p>
          <w:p w:rsidR="004D0575" w:rsidRDefault="004D0575">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Ahmet CEYLAN</w:t>
            </w:r>
          </w:p>
        </w:tc>
      </w:tr>
    </w:tbl>
    <w:p w:rsidR="004D0575" w:rsidRDefault="004D0575" w:rsidP="004D0575">
      <w:pPr>
        <w:spacing w:after="0" w:line="0" w:lineRule="atLeast"/>
        <w:ind w:right="140"/>
        <w:jc w:val="both"/>
        <w:rPr>
          <w:rFonts w:ascii="Times New Roman" w:hAnsi="Times New Roman" w:cs="Times New Roman"/>
          <w:b/>
          <w:sz w:val="23"/>
          <w:szCs w:val="23"/>
        </w:rPr>
      </w:pPr>
    </w:p>
    <w:p w:rsidR="007F265C" w:rsidRPr="00115461" w:rsidRDefault="007F265C" w:rsidP="003F107C">
      <w:pPr>
        <w:spacing w:after="0"/>
        <w:ind w:left="-142" w:right="-141"/>
        <w:jc w:val="center"/>
        <w:rPr>
          <w:rFonts w:ascii="Times New Roman" w:hAnsi="Times New Roman" w:cs="Times New Roman"/>
          <w:sz w:val="24"/>
          <w:szCs w:val="24"/>
        </w:rPr>
      </w:pPr>
    </w:p>
    <w:p w:rsidR="003F107C" w:rsidRPr="00115461" w:rsidRDefault="003F107C" w:rsidP="003F107C">
      <w:pPr>
        <w:spacing w:after="0" w:line="0" w:lineRule="atLeast"/>
        <w:ind w:right="140"/>
        <w:jc w:val="both"/>
        <w:rPr>
          <w:rFonts w:ascii="Times New Roman" w:hAnsi="Times New Roman" w:cs="Times New Roman"/>
          <w:b/>
          <w:sz w:val="24"/>
          <w:szCs w:val="24"/>
        </w:rPr>
      </w:pPr>
      <w:r w:rsidRPr="00115461">
        <w:rPr>
          <w:rFonts w:ascii="Times New Roman" w:hAnsi="Times New Roman" w:cs="Times New Roman"/>
          <w:sz w:val="24"/>
          <w:szCs w:val="24"/>
          <w:lang w:eastAsia="en-US"/>
        </w:rPr>
        <w:t xml:space="preserve">    </w:t>
      </w:r>
    </w:p>
    <w:p w:rsidR="003F107C" w:rsidRPr="007E558B" w:rsidRDefault="003F107C" w:rsidP="003F107C">
      <w:pPr>
        <w:pStyle w:val="AralkYok"/>
        <w:ind w:right="283"/>
        <w:rPr>
          <w:rFonts w:ascii="Times New Roman" w:hAnsi="Times New Roman" w:cs="Times New Roman"/>
          <w:b/>
          <w:sz w:val="24"/>
          <w:szCs w:val="24"/>
        </w:rPr>
      </w:pPr>
      <w:r w:rsidRPr="007E558B">
        <w:rPr>
          <w:rFonts w:ascii="Times New Roman" w:hAnsi="Times New Roman" w:cs="Times New Roman"/>
          <w:b/>
          <w:sz w:val="23"/>
          <w:szCs w:val="23"/>
        </w:rPr>
        <w:t xml:space="preserve">                                                                                 </w:t>
      </w:r>
      <w:r w:rsidRPr="007E558B">
        <w:rPr>
          <w:rFonts w:ascii="Times New Roman" w:hAnsi="Times New Roman" w:cs="Times New Roman"/>
          <w:b/>
          <w:sz w:val="24"/>
          <w:szCs w:val="24"/>
        </w:rPr>
        <w:t>ONAY</w:t>
      </w:r>
    </w:p>
    <w:p w:rsidR="003F107C" w:rsidRPr="007E558B" w:rsidRDefault="003F107C" w:rsidP="003F107C">
      <w:pPr>
        <w:pStyle w:val="AralkYok"/>
        <w:ind w:right="283"/>
        <w:jc w:val="center"/>
        <w:rPr>
          <w:rFonts w:ascii="Times New Roman" w:hAnsi="Times New Roman" w:cs="Times New Roman"/>
          <w:b/>
          <w:sz w:val="24"/>
          <w:szCs w:val="24"/>
        </w:rPr>
      </w:pPr>
      <w:r w:rsidRPr="007E558B">
        <w:rPr>
          <w:rFonts w:ascii="Times New Roman" w:hAnsi="Times New Roman" w:cs="Times New Roman"/>
          <w:b/>
          <w:sz w:val="24"/>
          <w:szCs w:val="24"/>
        </w:rPr>
        <w:t>…./ 0</w:t>
      </w:r>
      <w:r w:rsidR="00BA7709" w:rsidRPr="007E558B">
        <w:rPr>
          <w:rFonts w:ascii="Times New Roman" w:hAnsi="Times New Roman" w:cs="Times New Roman"/>
          <w:b/>
          <w:sz w:val="24"/>
          <w:szCs w:val="24"/>
        </w:rPr>
        <w:t>5</w:t>
      </w:r>
      <w:r w:rsidRPr="007E558B">
        <w:rPr>
          <w:rFonts w:ascii="Times New Roman" w:hAnsi="Times New Roman" w:cs="Times New Roman"/>
          <w:b/>
          <w:sz w:val="24"/>
          <w:szCs w:val="24"/>
        </w:rPr>
        <w:t xml:space="preserve"> / 2018</w:t>
      </w:r>
    </w:p>
    <w:p w:rsidR="003F107C" w:rsidRPr="007E558B" w:rsidRDefault="003F107C" w:rsidP="003F107C">
      <w:pPr>
        <w:pStyle w:val="AralkYok"/>
        <w:ind w:right="283"/>
        <w:jc w:val="center"/>
        <w:rPr>
          <w:rFonts w:ascii="Times New Roman" w:hAnsi="Times New Roman" w:cs="Times New Roman"/>
          <w:b/>
          <w:sz w:val="24"/>
          <w:szCs w:val="24"/>
        </w:rPr>
      </w:pPr>
    </w:p>
    <w:p w:rsidR="003F107C" w:rsidRPr="007E558B" w:rsidRDefault="003F107C" w:rsidP="003F107C">
      <w:pPr>
        <w:pStyle w:val="AralkYok"/>
        <w:ind w:right="283"/>
        <w:jc w:val="center"/>
        <w:rPr>
          <w:rFonts w:ascii="Times New Roman" w:hAnsi="Times New Roman" w:cs="Times New Roman"/>
          <w:b/>
          <w:sz w:val="24"/>
          <w:szCs w:val="24"/>
        </w:rPr>
      </w:pPr>
    </w:p>
    <w:p w:rsidR="003F107C" w:rsidRPr="007E558B" w:rsidRDefault="003F107C" w:rsidP="003F107C">
      <w:pPr>
        <w:pStyle w:val="AralkYok"/>
        <w:ind w:right="283"/>
        <w:jc w:val="center"/>
        <w:rPr>
          <w:rFonts w:ascii="Times New Roman" w:hAnsi="Times New Roman" w:cs="Times New Roman"/>
          <w:b/>
          <w:sz w:val="24"/>
          <w:szCs w:val="24"/>
        </w:rPr>
      </w:pPr>
    </w:p>
    <w:p w:rsidR="003F107C" w:rsidRPr="007E558B" w:rsidRDefault="003F107C" w:rsidP="003F107C">
      <w:pPr>
        <w:pStyle w:val="AralkYok"/>
        <w:ind w:right="283"/>
        <w:jc w:val="center"/>
        <w:rPr>
          <w:rFonts w:ascii="Times New Roman" w:hAnsi="Times New Roman" w:cs="Times New Roman"/>
          <w:b/>
          <w:sz w:val="24"/>
          <w:szCs w:val="24"/>
        </w:rPr>
      </w:pPr>
      <w:r w:rsidRPr="007E558B">
        <w:rPr>
          <w:rFonts w:ascii="Times New Roman" w:hAnsi="Times New Roman" w:cs="Times New Roman"/>
          <w:b/>
          <w:sz w:val="24"/>
          <w:szCs w:val="24"/>
        </w:rPr>
        <w:t>Doç. Dr. Mustafa TUNA</w:t>
      </w:r>
    </w:p>
    <w:p w:rsidR="00393AD8" w:rsidRPr="007E558B" w:rsidRDefault="003F107C" w:rsidP="003F107C">
      <w:pPr>
        <w:ind w:right="283"/>
        <w:jc w:val="center"/>
        <w:rPr>
          <w:rFonts w:ascii="Times New Roman" w:hAnsi="Times New Roman" w:cs="Times New Roman"/>
          <w:sz w:val="24"/>
          <w:szCs w:val="24"/>
        </w:rPr>
      </w:pPr>
      <w:r w:rsidRPr="007E558B">
        <w:rPr>
          <w:rFonts w:ascii="Times New Roman" w:hAnsi="Times New Roman" w:cs="Times New Roman"/>
          <w:b/>
          <w:sz w:val="24"/>
          <w:szCs w:val="24"/>
        </w:rPr>
        <w:t>Ankara Büyükşehir Belediye Başkanı</w:t>
      </w:r>
    </w:p>
    <w:sectPr w:rsidR="00393AD8" w:rsidRPr="007E558B" w:rsidSect="00C31781">
      <w:headerReference w:type="default" r:id="rId7"/>
      <w:footerReference w:type="default" r:id="rId8"/>
      <w:pgSz w:w="11906" w:h="16838"/>
      <w:pgMar w:top="1602" w:right="991"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0D9" w:rsidRDefault="00A230D9" w:rsidP="00890731">
      <w:pPr>
        <w:spacing w:after="0" w:line="240" w:lineRule="auto"/>
      </w:pPr>
      <w:r>
        <w:separator/>
      </w:r>
    </w:p>
  </w:endnote>
  <w:endnote w:type="continuationSeparator" w:id="0">
    <w:p w:rsidR="00A230D9" w:rsidRDefault="00A230D9"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4774"/>
      <w:docPartObj>
        <w:docPartGallery w:val="Page Numbers (Bottom of Page)"/>
        <w:docPartUnique/>
      </w:docPartObj>
    </w:sdtPr>
    <w:sdtContent>
      <w:p w:rsidR="008837A9" w:rsidRDefault="00EE291E">
        <w:pPr>
          <w:pStyle w:val="Altbilgi"/>
          <w:jc w:val="center"/>
        </w:pPr>
        <w:fldSimple w:instr=" PAGE   \* MERGEFORMAT ">
          <w:r w:rsidR="0030364F">
            <w:rPr>
              <w:noProof/>
            </w:rPr>
            <w:t>3</w:t>
          </w:r>
        </w:fldSimple>
      </w:p>
    </w:sdtContent>
  </w:sdt>
  <w:p w:rsidR="008837A9" w:rsidRDefault="008837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0D9" w:rsidRDefault="00A230D9" w:rsidP="00890731">
      <w:pPr>
        <w:spacing w:after="0" w:line="240" w:lineRule="auto"/>
      </w:pPr>
      <w:r>
        <w:separator/>
      </w:r>
    </w:p>
  </w:footnote>
  <w:footnote w:type="continuationSeparator" w:id="0">
    <w:p w:rsidR="00A230D9" w:rsidRDefault="00A230D9"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A9" w:rsidRDefault="008837A9">
    <w:pPr>
      <w:pStyle w:val="stbilgi"/>
    </w:pPr>
  </w:p>
  <w:tbl>
    <w:tblPr>
      <w:tblpPr w:leftFromText="141" w:rightFromText="141" w:vertAnchor="page" w:horzAnchor="margin" w:tblpY="745"/>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125"/>
    </w:tblGrid>
    <w:tr w:rsidR="008837A9" w:rsidRPr="00712D5B" w:rsidTr="007B19DB">
      <w:trPr>
        <w:trHeight w:val="276"/>
      </w:trPr>
      <w:tc>
        <w:tcPr>
          <w:tcW w:w="9851" w:type="dxa"/>
          <w:gridSpan w:val="4"/>
          <w:tcBorders>
            <w:top w:val="thinThickLargeGap" w:sz="24" w:space="0" w:color="auto"/>
            <w:left w:val="thinThickLargeGap" w:sz="24" w:space="0" w:color="auto"/>
            <w:bottom w:val="nil"/>
            <w:right w:val="thickThinLargeGap" w:sz="24" w:space="0" w:color="auto"/>
          </w:tcBorders>
        </w:tcPr>
        <w:p w:rsidR="008837A9" w:rsidRPr="00CF533F" w:rsidRDefault="008837A9" w:rsidP="007B19D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8837A9" w:rsidRPr="00712D5B" w:rsidTr="007B19DB">
      <w:trPr>
        <w:trHeight w:val="656"/>
      </w:trPr>
      <w:tc>
        <w:tcPr>
          <w:tcW w:w="2907" w:type="dxa"/>
          <w:gridSpan w:val="2"/>
          <w:vMerge w:val="restart"/>
          <w:tcBorders>
            <w:top w:val="nil"/>
            <w:left w:val="thinThickLargeGap" w:sz="24" w:space="0" w:color="auto"/>
            <w:bottom w:val="nil"/>
            <w:right w:val="nil"/>
          </w:tcBorders>
        </w:tcPr>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sz w:val="20"/>
              <w:szCs w:val="20"/>
            </w:rPr>
          </w:pP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8837A9" w:rsidRDefault="008837A9" w:rsidP="007B19D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8837A9" w:rsidRPr="00CF533F" w:rsidRDefault="00DA0CFA" w:rsidP="007B19DB">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8837A9" w:rsidRPr="00AE1818">
            <w:rPr>
              <w:rFonts w:ascii="Times New Roman" w:hAnsi="Times New Roman" w:cs="Times New Roman"/>
              <w:sz w:val="56"/>
              <w:szCs w:val="56"/>
            </w:rPr>
            <w:t>UKOME</w:t>
          </w:r>
        </w:p>
      </w:tc>
      <w:tc>
        <w:tcPr>
          <w:tcW w:w="2125" w:type="dxa"/>
          <w:vMerge w:val="restart"/>
          <w:tcBorders>
            <w:top w:val="nil"/>
            <w:left w:val="nil"/>
            <w:bottom w:val="nil"/>
            <w:right w:val="thickThinLargeGap" w:sz="24" w:space="0" w:color="auto"/>
          </w:tcBorders>
        </w:tcPr>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Pr="002C1A37" w:rsidRDefault="008837A9" w:rsidP="007B19DB">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DD3CAE">
            <w:rPr>
              <w:rFonts w:ascii="Times New Roman" w:hAnsi="Times New Roman" w:cs="Times New Roman"/>
              <w:sz w:val="20"/>
              <w:szCs w:val="20"/>
            </w:rPr>
            <w:t>02.05</w:t>
          </w:r>
          <w:r>
            <w:rPr>
              <w:rFonts w:ascii="Times New Roman" w:hAnsi="Times New Roman" w:cs="Times New Roman"/>
              <w:bCs/>
              <w:sz w:val="20"/>
              <w:szCs w:val="20"/>
            </w:rPr>
            <w:t>.201</w:t>
          </w:r>
          <w:r w:rsidR="002F191D">
            <w:rPr>
              <w:rFonts w:ascii="Times New Roman" w:hAnsi="Times New Roman" w:cs="Times New Roman"/>
              <w:bCs/>
              <w:sz w:val="20"/>
              <w:szCs w:val="20"/>
            </w:rPr>
            <w:t>8</w:t>
          </w:r>
        </w:p>
        <w:p w:rsidR="008837A9" w:rsidRPr="001F2A72" w:rsidRDefault="008837A9" w:rsidP="007B19DB">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Pr>
              <w:rFonts w:ascii="Times New Roman" w:hAnsi="Times New Roman" w:cs="Times New Roman"/>
              <w:sz w:val="20"/>
              <w:szCs w:val="20"/>
            </w:rPr>
            <w:t>: 201</w:t>
          </w:r>
          <w:r w:rsidR="002F191D">
            <w:rPr>
              <w:rFonts w:ascii="Times New Roman" w:hAnsi="Times New Roman" w:cs="Times New Roman"/>
              <w:sz w:val="20"/>
              <w:szCs w:val="20"/>
            </w:rPr>
            <w:t>8</w:t>
          </w:r>
          <w:r>
            <w:rPr>
              <w:rFonts w:ascii="Times New Roman" w:hAnsi="Times New Roman" w:cs="Times New Roman"/>
              <w:sz w:val="20"/>
              <w:szCs w:val="20"/>
            </w:rPr>
            <w:t>/</w:t>
          </w:r>
          <w:r w:rsidR="00DD65C5">
            <w:rPr>
              <w:rFonts w:ascii="Times New Roman" w:hAnsi="Times New Roman" w:cs="Times New Roman"/>
              <w:sz w:val="20"/>
              <w:szCs w:val="20"/>
            </w:rPr>
            <w:t>37</w:t>
          </w:r>
        </w:p>
        <w:p w:rsidR="008837A9" w:rsidRPr="00712D5B"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noProof/>
              <w:sz w:val="24"/>
              <w:szCs w:val="24"/>
            </w:rPr>
          </w:pPr>
        </w:p>
      </w:tc>
    </w:tr>
    <w:tr w:rsidR="008837A9" w:rsidRPr="00712D5B" w:rsidTr="007B19DB">
      <w:trPr>
        <w:trHeight w:val="237"/>
      </w:trPr>
      <w:tc>
        <w:tcPr>
          <w:tcW w:w="2907" w:type="dxa"/>
          <w:gridSpan w:val="2"/>
          <w:vMerge/>
          <w:tcBorders>
            <w:top w:val="nil"/>
            <w:left w:val="thinThickLargeGap" w:sz="24" w:space="0" w:color="auto"/>
            <w:bottom w:val="nil"/>
            <w:right w:val="nil"/>
          </w:tcBorders>
        </w:tcPr>
        <w:p w:rsidR="008837A9" w:rsidRPr="00712D5B" w:rsidRDefault="008837A9" w:rsidP="007B19DB">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8837A9" w:rsidRPr="003D2217" w:rsidRDefault="00DA0CFA" w:rsidP="007B19DB">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8837A9" w:rsidRPr="00712D5B">
            <w:rPr>
              <w:rFonts w:ascii="Times New Roman" w:hAnsi="Times New Roman" w:cs="Times New Roman"/>
              <w:sz w:val="32"/>
              <w:szCs w:val="32"/>
            </w:rPr>
            <w:t>KARARI</w:t>
          </w:r>
        </w:p>
      </w:tc>
      <w:tc>
        <w:tcPr>
          <w:tcW w:w="2125" w:type="dxa"/>
          <w:vMerge/>
          <w:tcBorders>
            <w:top w:val="nil"/>
            <w:left w:val="nil"/>
            <w:bottom w:val="nil"/>
            <w:right w:val="thickThinLargeGap" w:sz="24" w:space="0" w:color="auto"/>
          </w:tcBorders>
        </w:tcPr>
        <w:p w:rsidR="008837A9" w:rsidRPr="00712D5B" w:rsidRDefault="008837A9" w:rsidP="007B19DB">
          <w:pPr>
            <w:spacing w:after="0" w:line="0" w:lineRule="atLeast"/>
            <w:rPr>
              <w:rFonts w:ascii="Times New Roman" w:hAnsi="Times New Roman" w:cs="Times New Roman"/>
            </w:rPr>
          </w:pPr>
        </w:p>
      </w:tc>
    </w:tr>
    <w:tr w:rsidR="008837A9" w:rsidRPr="00712D5B" w:rsidTr="007B19DB">
      <w:trPr>
        <w:trHeight w:val="93"/>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229" w:type="dxa"/>
          <w:gridSpan w:val="3"/>
          <w:tcBorders>
            <w:top w:val="nil"/>
            <w:left w:val="nil"/>
            <w:bottom w:val="nil"/>
            <w:right w:val="thickThinLargeGap" w:sz="24" w:space="0" w:color="auto"/>
          </w:tcBorders>
        </w:tcPr>
        <w:p w:rsidR="008837A9" w:rsidRPr="00712D5B" w:rsidRDefault="00DD65C5" w:rsidP="000A6B01">
          <w:pPr>
            <w:spacing w:after="0" w:line="0" w:lineRule="atLeast"/>
            <w:rPr>
              <w:rFonts w:ascii="Times New Roman" w:hAnsi="Times New Roman" w:cs="Times New Roman"/>
              <w:sz w:val="20"/>
              <w:szCs w:val="20"/>
            </w:rPr>
          </w:pPr>
          <w:r>
            <w:rPr>
              <w:rFonts w:ascii="Times New Roman" w:hAnsi="Times New Roman" w:cs="Times New Roman"/>
              <w:sz w:val="20"/>
              <w:szCs w:val="20"/>
            </w:rPr>
            <w:t>Oyaca</w:t>
          </w:r>
          <w:r w:rsidR="000A6B01">
            <w:rPr>
              <w:rFonts w:ascii="Times New Roman" w:hAnsi="Times New Roman" w:cs="Times New Roman"/>
              <w:sz w:val="20"/>
              <w:szCs w:val="20"/>
            </w:rPr>
            <w:t xml:space="preserve"> Ankara arası</w:t>
          </w:r>
          <w:r w:rsidR="00DD3CAE">
            <w:rPr>
              <w:rFonts w:ascii="Times New Roman" w:hAnsi="Times New Roman" w:cs="Times New Roman"/>
              <w:sz w:val="20"/>
              <w:szCs w:val="20"/>
            </w:rPr>
            <w:t xml:space="preserve"> Ö.T.A. Çalıştırılması</w:t>
          </w:r>
          <w:r w:rsidR="00DF5DFC">
            <w:rPr>
              <w:rFonts w:ascii="Times New Roman" w:hAnsi="Times New Roman" w:cs="Times New Roman"/>
              <w:sz w:val="20"/>
              <w:szCs w:val="20"/>
            </w:rPr>
            <w:t xml:space="preserve"> Hk</w:t>
          </w:r>
          <w:r w:rsidR="002F191D">
            <w:rPr>
              <w:rFonts w:ascii="Times New Roman" w:hAnsi="Times New Roman" w:cs="Times New Roman"/>
              <w:sz w:val="20"/>
              <w:szCs w:val="20"/>
            </w:rPr>
            <w:t>.</w:t>
          </w:r>
        </w:p>
      </w:tc>
    </w:tr>
    <w:tr w:rsidR="008837A9" w:rsidRPr="00712D5B" w:rsidTr="007B19DB">
      <w:trPr>
        <w:trHeight w:val="150"/>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229" w:type="dxa"/>
          <w:gridSpan w:val="3"/>
          <w:tcBorders>
            <w:top w:val="nil"/>
            <w:left w:val="nil"/>
            <w:bottom w:val="nil"/>
            <w:right w:val="thickThinLargeGap" w:sz="24" w:space="0" w:color="auto"/>
          </w:tcBorders>
        </w:tcPr>
        <w:p w:rsidR="008837A9" w:rsidRPr="00712D5B" w:rsidRDefault="00FA0A97" w:rsidP="003D2EA8">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w:t>
          </w:r>
        </w:p>
      </w:tc>
    </w:tr>
    <w:tr w:rsidR="008837A9" w:rsidRPr="00712D5B" w:rsidTr="007B19DB">
      <w:trPr>
        <w:trHeight w:val="392"/>
      </w:trPr>
      <w:tc>
        <w:tcPr>
          <w:tcW w:w="2622" w:type="dxa"/>
          <w:tcBorders>
            <w:top w:val="nil"/>
            <w:left w:val="thinThickLargeGap" w:sz="24" w:space="0" w:color="auto"/>
            <w:bottom w:val="thickThinLargeGap" w:sz="24" w:space="0" w:color="auto"/>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229" w:type="dxa"/>
          <w:gridSpan w:val="3"/>
          <w:tcBorders>
            <w:top w:val="nil"/>
            <w:left w:val="nil"/>
            <w:bottom w:val="thickThinLargeGap" w:sz="24" w:space="0" w:color="auto"/>
            <w:right w:val="thickThinLargeGap" w:sz="24" w:space="0" w:color="auto"/>
          </w:tcBorders>
        </w:tcPr>
        <w:p w:rsidR="008837A9" w:rsidRPr="00B620E0" w:rsidRDefault="00DD65C5" w:rsidP="003D2EA8">
          <w:pPr>
            <w:spacing w:after="0" w:line="0" w:lineRule="atLeast"/>
            <w:rPr>
              <w:rFonts w:ascii="Times New Roman" w:hAnsi="Times New Roman" w:cs="Times New Roman"/>
            </w:rPr>
          </w:pPr>
          <w:r>
            <w:rPr>
              <w:rFonts w:ascii="Times New Roman" w:hAnsi="Times New Roman" w:cs="Times New Roman"/>
            </w:rPr>
            <w:t>2018-24</w:t>
          </w:r>
          <w:r w:rsidR="00DD3CAE">
            <w:rPr>
              <w:rFonts w:ascii="Times New Roman" w:hAnsi="Times New Roman" w:cs="Times New Roman"/>
            </w:rPr>
            <w:t xml:space="preserve"> sayılı Alt Komisyon Raporu</w:t>
          </w:r>
          <w:r w:rsidR="00FA0A97">
            <w:rPr>
              <w:rFonts w:ascii="Times New Roman" w:hAnsi="Times New Roman" w:cs="Times New Roman"/>
            </w:rPr>
            <w:t xml:space="preserve"> ve İlgili Kararlar.</w:t>
          </w:r>
        </w:p>
      </w:tc>
    </w:tr>
  </w:tbl>
  <w:p w:rsidR="008837A9" w:rsidRDefault="008837A9" w:rsidP="008848A0">
    <w:pPr>
      <w:pStyle w:val="stbilgi"/>
      <w:jc w:val="center"/>
    </w:pPr>
  </w:p>
  <w:p w:rsidR="008837A9" w:rsidRDefault="008837A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107521"/>
  </w:hdrShapeDefaults>
  <w:footnotePr>
    <w:footnote w:id="-1"/>
    <w:footnote w:id="0"/>
  </w:footnotePr>
  <w:endnotePr>
    <w:endnote w:id="-1"/>
    <w:endnote w:id="0"/>
  </w:endnotePr>
  <w:compat/>
  <w:rsids>
    <w:rsidRoot w:val="006D1AA8"/>
    <w:rsid w:val="000374F3"/>
    <w:rsid w:val="00041E6A"/>
    <w:rsid w:val="000563EB"/>
    <w:rsid w:val="00070C0C"/>
    <w:rsid w:val="00073DB3"/>
    <w:rsid w:val="00091238"/>
    <w:rsid w:val="0009163D"/>
    <w:rsid w:val="00094501"/>
    <w:rsid w:val="00094E7A"/>
    <w:rsid w:val="0009709F"/>
    <w:rsid w:val="000A63EC"/>
    <w:rsid w:val="000A6B01"/>
    <w:rsid w:val="000B49BA"/>
    <w:rsid w:val="000C41D7"/>
    <w:rsid w:val="000D0C12"/>
    <w:rsid w:val="000D5827"/>
    <w:rsid w:val="000F23CA"/>
    <w:rsid w:val="000F2F05"/>
    <w:rsid w:val="000F5A38"/>
    <w:rsid w:val="000F7BE1"/>
    <w:rsid w:val="00102D57"/>
    <w:rsid w:val="00115461"/>
    <w:rsid w:val="0012703E"/>
    <w:rsid w:val="001339E8"/>
    <w:rsid w:val="001345B4"/>
    <w:rsid w:val="0014279A"/>
    <w:rsid w:val="00154BB2"/>
    <w:rsid w:val="00171513"/>
    <w:rsid w:val="00183A5D"/>
    <w:rsid w:val="001D01DB"/>
    <w:rsid w:val="001F5A54"/>
    <w:rsid w:val="002056F1"/>
    <w:rsid w:val="00211A19"/>
    <w:rsid w:val="002234DD"/>
    <w:rsid w:val="00225B6F"/>
    <w:rsid w:val="0024339E"/>
    <w:rsid w:val="00255DC6"/>
    <w:rsid w:val="002564F8"/>
    <w:rsid w:val="00277293"/>
    <w:rsid w:val="00282819"/>
    <w:rsid w:val="00285228"/>
    <w:rsid w:val="00287067"/>
    <w:rsid w:val="00290CB0"/>
    <w:rsid w:val="002A2AAC"/>
    <w:rsid w:val="002B0182"/>
    <w:rsid w:val="002B386D"/>
    <w:rsid w:val="002B6785"/>
    <w:rsid w:val="002D3839"/>
    <w:rsid w:val="002F191D"/>
    <w:rsid w:val="002F3453"/>
    <w:rsid w:val="0030364F"/>
    <w:rsid w:val="00315021"/>
    <w:rsid w:val="003152BF"/>
    <w:rsid w:val="00340B15"/>
    <w:rsid w:val="0034343A"/>
    <w:rsid w:val="00351F38"/>
    <w:rsid w:val="0037382E"/>
    <w:rsid w:val="00383FF5"/>
    <w:rsid w:val="00391F80"/>
    <w:rsid w:val="00393AD8"/>
    <w:rsid w:val="003C1233"/>
    <w:rsid w:val="003C7B1B"/>
    <w:rsid w:val="003D2EA8"/>
    <w:rsid w:val="003E52F2"/>
    <w:rsid w:val="003F107C"/>
    <w:rsid w:val="004106DE"/>
    <w:rsid w:val="004144FB"/>
    <w:rsid w:val="00432EE7"/>
    <w:rsid w:val="0043319C"/>
    <w:rsid w:val="00440544"/>
    <w:rsid w:val="004514F1"/>
    <w:rsid w:val="00463E10"/>
    <w:rsid w:val="004729AD"/>
    <w:rsid w:val="004739E0"/>
    <w:rsid w:val="004A42D0"/>
    <w:rsid w:val="004D0575"/>
    <w:rsid w:val="004F3A7C"/>
    <w:rsid w:val="004F6782"/>
    <w:rsid w:val="00515D71"/>
    <w:rsid w:val="005235CC"/>
    <w:rsid w:val="00525179"/>
    <w:rsid w:val="0056116F"/>
    <w:rsid w:val="005624CA"/>
    <w:rsid w:val="00575CC2"/>
    <w:rsid w:val="00576B5B"/>
    <w:rsid w:val="005B666F"/>
    <w:rsid w:val="005C1F4D"/>
    <w:rsid w:val="005C2E3F"/>
    <w:rsid w:val="005D3AAD"/>
    <w:rsid w:val="005E2176"/>
    <w:rsid w:val="00613A38"/>
    <w:rsid w:val="00634CA2"/>
    <w:rsid w:val="00634DAB"/>
    <w:rsid w:val="006530BF"/>
    <w:rsid w:val="0068167A"/>
    <w:rsid w:val="006920F6"/>
    <w:rsid w:val="006968F7"/>
    <w:rsid w:val="006B1FFA"/>
    <w:rsid w:val="006C1E1E"/>
    <w:rsid w:val="006D1AA8"/>
    <w:rsid w:val="006E7546"/>
    <w:rsid w:val="006F6EC6"/>
    <w:rsid w:val="006F6FDE"/>
    <w:rsid w:val="00706C4F"/>
    <w:rsid w:val="00716486"/>
    <w:rsid w:val="007268A7"/>
    <w:rsid w:val="00734F7E"/>
    <w:rsid w:val="00736E67"/>
    <w:rsid w:val="007443DF"/>
    <w:rsid w:val="00746FB1"/>
    <w:rsid w:val="0076723F"/>
    <w:rsid w:val="007753C4"/>
    <w:rsid w:val="00780C83"/>
    <w:rsid w:val="00790702"/>
    <w:rsid w:val="007A5CB6"/>
    <w:rsid w:val="007B19DB"/>
    <w:rsid w:val="007C4249"/>
    <w:rsid w:val="007E558B"/>
    <w:rsid w:val="007F265C"/>
    <w:rsid w:val="008028DA"/>
    <w:rsid w:val="00813190"/>
    <w:rsid w:val="00850D95"/>
    <w:rsid w:val="0087268F"/>
    <w:rsid w:val="00872E47"/>
    <w:rsid w:val="00876795"/>
    <w:rsid w:val="00880C63"/>
    <w:rsid w:val="008837A9"/>
    <w:rsid w:val="008848A0"/>
    <w:rsid w:val="00890731"/>
    <w:rsid w:val="008918EB"/>
    <w:rsid w:val="008B14A5"/>
    <w:rsid w:val="008C597A"/>
    <w:rsid w:val="008E3709"/>
    <w:rsid w:val="00900139"/>
    <w:rsid w:val="009212D1"/>
    <w:rsid w:val="00936BCE"/>
    <w:rsid w:val="009479CF"/>
    <w:rsid w:val="00962976"/>
    <w:rsid w:val="00971056"/>
    <w:rsid w:val="00971675"/>
    <w:rsid w:val="009747E8"/>
    <w:rsid w:val="009856DA"/>
    <w:rsid w:val="00986AD6"/>
    <w:rsid w:val="009A43E7"/>
    <w:rsid w:val="009C0C12"/>
    <w:rsid w:val="009D1AA2"/>
    <w:rsid w:val="009D2474"/>
    <w:rsid w:val="009E5B22"/>
    <w:rsid w:val="009E6C76"/>
    <w:rsid w:val="009F406C"/>
    <w:rsid w:val="00A22780"/>
    <w:rsid w:val="00A230D9"/>
    <w:rsid w:val="00A4661B"/>
    <w:rsid w:val="00A529F4"/>
    <w:rsid w:val="00A54E37"/>
    <w:rsid w:val="00A56E13"/>
    <w:rsid w:val="00A75DD4"/>
    <w:rsid w:val="00A9479B"/>
    <w:rsid w:val="00AD03D4"/>
    <w:rsid w:val="00B14559"/>
    <w:rsid w:val="00B36F2D"/>
    <w:rsid w:val="00B527D5"/>
    <w:rsid w:val="00B6681B"/>
    <w:rsid w:val="00B67ABD"/>
    <w:rsid w:val="00B67DC8"/>
    <w:rsid w:val="00B74DC3"/>
    <w:rsid w:val="00B80E1C"/>
    <w:rsid w:val="00B86BD5"/>
    <w:rsid w:val="00BA7709"/>
    <w:rsid w:val="00BB12F7"/>
    <w:rsid w:val="00BB403F"/>
    <w:rsid w:val="00BB50B5"/>
    <w:rsid w:val="00BC0AAA"/>
    <w:rsid w:val="00BC2E3D"/>
    <w:rsid w:val="00BD050E"/>
    <w:rsid w:val="00BE1C67"/>
    <w:rsid w:val="00C0190A"/>
    <w:rsid w:val="00C03285"/>
    <w:rsid w:val="00C0383C"/>
    <w:rsid w:val="00C044A3"/>
    <w:rsid w:val="00C05CCD"/>
    <w:rsid w:val="00C1379E"/>
    <w:rsid w:val="00C25D23"/>
    <w:rsid w:val="00C31781"/>
    <w:rsid w:val="00C45B18"/>
    <w:rsid w:val="00C54918"/>
    <w:rsid w:val="00C709E9"/>
    <w:rsid w:val="00C9229B"/>
    <w:rsid w:val="00CB008D"/>
    <w:rsid w:val="00CB6775"/>
    <w:rsid w:val="00CD1DD8"/>
    <w:rsid w:val="00CE6DF3"/>
    <w:rsid w:val="00D00567"/>
    <w:rsid w:val="00D14C5C"/>
    <w:rsid w:val="00D218B5"/>
    <w:rsid w:val="00D221D6"/>
    <w:rsid w:val="00D37554"/>
    <w:rsid w:val="00D454AC"/>
    <w:rsid w:val="00D70011"/>
    <w:rsid w:val="00D775E8"/>
    <w:rsid w:val="00D929A6"/>
    <w:rsid w:val="00DA0CFA"/>
    <w:rsid w:val="00DA79CB"/>
    <w:rsid w:val="00DD16E4"/>
    <w:rsid w:val="00DD3CAE"/>
    <w:rsid w:val="00DD65C5"/>
    <w:rsid w:val="00DF5DFC"/>
    <w:rsid w:val="00E16537"/>
    <w:rsid w:val="00E2072B"/>
    <w:rsid w:val="00E2327A"/>
    <w:rsid w:val="00E335C7"/>
    <w:rsid w:val="00E47496"/>
    <w:rsid w:val="00E55C09"/>
    <w:rsid w:val="00E57144"/>
    <w:rsid w:val="00E62153"/>
    <w:rsid w:val="00E80B96"/>
    <w:rsid w:val="00E83948"/>
    <w:rsid w:val="00E97AB6"/>
    <w:rsid w:val="00EC56A7"/>
    <w:rsid w:val="00EC5C16"/>
    <w:rsid w:val="00ED2954"/>
    <w:rsid w:val="00ED329B"/>
    <w:rsid w:val="00ED5F9B"/>
    <w:rsid w:val="00ED69A9"/>
    <w:rsid w:val="00EE261E"/>
    <w:rsid w:val="00EE291E"/>
    <w:rsid w:val="00EE2D4B"/>
    <w:rsid w:val="00EE77EA"/>
    <w:rsid w:val="00F05F63"/>
    <w:rsid w:val="00F10A2C"/>
    <w:rsid w:val="00F213B2"/>
    <w:rsid w:val="00F21A6D"/>
    <w:rsid w:val="00F55054"/>
    <w:rsid w:val="00F62DD0"/>
    <w:rsid w:val="00F76349"/>
    <w:rsid w:val="00F841DA"/>
    <w:rsid w:val="00F93041"/>
    <w:rsid w:val="00F93331"/>
    <w:rsid w:val="00FA0A97"/>
    <w:rsid w:val="00FE29C5"/>
    <w:rsid w:val="00FE5CDD"/>
    <w:rsid w:val="00FE71AF"/>
    <w:rsid w:val="00FF4E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paragraph" w:styleId="GvdeMetniGirintisi">
    <w:name w:val="Body Text Indent"/>
    <w:basedOn w:val="Normal"/>
    <w:link w:val="GvdeMetniGirintisiChar"/>
    <w:rsid w:val="002564F8"/>
    <w:pPr>
      <w:spacing w:after="0" w:line="24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2564F8"/>
    <w:rPr>
      <w:rFonts w:ascii="Times New Roman" w:eastAsia="Times New Roman" w:hAnsi="Times New Roman" w:cs="Times New Roman"/>
      <w:sz w:val="24"/>
      <w:szCs w:val="20"/>
      <w:lang w:eastAsia="tr-TR"/>
    </w:rPr>
  </w:style>
  <w:style w:type="paragraph" w:customStyle="1" w:styleId="f000">
    <w:name w:val="f000"/>
    <w:basedOn w:val="Normal"/>
    <w:rsid w:val="007E558B"/>
    <w:pPr>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278148750">
      <w:bodyDiv w:val="1"/>
      <w:marLeft w:val="0"/>
      <w:marRight w:val="0"/>
      <w:marTop w:val="0"/>
      <w:marBottom w:val="0"/>
      <w:divBdr>
        <w:top w:val="none" w:sz="0" w:space="0" w:color="auto"/>
        <w:left w:val="none" w:sz="0" w:space="0" w:color="auto"/>
        <w:bottom w:val="none" w:sz="0" w:space="0" w:color="auto"/>
        <w:right w:val="none" w:sz="0" w:space="0" w:color="auto"/>
      </w:divBdr>
    </w:div>
    <w:div w:id="376054938">
      <w:bodyDiv w:val="1"/>
      <w:marLeft w:val="0"/>
      <w:marRight w:val="0"/>
      <w:marTop w:val="0"/>
      <w:marBottom w:val="0"/>
      <w:divBdr>
        <w:top w:val="none" w:sz="0" w:space="0" w:color="auto"/>
        <w:left w:val="none" w:sz="0" w:space="0" w:color="auto"/>
        <w:bottom w:val="none" w:sz="0" w:space="0" w:color="auto"/>
        <w:right w:val="none" w:sz="0" w:space="0" w:color="auto"/>
      </w:divBdr>
    </w:div>
    <w:div w:id="55890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3</Pages>
  <Words>1223</Words>
  <Characters>6974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erdogan.aynaci</cp:lastModifiedBy>
  <cp:revision>127</cp:revision>
  <cp:lastPrinted>2018-05-02T09:33:00Z</cp:lastPrinted>
  <dcterms:created xsi:type="dcterms:W3CDTF">2016-02-02T07:56:00Z</dcterms:created>
  <dcterms:modified xsi:type="dcterms:W3CDTF">2018-05-02T13:10:00Z</dcterms:modified>
</cp:coreProperties>
</file>