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D3" w:rsidRDefault="00753504" w:rsidP="00AA46D3">
      <w:pPr>
        <w:tabs>
          <w:tab w:val="left" w:pos="9780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B6775">
        <w:rPr>
          <w:rFonts w:ascii="Times New Roman" w:hAnsi="Times New Roman" w:cs="Times New Roman"/>
          <w:sz w:val="24"/>
          <w:szCs w:val="24"/>
        </w:rPr>
        <w:t xml:space="preserve">GO Genel Müdürlüğünün </w:t>
      </w:r>
      <w:r>
        <w:rPr>
          <w:rFonts w:ascii="Times New Roman" w:hAnsi="Times New Roman" w:cs="Times New Roman"/>
          <w:sz w:val="24"/>
          <w:szCs w:val="24"/>
        </w:rPr>
        <w:t>07.09.2020</w:t>
      </w:r>
      <w:r w:rsidRPr="00CB6775">
        <w:rPr>
          <w:rFonts w:ascii="Times New Roman" w:hAnsi="Times New Roman" w:cs="Times New Roman"/>
          <w:sz w:val="24"/>
          <w:szCs w:val="24"/>
        </w:rPr>
        <w:t xml:space="preserve"> tarih ve E</w:t>
      </w:r>
      <w:r>
        <w:rPr>
          <w:rFonts w:ascii="Times New Roman" w:hAnsi="Times New Roman" w:cs="Times New Roman"/>
          <w:sz w:val="24"/>
          <w:szCs w:val="24"/>
        </w:rPr>
        <w:t>. 13057</w:t>
      </w:r>
      <w:r w:rsidRPr="00CB6775">
        <w:rPr>
          <w:rFonts w:ascii="Times New Roman" w:hAnsi="Times New Roman" w:cs="Times New Roman"/>
          <w:sz w:val="24"/>
          <w:szCs w:val="24"/>
        </w:rPr>
        <w:t xml:space="preserve"> sayılı yazıları eki EGO </w:t>
      </w:r>
      <w:r>
        <w:rPr>
          <w:rFonts w:ascii="Times New Roman" w:hAnsi="Times New Roman" w:cs="Times New Roman"/>
          <w:sz w:val="24"/>
          <w:szCs w:val="24"/>
        </w:rPr>
        <w:t>Genel Müdürlüğünün</w:t>
      </w:r>
      <w:r w:rsidRPr="00CB6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CB67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09.2020 tarih ve E.2088</w:t>
      </w:r>
      <w:r w:rsidRPr="00CB6775">
        <w:rPr>
          <w:rFonts w:ascii="Times New Roman" w:hAnsi="Times New Roman" w:cs="Times New Roman"/>
          <w:sz w:val="24"/>
          <w:szCs w:val="24"/>
        </w:rPr>
        <w:t xml:space="preserve"> sayılı</w:t>
      </w:r>
      <w:r>
        <w:rPr>
          <w:rFonts w:ascii="Times New Roman" w:hAnsi="Times New Roman" w:cs="Times New Roman"/>
          <w:sz w:val="24"/>
          <w:szCs w:val="24"/>
        </w:rPr>
        <w:t xml:space="preserve"> OLUR yazıs</w:t>
      </w:r>
      <w:r w:rsidRPr="00CB6775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nda;</w:t>
      </w:r>
      <w:r w:rsidR="00AA4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D3" w:rsidRDefault="00AA46D3" w:rsidP="00AA46D3">
      <w:pPr>
        <w:tabs>
          <w:tab w:val="left" w:pos="9780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9D9">
        <w:rPr>
          <w:rFonts w:ascii="Times New Roman" w:hAnsi="Times New Roman" w:cs="Times New Roman"/>
          <w:sz w:val="24"/>
          <w:szCs w:val="24"/>
        </w:rPr>
        <w:t>İlgi : Destek</w:t>
      </w:r>
      <w:proofErr w:type="gramEnd"/>
      <w:r w:rsidRPr="009D19D9">
        <w:rPr>
          <w:rFonts w:ascii="Times New Roman" w:hAnsi="Times New Roman" w:cs="Times New Roman"/>
          <w:sz w:val="24"/>
          <w:szCs w:val="24"/>
        </w:rPr>
        <w:t xml:space="preserve"> Hizmetleri Dairesi Başkanlığının 22/06/2020 tarihli ve 48787274-210.04.01.02-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D9">
        <w:rPr>
          <w:rFonts w:ascii="Times New Roman" w:hAnsi="Times New Roman" w:cs="Times New Roman"/>
          <w:sz w:val="24"/>
          <w:szCs w:val="24"/>
        </w:rPr>
        <w:t>E.13125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D3" w:rsidRPr="009D19D9" w:rsidRDefault="00AA46D3" w:rsidP="00AA46D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19D9">
        <w:rPr>
          <w:rFonts w:ascii="Times New Roman" w:hAnsi="Times New Roman" w:cs="Times New Roman"/>
          <w:sz w:val="24"/>
          <w:szCs w:val="24"/>
        </w:rPr>
        <w:t>İlgide kayıtlı yazı ekinde bulunan dilekçede Kuruluşumuz ile S.S. Ankara Şehir İçi ve Mücavir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D9">
        <w:rPr>
          <w:rFonts w:ascii="Times New Roman" w:hAnsi="Times New Roman" w:cs="Times New Roman"/>
          <w:sz w:val="24"/>
          <w:szCs w:val="24"/>
        </w:rPr>
        <w:t xml:space="preserve">Alan Halk Otobüsleri Kara Yolu Yolcu Taşıma Kooperatifi Çamlıdere Şubesi ile Çamlıdere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19D9">
        <w:rPr>
          <w:rFonts w:ascii="Times New Roman" w:hAnsi="Times New Roman" w:cs="Times New Roman"/>
          <w:sz w:val="24"/>
          <w:szCs w:val="24"/>
        </w:rPr>
        <w:t xml:space="preserve"> Ankara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D9">
        <w:rPr>
          <w:rFonts w:ascii="Times New Roman" w:hAnsi="Times New Roman" w:cs="Times New Roman"/>
          <w:sz w:val="24"/>
          <w:szCs w:val="24"/>
        </w:rPr>
        <w:t>hattında Özel Halk Otobüsü çalıştırılmak üzere 14.11.2019 tarihinde sözleşme imzaladığı sözleşme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D9">
        <w:rPr>
          <w:rFonts w:ascii="Times New Roman" w:hAnsi="Times New Roman" w:cs="Times New Roman"/>
          <w:sz w:val="24"/>
          <w:szCs w:val="24"/>
        </w:rPr>
        <w:t>hükümleri doğrultusunda 2 (iki) adet aracın hizmete başladığı, sözleşme kapsamında 6 (altı) adet Özel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D9">
        <w:rPr>
          <w:rFonts w:ascii="Times New Roman" w:hAnsi="Times New Roman" w:cs="Times New Roman"/>
          <w:sz w:val="24"/>
          <w:szCs w:val="24"/>
        </w:rPr>
        <w:t xml:space="preserve">Halk Otobüsünün Çamlıdere - Ankara </w:t>
      </w:r>
      <w:proofErr w:type="gramStart"/>
      <w:r w:rsidRPr="009D19D9">
        <w:rPr>
          <w:rFonts w:ascii="Times New Roman" w:hAnsi="Times New Roman" w:cs="Times New Roman"/>
          <w:sz w:val="24"/>
          <w:szCs w:val="24"/>
        </w:rPr>
        <w:t>güzergahında</w:t>
      </w:r>
      <w:proofErr w:type="gramEnd"/>
      <w:r w:rsidRPr="009D19D9">
        <w:rPr>
          <w:rFonts w:ascii="Times New Roman" w:hAnsi="Times New Roman" w:cs="Times New Roman"/>
          <w:sz w:val="24"/>
          <w:szCs w:val="24"/>
        </w:rPr>
        <w:t xml:space="preserve"> yeterli yolcu ve sefer sayısı oluşmadığı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D9">
        <w:rPr>
          <w:rFonts w:ascii="Times New Roman" w:hAnsi="Times New Roman" w:cs="Times New Roman"/>
          <w:sz w:val="24"/>
          <w:szCs w:val="24"/>
        </w:rPr>
        <w:t>araç sayısı ve kapasite olarak fazla geldiği, 2 (iki) adet aracın daha 2019 yılında alındığı, yıl devri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D9">
        <w:rPr>
          <w:rFonts w:ascii="Times New Roman" w:hAnsi="Times New Roman" w:cs="Times New Roman"/>
          <w:sz w:val="24"/>
          <w:szCs w:val="24"/>
        </w:rPr>
        <w:t xml:space="preserve">nedeniyle hizmete başlamadan bir yaş yaşlandığı, </w:t>
      </w:r>
      <w:proofErr w:type="spellStart"/>
      <w:r w:rsidRPr="009D19D9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Pr="009D19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19D9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9D19D9">
        <w:rPr>
          <w:rFonts w:ascii="Times New Roman" w:hAnsi="Times New Roman" w:cs="Times New Roman"/>
          <w:sz w:val="24"/>
          <w:szCs w:val="24"/>
        </w:rPr>
        <w:t>-19) salgın sürecinin ilerlemesi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D9">
        <w:rPr>
          <w:rFonts w:ascii="Times New Roman" w:hAnsi="Times New Roman" w:cs="Times New Roman"/>
          <w:sz w:val="24"/>
          <w:szCs w:val="24"/>
        </w:rPr>
        <w:t>nedeniyle güçleşen teknik işlerin önümüzdeki ay içerisinde tamamlanacağı belirtilmektedir.</w:t>
      </w:r>
    </w:p>
    <w:p w:rsidR="00AA46D3" w:rsidRDefault="00AA46D3" w:rsidP="00AA46D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Sözleşme gereği anılan hatta 6 (altı) adet aracın alınarak hizmete başlatılmas</w:t>
      </w:r>
      <w:r w:rsidRPr="009D19D9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D9">
        <w:rPr>
          <w:rFonts w:ascii="Times New Roman" w:hAnsi="Times New Roman" w:cs="Times New Roman"/>
          <w:sz w:val="24"/>
          <w:szCs w:val="24"/>
        </w:rPr>
        <w:t>istenilmektedir. Ancak, 2 (iki) adet aracın satın alınmasının yapılması ülkemiz ekonomik şartlar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D9">
        <w:rPr>
          <w:rFonts w:ascii="Times New Roman" w:hAnsi="Times New Roman" w:cs="Times New Roman"/>
          <w:sz w:val="24"/>
          <w:szCs w:val="24"/>
        </w:rPr>
        <w:t>panelinde üyeleri maddi sıkıntıya sokacağından (4) adet özel halk otobüsü ile hizmete devam edilmesi,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D9">
        <w:rPr>
          <w:rFonts w:ascii="Times New Roman" w:hAnsi="Times New Roman" w:cs="Times New Roman"/>
          <w:sz w:val="24"/>
          <w:szCs w:val="24"/>
        </w:rPr>
        <w:t>ilerleyen kira dönemlerinde çalışan araç sayısı esas alınarak kira bedellerinin tahsis edilmesi, Çubuk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D9">
        <w:rPr>
          <w:rFonts w:ascii="Times New Roman" w:hAnsi="Times New Roman" w:cs="Times New Roman"/>
          <w:sz w:val="24"/>
          <w:szCs w:val="24"/>
        </w:rPr>
        <w:t>İlçesi Halk Otobüslerinde yapıldığı gibi ilk kez kayıt yapılacak araçların yaş sınırının sözleşmede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D9">
        <w:rPr>
          <w:rFonts w:ascii="Times New Roman" w:hAnsi="Times New Roman" w:cs="Times New Roman"/>
          <w:sz w:val="24"/>
          <w:szCs w:val="24"/>
        </w:rPr>
        <w:t xml:space="preserve">belirtilen 0-7 yaş </w:t>
      </w:r>
      <w:proofErr w:type="gramStart"/>
      <w:r w:rsidRPr="009D19D9">
        <w:rPr>
          <w:rFonts w:ascii="Times New Roman" w:hAnsi="Times New Roman" w:cs="Times New Roman"/>
          <w:sz w:val="24"/>
          <w:szCs w:val="24"/>
        </w:rPr>
        <w:t>aralığının</w:t>
      </w:r>
      <w:proofErr w:type="gramEnd"/>
      <w:r w:rsidRPr="009D19D9">
        <w:rPr>
          <w:rFonts w:ascii="Times New Roman" w:hAnsi="Times New Roman" w:cs="Times New Roman"/>
          <w:sz w:val="24"/>
          <w:szCs w:val="24"/>
        </w:rPr>
        <w:t>, 0-8 olarak uygulanması taleplerinin değerlendirilerek, UKOME Genel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D9">
        <w:rPr>
          <w:rFonts w:ascii="Times New Roman" w:hAnsi="Times New Roman" w:cs="Times New Roman"/>
          <w:sz w:val="24"/>
          <w:szCs w:val="24"/>
        </w:rPr>
        <w:t>Kurulu tarafından karar alınması istenilmektedir.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D3" w:rsidRDefault="00AA46D3" w:rsidP="00AA46D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19D9">
        <w:rPr>
          <w:rFonts w:ascii="Times New Roman" w:hAnsi="Times New Roman" w:cs="Times New Roman"/>
          <w:sz w:val="24"/>
          <w:szCs w:val="24"/>
        </w:rPr>
        <w:t xml:space="preserve">Anılan sözleşmenin 11. maddesinin h) bendinde; "Araçlardaki koltuk sayısı </w:t>
      </w:r>
      <w:proofErr w:type="gramStart"/>
      <w:r w:rsidRPr="009D19D9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9D19D9">
        <w:rPr>
          <w:rFonts w:ascii="Times New Roman" w:hAnsi="Times New Roman" w:cs="Times New Roman"/>
          <w:sz w:val="24"/>
          <w:szCs w:val="24"/>
        </w:rPr>
        <w:t xml:space="preserve"> teknik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19D9">
        <w:rPr>
          <w:rFonts w:ascii="Times New Roman" w:hAnsi="Times New Roman" w:cs="Times New Roman"/>
          <w:sz w:val="24"/>
          <w:szCs w:val="24"/>
        </w:rPr>
        <w:t>özellikler</w:t>
      </w:r>
      <w:proofErr w:type="gramEnd"/>
      <w:r w:rsidRPr="009D19D9">
        <w:rPr>
          <w:rFonts w:ascii="Times New Roman" w:hAnsi="Times New Roman" w:cs="Times New Roman"/>
          <w:sz w:val="24"/>
          <w:szCs w:val="24"/>
        </w:rPr>
        <w:t xml:space="preserve"> ile araç yaşı hakkında UKOME tarafından farklı bir karar alınması halinde işletici bu karara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D9">
        <w:rPr>
          <w:rFonts w:ascii="Times New Roman" w:hAnsi="Times New Roman" w:cs="Times New Roman"/>
          <w:sz w:val="24"/>
          <w:szCs w:val="24"/>
        </w:rPr>
        <w:t>uyacak ve araçlara UKOME kararı doğrultusunda uygunluk belgesi verilecektir." denilmektedir.</w:t>
      </w:r>
    </w:p>
    <w:p w:rsidR="00A379F3" w:rsidRPr="00A379F3" w:rsidRDefault="00AA46D3" w:rsidP="00A379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379F3">
        <w:rPr>
          <w:rFonts w:ascii="Times New Roman" w:hAnsi="Times New Roman" w:cs="Times New Roman"/>
          <w:sz w:val="24"/>
          <w:szCs w:val="24"/>
        </w:rPr>
        <w:t xml:space="preserve">Makamınızca da uygun bulunması halinde dilekçede bahsi geçen Çamlıdere-Ankara hattında yapılan sözleşmede belirtilen 6 (altı) adet araç sayısının, 2 (iki) adet eksiltilerek 4 (dört) adet araca düşürülmesi, kira bedelinin araç sayısına göre alınması ve anılan hatta ilk kez kayıt yapılacak araçların yaş sınırının 0-8 olarak uygulanması talebinin UKOME Genel Kurulunda görüşülmesi hususunu </w:t>
      </w:r>
      <w:proofErr w:type="spellStart"/>
      <w:r w:rsidRPr="00A379F3">
        <w:rPr>
          <w:rFonts w:ascii="Times New Roman" w:hAnsi="Times New Roman" w:cs="Times New Roman"/>
          <w:sz w:val="24"/>
          <w:szCs w:val="24"/>
        </w:rPr>
        <w:t>OLUR'larınıza</w:t>
      </w:r>
      <w:proofErr w:type="spellEnd"/>
      <w:r w:rsidRPr="00A379F3">
        <w:rPr>
          <w:rFonts w:ascii="Times New Roman" w:hAnsi="Times New Roman" w:cs="Times New Roman"/>
          <w:sz w:val="24"/>
          <w:szCs w:val="24"/>
        </w:rPr>
        <w:t xml:space="preserve"> arz </w:t>
      </w:r>
      <w:proofErr w:type="gramStart"/>
      <w:r w:rsidRPr="00A379F3">
        <w:rPr>
          <w:rFonts w:ascii="Times New Roman" w:hAnsi="Times New Roman" w:cs="Times New Roman"/>
          <w:sz w:val="24"/>
          <w:szCs w:val="24"/>
        </w:rPr>
        <w:t>ederim.Denilmektedir</w:t>
      </w:r>
      <w:proofErr w:type="gramEnd"/>
      <w:r w:rsidRPr="00A379F3">
        <w:rPr>
          <w:rFonts w:ascii="Times New Roman" w:hAnsi="Times New Roman" w:cs="Times New Roman"/>
          <w:sz w:val="24"/>
          <w:szCs w:val="24"/>
        </w:rPr>
        <w:t>.</w:t>
      </w:r>
    </w:p>
    <w:p w:rsidR="00E13004" w:rsidRDefault="00E13004" w:rsidP="00A379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04" w:rsidRDefault="00E13004" w:rsidP="00A379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04" w:rsidRDefault="00E13004" w:rsidP="00A379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04" w:rsidRDefault="00E13004" w:rsidP="00A379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04" w:rsidRDefault="00E13004" w:rsidP="00A379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04" w:rsidRDefault="00E13004" w:rsidP="00A379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04" w:rsidRDefault="00E13004" w:rsidP="00A379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04" w:rsidRDefault="00E13004" w:rsidP="00A379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04" w:rsidRDefault="00E13004" w:rsidP="00A379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04" w:rsidRDefault="00E13004" w:rsidP="00A379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04" w:rsidRDefault="00E13004" w:rsidP="00A379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04" w:rsidRDefault="00E13004" w:rsidP="00A379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04" w:rsidRDefault="00E13004" w:rsidP="00A379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04" w:rsidRDefault="00E13004" w:rsidP="00A379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9F3" w:rsidRPr="00A379F3" w:rsidRDefault="00A379F3" w:rsidP="00A379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79F3">
        <w:rPr>
          <w:rFonts w:ascii="Times New Roman" w:hAnsi="Times New Roman" w:cs="Times New Roman"/>
          <w:b/>
          <w:sz w:val="24"/>
          <w:szCs w:val="24"/>
        </w:rPr>
        <w:lastRenderedPageBreak/>
        <w:t>UKOME KARARI: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6D3" w:rsidRPr="00A379F3">
        <w:rPr>
          <w:rFonts w:ascii="Times New Roman" w:hAnsi="Times New Roman" w:cs="Times New Roman"/>
          <w:sz w:val="24"/>
          <w:szCs w:val="24"/>
        </w:rPr>
        <w:t>UKOME Genel Kurulunun 2018/143 sayılı kararıyla Çamlıdere - Ankara AŞTİ</w:t>
      </w:r>
      <w:r w:rsidRPr="00A37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9F3">
        <w:rPr>
          <w:rFonts w:ascii="Times New Roman" w:hAnsi="Times New Roman" w:cs="Times New Roman"/>
          <w:sz w:val="24"/>
          <w:szCs w:val="24"/>
        </w:rPr>
        <w:t>güzergahında</w:t>
      </w:r>
      <w:proofErr w:type="gramEnd"/>
      <w:r w:rsidRPr="00A379F3">
        <w:rPr>
          <w:rFonts w:ascii="Times New Roman" w:hAnsi="Times New Roman" w:cs="Times New Roman"/>
          <w:sz w:val="24"/>
          <w:szCs w:val="24"/>
        </w:rPr>
        <w:t xml:space="preserve"> 6</w:t>
      </w:r>
      <w:r w:rsidR="00AA46D3" w:rsidRPr="00A379F3">
        <w:rPr>
          <w:rFonts w:ascii="Times New Roman" w:hAnsi="Times New Roman" w:cs="Times New Roman"/>
          <w:sz w:val="24"/>
          <w:szCs w:val="24"/>
        </w:rPr>
        <w:t xml:space="preserve"> adet</w:t>
      </w:r>
      <w:r w:rsidR="00AA46D3" w:rsidRPr="00A37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6D3" w:rsidRPr="00A379F3">
        <w:rPr>
          <w:rFonts w:ascii="Times New Roman" w:hAnsi="Times New Roman" w:cs="Times New Roman"/>
          <w:sz w:val="24"/>
          <w:szCs w:val="24"/>
        </w:rPr>
        <w:t xml:space="preserve">Özel Toplu Taşıma Aracı çalıştırılması yönünde karar alınmış olup, </w:t>
      </w:r>
      <w:r w:rsidR="001C10CD">
        <w:rPr>
          <w:rFonts w:ascii="Times New Roman" w:hAnsi="Times New Roman" w:cs="Times New Roman"/>
          <w:sz w:val="24"/>
          <w:szCs w:val="24"/>
        </w:rPr>
        <w:t>EGO Genel Müdürlüğü OLUR’u</w:t>
      </w:r>
      <w:r w:rsidR="00AA46D3" w:rsidRPr="00A379F3">
        <w:rPr>
          <w:rFonts w:ascii="Times New Roman" w:hAnsi="Times New Roman" w:cs="Times New Roman"/>
          <w:sz w:val="24"/>
          <w:szCs w:val="24"/>
        </w:rPr>
        <w:t xml:space="preserve"> doğrultusunda 2 </w:t>
      </w:r>
      <w:r w:rsidRPr="00A379F3">
        <w:rPr>
          <w:rFonts w:ascii="Times New Roman" w:hAnsi="Times New Roman" w:cs="Times New Roman"/>
          <w:sz w:val="24"/>
          <w:szCs w:val="24"/>
        </w:rPr>
        <w:t>(iki) adet aracın eksiltilerek 4 (dört</w:t>
      </w:r>
      <w:r w:rsidR="00AA46D3" w:rsidRPr="00A379F3">
        <w:rPr>
          <w:rFonts w:ascii="Times New Roman" w:hAnsi="Times New Roman" w:cs="Times New Roman"/>
          <w:sz w:val="24"/>
          <w:szCs w:val="24"/>
        </w:rPr>
        <w:t>) adet araçla T</w:t>
      </w:r>
      <w:r w:rsidRPr="00A379F3">
        <w:rPr>
          <w:rFonts w:ascii="Times New Roman" w:hAnsi="Times New Roman" w:cs="Times New Roman"/>
          <w:sz w:val="24"/>
          <w:szCs w:val="24"/>
        </w:rPr>
        <w:t>oplu Taşıma Hizmeti verilmesi, kira bedelinin araç sayısına göre alınması ve anılan hatta ilk kez kayıt yapılacak araçların yaş sınırının 0-8 olarak uygulanması</w:t>
      </w:r>
      <w:r w:rsidR="00AA46D3" w:rsidRPr="00A379F3">
        <w:rPr>
          <w:rFonts w:ascii="Times New Roman" w:hAnsi="Times New Roman" w:cs="Times New Roman"/>
          <w:sz w:val="24"/>
          <w:szCs w:val="24"/>
        </w:rPr>
        <w:t xml:space="preserve"> </w:t>
      </w:r>
      <w:r w:rsidRPr="00A379F3">
        <w:rPr>
          <w:rFonts w:ascii="Times New Roman" w:hAnsi="Times New Roman" w:cs="Times New Roman"/>
          <w:sz w:val="24"/>
          <w:szCs w:val="24"/>
        </w:rPr>
        <w:t xml:space="preserve">kararı açıktan oylanarak </w:t>
      </w:r>
      <w:r w:rsidRPr="00A379F3">
        <w:rPr>
          <w:rFonts w:ascii="Times New Roman" w:hAnsi="Times New Roman" w:cs="Times New Roman"/>
          <w:b/>
          <w:sz w:val="24"/>
          <w:szCs w:val="24"/>
        </w:rPr>
        <w:t>oy birliği</w:t>
      </w:r>
      <w:r w:rsidRPr="00A379F3">
        <w:rPr>
          <w:rFonts w:ascii="Times New Roman" w:hAnsi="Times New Roman" w:cs="Times New Roman"/>
          <w:sz w:val="24"/>
          <w:szCs w:val="24"/>
        </w:rPr>
        <w:t xml:space="preserve"> ile kabul edilmiştir.</w:t>
      </w:r>
    </w:p>
    <w:p w:rsidR="00AA46D3" w:rsidRDefault="00AA46D3" w:rsidP="00A379F3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3004" w:rsidRDefault="00E13004" w:rsidP="00A379F3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2261"/>
        <w:gridCol w:w="1690"/>
        <w:gridCol w:w="1710"/>
        <w:gridCol w:w="1822"/>
        <w:gridCol w:w="1805"/>
      </w:tblGrid>
      <w:tr w:rsidR="00E13004" w:rsidTr="00E13004">
        <w:trPr>
          <w:jc w:val="center"/>
        </w:trPr>
        <w:tc>
          <w:tcPr>
            <w:tcW w:w="2261" w:type="dxa"/>
          </w:tcPr>
          <w:p w:rsidR="00E13004" w:rsidRDefault="00E130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Oturum Başkanı</w:t>
            </w:r>
          </w:p>
          <w:p w:rsidR="00E13004" w:rsidRDefault="00E130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Ankara Büyükşehir Belediyesi</w:t>
            </w:r>
          </w:p>
          <w:p w:rsidR="00E13004" w:rsidRDefault="00E130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Bşk.</w:t>
            </w:r>
          </w:p>
          <w:p w:rsidR="00E13004" w:rsidRDefault="00E130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Ali Cengiz AKKOYUNLU</w:t>
            </w:r>
          </w:p>
          <w:p w:rsidR="00E13004" w:rsidRDefault="00E130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7E64" w:rsidRDefault="00BE7E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004" w:rsidRDefault="00E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hideMark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E13004" w:rsidRDefault="00FB027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Den.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Md.</w:t>
            </w:r>
          </w:p>
          <w:p w:rsidR="00E13004" w:rsidRDefault="00FB027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Hüseyin USKUT</w:t>
            </w:r>
          </w:p>
        </w:tc>
        <w:tc>
          <w:tcPr>
            <w:tcW w:w="1710" w:type="dxa"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Kom.lığı</w:t>
            </w:r>
            <w:proofErr w:type="gramEnd"/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Bkm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Hıdır ŞANA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2" w:type="dxa"/>
            <w:hideMark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.lığı</w:t>
            </w:r>
          </w:p>
          <w:p w:rsidR="00E13004" w:rsidRDefault="00E13004">
            <w:pPr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İsmail UÇAR</w:t>
            </w:r>
          </w:p>
        </w:tc>
        <w:tc>
          <w:tcPr>
            <w:tcW w:w="1805" w:type="dxa"/>
            <w:hideMark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Ulaştırma II. Bölge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.Temsilcisi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Musa APAYDIN</w:t>
            </w:r>
          </w:p>
        </w:tc>
      </w:tr>
      <w:tr w:rsidR="00E13004" w:rsidTr="00E13004">
        <w:trPr>
          <w:jc w:val="center"/>
        </w:trPr>
        <w:tc>
          <w:tcPr>
            <w:tcW w:w="2261" w:type="dxa"/>
          </w:tcPr>
          <w:p w:rsidR="00E13004" w:rsidRDefault="00E1300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KATILMADI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Ulaştırma Altyapı Yat.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Gen.Md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7E64" w:rsidRDefault="00BE7E6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004" w:rsidRDefault="00E130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Milli Eğitim 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lüğüTemsilcisi</w:t>
            </w:r>
            <w:proofErr w:type="spellEnd"/>
            <w:proofErr w:type="gramEnd"/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Ahmet BAŞAR</w:t>
            </w:r>
          </w:p>
          <w:p w:rsidR="00E13004" w:rsidRDefault="00E1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10" w:type="dxa"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E13004" w:rsidRDefault="00E13004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Fatih KOCUR</w:t>
            </w:r>
          </w:p>
          <w:p w:rsidR="00E13004" w:rsidRDefault="00E1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Çevre ve Şehircilik  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KARACİF</w:t>
            </w:r>
          </w:p>
          <w:p w:rsidR="00E13004" w:rsidRDefault="00E1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  <w:hideMark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Afet ve Acil Durum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E13004" w:rsidRDefault="00E1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Sevil ULUŞAHİN</w:t>
            </w:r>
          </w:p>
        </w:tc>
      </w:tr>
      <w:tr w:rsidR="00E13004" w:rsidTr="00E13004">
        <w:trPr>
          <w:jc w:val="center"/>
        </w:trPr>
        <w:tc>
          <w:tcPr>
            <w:tcW w:w="2261" w:type="dxa"/>
          </w:tcPr>
          <w:p w:rsidR="00E13004" w:rsidRDefault="00E13004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KGM 4. Bölge</w:t>
            </w:r>
          </w:p>
          <w:p w:rsidR="00E13004" w:rsidRDefault="00E13004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Temsilcisi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Bekir CİHAN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7E64" w:rsidRDefault="00BE7E6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hideMark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TCDD Taşımacılık A.Ş.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Mehmet KIRKAYA</w:t>
            </w:r>
          </w:p>
        </w:tc>
        <w:tc>
          <w:tcPr>
            <w:tcW w:w="1710" w:type="dxa"/>
            <w:hideMark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TCDD 2. Bölge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E13004" w:rsidRDefault="00E1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Hakan YURTE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Rİ</w:t>
            </w:r>
          </w:p>
        </w:tc>
        <w:tc>
          <w:tcPr>
            <w:tcW w:w="1822" w:type="dxa"/>
            <w:hideMark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HL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E13004" w:rsidRDefault="00E1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Hasan YIKMAN</w:t>
            </w:r>
          </w:p>
        </w:tc>
        <w:tc>
          <w:tcPr>
            <w:tcW w:w="1805" w:type="dxa"/>
            <w:hideMark/>
          </w:tcPr>
          <w:p w:rsidR="00E13004" w:rsidRDefault="00E1300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E13004" w:rsidRDefault="00E1300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.Bşk.lığı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Serkan KIR</w:t>
            </w:r>
          </w:p>
        </w:tc>
      </w:tr>
      <w:tr w:rsidR="00E13004" w:rsidTr="00E13004">
        <w:trPr>
          <w:jc w:val="center"/>
        </w:trPr>
        <w:tc>
          <w:tcPr>
            <w:tcW w:w="2261" w:type="dxa"/>
          </w:tcPr>
          <w:p w:rsidR="00E13004" w:rsidRDefault="00E1300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E13004" w:rsidRDefault="00E1300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.Bşk.lığı</w:t>
            </w:r>
          </w:p>
          <w:p w:rsidR="008A460D" w:rsidRPr="003E5D81" w:rsidRDefault="008A460D" w:rsidP="008A460D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Füsun ÇİÇEK</w:t>
            </w:r>
          </w:p>
          <w:p w:rsidR="00BE7E64" w:rsidRDefault="00BE7E64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</w:tcPr>
          <w:p w:rsidR="00E13004" w:rsidRDefault="00E1300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E13004" w:rsidRDefault="00E1300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Bşk.lığı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Bülent ÖZKAN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Haydar KARAKUŞ</w:t>
            </w:r>
          </w:p>
          <w:p w:rsidR="00E13004" w:rsidRDefault="00E13004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Bşk.lığı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Fatih AYDEMİR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hideMark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E13004" w:rsidRDefault="00E13004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M. Yalçın KILINÇ</w:t>
            </w:r>
          </w:p>
        </w:tc>
      </w:tr>
      <w:tr w:rsidR="00E13004" w:rsidTr="00E13004">
        <w:trPr>
          <w:jc w:val="center"/>
        </w:trPr>
        <w:tc>
          <w:tcPr>
            <w:tcW w:w="2261" w:type="dxa"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Bahadır ERTUĞRUL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7E64" w:rsidRDefault="00BE7E6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hideMark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Hüseyin SUNAR</w:t>
            </w:r>
          </w:p>
        </w:tc>
        <w:tc>
          <w:tcPr>
            <w:tcW w:w="1710" w:type="dxa"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E13004" w:rsidRDefault="00E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A. Sami SAKİOĞLU</w:t>
            </w:r>
          </w:p>
          <w:p w:rsidR="00E13004" w:rsidRDefault="00E1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Levent GÜNEŞ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hideMark/>
          </w:tcPr>
          <w:p w:rsidR="00E13004" w:rsidRDefault="00E130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Esnaf Odası</w:t>
            </w:r>
          </w:p>
          <w:p w:rsidR="00E13004" w:rsidRDefault="00E130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Cevdet KAVLAK</w:t>
            </w:r>
          </w:p>
        </w:tc>
      </w:tr>
      <w:tr w:rsidR="00E13004" w:rsidTr="00E13004">
        <w:trPr>
          <w:jc w:val="center"/>
        </w:trPr>
        <w:tc>
          <w:tcPr>
            <w:tcW w:w="2261" w:type="dxa"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Akyurt Belediye Bşk.lığı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Bşk. V.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Resul CAN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Çubuk Belediye Bşk.lığı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Ünal AYTEN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</w:tcPr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Çamlıdere Bel. Bşk.lığı</w:t>
            </w:r>
          </w:p>
          <w:p w:rsidR="00E13004" w:rsidRDefault="00E1300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13004" w:rsidRPr="00A379F3" w:rsidRDefault="00E13004" w:rsidP="00A379F3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79F3" w:rsidRPr="00553057" w:rsidRDefault="00A379F3" w:rsidP="00A379F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A379F3" w:rsidRPr="00553057" w:rsidRDefault="00A379F3" w:rsidP="00A379F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 09 /2020</w:t>
      </w:r>
    </w:p>
    <w:p w:rsidR="00A379F3" w:rsidRDefault="00A379F3" w:rsidP="00A379F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9F3" w:rsidRDefault="00A379F3" w:rsidP="00A379F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9F3" w:rsidRPr="00553057" w:rsidRDefault="00A379F3" w:rsidP="00A379F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9F3" w:rsidRPr="000037A8" w:rsidRDefault="00A379F3" w:rsidP="00A379F3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04281C" w:rsidRPr="00A379F3" w:rsidRDefault="00A379F3" w:rsidP="00A379F3">
      <w:pPr>
        <w:ind w:left="-426" w:right="1"/>
        <w:jc w:val="center"/>
        <w:rPr>
          <w:rFonts w:ascii="Times New Roman" w:hAnsi="Times New Roman" w:cs="Times New Roman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04281C" w:rsidRPr="00A379F3" w:rsidSect="00011EF5">
      <w:headerReference w:type="default" r:id="rId8"/>
      <w:footerReference w:type="default" r:id="rId9"/>
      <w:pgSz w:w="11906" w:h="16838"/>
      <w:pgMar w:top="3209" w:right="851" w:bottom="1418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7A" w:rsidRDefault="00E0247A" w:rsidP="0008561E">
      <w:pPr>
        <w:spacing w:after="0" w:line="240" w:lineRule="auto"/>
      </w:pPr>
      <w:r>
        <w:separator/>
      </w:r>
    </w:p>
  </w:endnote>
  <w:endnote w:type="continuationSeparator" w:id="1">
    <w:p w:rsidR="00E0247A" w:rsidRDefault="00E0247A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232D5E" w:rsidRDefault="00CC6541">
        <w:pPr>
          <w:pStyle w:val="Altbilgi"/>
          <w:jc w:val="center"/>
        </w:pPr>
        <w:fldSimple w:instr=" PAGE   \* MERGEFORMAT ">
          <w:r w:rsidR="00FB0274">
            <w:rPr>
              <w:noProof/>
            </w:rPr>
            <w:t>2</w:t>
          </w:r>
        </w:fldSimple>
      </w:p>
    </w:sdtContent>
  </w:sdt>
  <w:p w:rsidR="00232D5E" w:rsidRPr="0028213D" w:rsidRDefault="00232D5E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7A" w:rsidRDefault="00E0247A" w:rsidP="0008561E">
      <w:pPr>
        <w:spacing w:after="0" w:line="240" w:lineRule="auto"/>
      </w:pPr>
      <w:r>
        <w:separator/>
      </w:r>
    </w:p>
  </w:footnote>
  <w:footnote w:type="continuationSeparator" w:id="1">
    <w:p w:rsidR="00E0247A" w:rsidRDefault="00E0247A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232D5E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232D5E" w:rsidRPr="00CF533F" w:rsidRDefault="00232D5E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232D5E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232D5E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232D5E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232D5E" w:rsidRDefault="00232D5E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232D5E" w:rsidRPr="001A069C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232D5E" w:rsidRPr="001A069C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232D5E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232D5E" w:rsidRPr="00CF533F" w:rsidRDefault="00232D5E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232D5E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232D5E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232D5E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232D5E" w:rsidRPr="00B048BD" w:rsidRDefault="00232D5E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8517B6">
            <w:rPr>
              <w:rFonts w:ascii="Times New Roman" w:hAnsi="Times New Roman" w:cs="Times New Roman"/>
              <w:sz w:val="20"/>
              <w:szCs w:val="20"/>
            </w:rPr>
            <w:t>09.09</w:t>
          </w:r>
          <w:r w:rsidR="00E505E8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8517B6">
            <w:rPr>
              <w:rFonts w:ascii="Times New Roman" w:hAnsi="Times New Roman" w:cs="Times New Roman"/>
              <w:sz w:val="20"/>
              <w:szCs w:val="20"/>
            </w:rPr>
            <w:t>2020</w:t>
          </w:r>
        </w:p>
        <w:p w:rsidR="00232D5E" w:rsidRPr="00B048BD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B048BD">
            <w:rPr>
              <w:rFonts w:ascii="Times New Roman" w:hAnsi="Times New Roman" w:cs="Times New Roman"/>
              <w:sz w:val="20"/>
              <w:szCs w:val="20"/>
            </w:rPr>
            <w:t>Sayısı :</w:t>
          </w:r>
          <w:r w:rsidR="008517B6">
            <w:rPr>
              <w:rFonts w:ascii="Times New Roman" w:hAnsi="Times New Roman" w:cs="Times New Roman"/>
              <w:sz w:val="20"/>
              <w:szCs w:val="20"/>
            </w:rPr>
            <w:t>2020</w:t>
          </w:r>
          <w:proofErr w:type="gramEnd"/>
          <w:r w:rsidR="008517B6">
            <w:rPr>
              <w:rFonts w:ascii="Times New Roman" w:hAnsi="Times New Roman" w:cs="Times New Roman"/>
              <w:sz w:val="20"/>
              <w:szCs w:val="20"/>
            </w:rPr>
            <w:t>/74</w:t>
          </w:r>
        </w:p>
        <w:p w:rsidR="00232D5E" w:rsidRDefault="00232D5E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232D5E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232D5E" w:rsidRPr="00712D5B" w:rsidRDefault="00232D5E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232D5E" w:rsidRPr="003D2217" w:rsidRDefault="00232D5E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232D5E" w:rsidRPr="00712D5B" w:rsidRDefault="00232D5E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232D5E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232D5E" w:rsidRPr="00712D5B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232D5E" w:rsidRPr="00712D5B" w:rsidRDefault="00893B30" w:rsidP="00B3262C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Çamlıdere-</w:t>
          </w:r>
          <w:r w:rsidR="00231622">
            <w:rPr>
              <w:rFonts w:ascii="Times New Roman" w:hAnsi="Times New Roman" w:cs="Times New Roman"/>
              <w:sz w:val="20"/>
              <w:szCs w:val="20"/>
            </w:rPr>
            <w:t xml:space="preserve">Ankara </w:t>
          </w:r>
          <w:r w:rsidR="00E1465C">
            <w:rPr>
              <w:rFonts w:ascii="Times New Roman" w:hAnsi="Times New Roman" w:cs="Times New Roman"/>
              <w:sz w:val="20"/>
              <w:szCs w:val="20"/>
            </w:rPr>
            <w:t xml:space="preserve">AŞTİ </w:t>
          </w:r>
          <w:r w:rsidR="008517B6">
            <w:rPr>
              <w:rFonts w:ascii="Times New Roman" w:hAnsi="Times New Roman" w:cs="Times New Roman"/>
              <w:sz w:val="20"/>
              <w:szCs w:val="20"/>
            </w:rPr>
            <w:t>Arası ÖT</w:t>
          </w:r>
          <w:r w:rsidR="00231622">
            <w:rPr>
              <w:rFonts w:ascii="Times New Roman" w:hAnsi="Times New Roman" w:cs="Times New Roman"/>
              <w:sz w:val="20"/>
              <w:szCs w:val="20"/>
            </w:rPr>
            <w:t>A</w:t>
          </w:r>
          <w:r w:rsidR="008517B6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 w:rsidR="008517B6">
            <w:rPr>
              <w:rFonts w:ascii="Times New Roman" w:hAnsi="Times New Roman" w:cs="Times New Roman"/>
              <w:sz w:val="20"/>
              <w:szCs w:val="20"/>
            </w:rPr>
            <w:t>Çalıştırılması</w:t>
          </w:r>
          <w:r w:rsidR="0023162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9104A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="006C38E4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proofErr w:type="gramEnd"/>
          <w:r w:rsidR="006C38E4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232D5E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232D5E" w:rsidRPr="00712D5B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232D5E" w:rsidRPr="003F1A36" w:rsidRDefault="008517B6" w:rsidP="000C7B52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Müdürlüğünün 07.09.2020 tarih ve E.13057 sayılı yazısı.</w:t>
          </w:r>
          <w:r w:rsidR="00E505E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E505E8" w:rsidRPr="00246F0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  <w:tr w:rsidR="00232D5E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232D5E" w:rsidRPr="00712D5B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232D5E" w:rsidRPr="00712D5B" w:rsidRDefault="008517B6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Müdürlüğünün 07.09.2020 tarih ve E.2088 sayılı OLUR yazısı.</w:t>
          </w:r>
        </w:p>
      </w:tc>
    </w:tr>
  </w:tbl>
  <w:p w:rsidR="00232D5E" w:rsidRDefault="00232D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4"/>
  </w:num>
  <w:num w:numId="5">
    <w:abstractNumId w:val="3"/>
  </w:num>
  <w:num w:numId="6">
    <w:abstractNumId w:val="14"/>
  </w:num>
  <w:num w:numId="7">
    <w:abstractNumId w:val="20"/>
  </w:num>
  <w:num w:numId="8">
    <w:abstractNumId w:val="11"/>
  </w:num>
  <w:num w:numId="9">
    <w:abstractNumId w:val="0"/>
  </w:num>
  <w:num w:numId="10">
    <w:abstractNumId w:val="17"/>
  </w:num>
  <w:num w:numId="11">
    <w:abstractNumId w:val="12"/>
  </w:num>
  <w:num w:numId="12">
    <w:abstractNumId w:val="1"/>
  </w:num>
  <w:num w:numId="13">
    <w:abstractNumId w:val="6"/>
  </w:num>
  <w:num w:numId="14">
    <w:abstractNumId w:val="8"/>
  </w:num>
  <w:num w:numId="15">
    <w:abstractNumId w:val="18"/>
  </w:num>
  <w:num w:numId="16">
    <w:abstractNumId w:val="7"/>
  </w:num>
  <w:num w:numId="17">
    <w:abstractNumId w:val="9"/>
  </w:num>
  <w:num w:numId="18">
    <w:abstractNumId w:val="5"/>
  </w:num>
  <w:num w:numId="19">
    <w:abstractNumId w:val="16"/>
  </w:num>
  <w:num w:numId="20">
    <w:abstractNumId w:val="1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hdrShapeDefaults>
    <o:shapedefaults v:ext="edit" spidmax="268289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11EF5"/>
    <w:rsid w:val="00014911"/>
    <w:rsid w:val="00015B2C"/>
    <w:rsid w:val="00017B02"/>
    <w:rsid w:val="00023B59"/>
    <w:rsid w:val="00030B8C"/>
    <w:rsid w:val="00033FB2"/>
    <w:rsid w:val="00034898"/>
    <w:rsid w:val="0004281C"/>
    <w:rsid w:val="0004301D"/>
    <w:rsid w:val="00050131"/>
    <w:rsid w:val="0006368F"/>
    <w:rsid w:val="00064499"/>
    <w:rsid w:val="00073B2A"/>
    <w:rsid w:val="00073D54"/>
    <w:rsid w:val="00074A52"/>
    <w:rsid w:val="0008078F"/>
    <w:rsid w:val="0008561E"/>
    <w:rsid w:val="00087A73"/>
    <w:rsid w:val="00087E2E"/>
    <w:rsid w:val="00093312"/>
    <w:rsid w:val="000941D3"/>
    <w:rsid w:val="000963A7"/>
    <w:rsid w:val="000975C4"/>
    <w:rsid w:val="000A1100"/>
    <w:rsid w:val="000A22E3"/>
    <w:rsid w:val="000A41BF"/>
    <w:rsid w:val="000A4D5A"/>
    <w:rsid w:val="000B04AB"/>
    <w:rsid w:val="000C7A66"/>
    <w:rsid w:val="000C7B52"/>
    <w:rsid w:val="000D3228"/>
    <w:rsid w:val="000D68FD"/>
    <w:rsid w:val="000E53A0"/>
    <w:rsid w:val="000E594E"/>
    <w:rsid w:val="000E6AD9"/>
    <w:rsid w:val="000E74A1"/>
    <w:rsid w:val="000F0D58"/>
    <w:rsid w:val="000F4ACF"/>
    <w:rsid w:val="000F50BF"/>
    <w:rsid w:val="00112EEE"/>
    <w:rsid w:val="0012066E"/>
    <w:rsid w:val="00122826"/>
    <w:rsid w:val="00124B2C"/>
    <w:rsid w:val="00135C53"/>
    <w:rsid w:val="00137A97"/>
    <w:rsid w:val="00143A3B"/>
    <w:rsid w:val="00144669"/>
    <w:rsid w:val="001527F1"/>
    <w:rsid w:val="00156CC2"/>
    <w:rsid w:val="00162A66"/>
    <w:rsid w:val="0016338C"/>
    <w:rsid w:val="00164425"/>
    <w:rsid w:val="0017034E"/>
    <w:rsid w:val="00170638"/>
    <w:rsid w:val="00180D29"/>
    <w:rsid w:val="001861AB"/>
    <w:rsid w:val="00187487"/>
    <w:rsid w:val="00187E23"/>
    <w:rsid w:val="0019427A"/>
    <w:rsid w:val="0019609B"/>
    <w:rsid w:val="001A1001"/>
    <w:rsid w:val="001A4C24"/>
    <w:rsid w:val="001A716E"/>
    <w:rsid w:val="001C10CD"/>
    <w:rsid w:val="001C5CCA"/>
    <w:rsid w:val="001D6381"/>
    <w:rsid w:val="001D711C"/>
    <w:rsid w:val="001E37F1"/>
    <w:rsid w:val="001E6004"/>
    <w:rsid w:val="001E7D49"/>
    <w:rsid w:val="001F2760"/>
    <w:rsid w:val="001F60A6"/>
    <w:rsid w:val="001F7F25"/>
    <w:rsid w:val="002001AF"/>
    <w:rsid w:val="00200352"/>
    <w:rsid w:val="00200356"/>
    <w:rsid w:val="002054FE"/>
    <w:rsid w:val="0020762B"/>
    <w:rsid w:val="00211D5E"/>
    <w:rsid w:val="00213C1C"/>
    <w:rsid w:val="002170FC"/>
    <w:rsid w:val="00223A8C"/>
    <w:rsid w:val="00223CFB"/>
    <w:rsid w:val="00224469"/>
    <w:rsid w:val="002247E6"/>
    <w:rsid w:val="0022525E"/>
    <w:rsid w:val="002304FB"/>
    <w:rsid w:val="00231622"/>
    <w:rsid w:val="00232D5E"/>
    <w:rsid w:val="002345C7"/>
    <w:rsid w:val="00234FAC"/>
    <w:rsid w:val="002360AD"/>
    <w:rsid w:val="0023796E"/>
    <w:rsid w:val="0024519B"/>
    <w:rsid w:val="0024626D"/>
    <w:rsid w:val="002467AC"/>
    <w:rsid w:val="00252F15"/>
    <w:rsid w:val="002542AE"/>
    <w:rsid w:val="002546B5"/>
    <w:rsid w:val="0026152E"/>
    <w:rsid w:val="002642F3"/>
    <w:rsid w:val="0026470E"/>
    <w:rsid w:val="0026746E"/>
    <w:rsid w:val="002677A1"/>
    <w:rsid w:val="00272E8B"/>
    <w:rsid w:val="00275C43"/>
    <w:rsid w:val="0028004A"/>
    <w:rsid w:val="00280535"/>
    <w:rsid w:val="00280BBB"/>
    <w:rsid w:val="002934BA"/>
    <w:rsid w:val="00294276"/>
    <w:rsid w:val="00294A3F"/>
    <w:rsid w:val="00295165"/>
    <w:rsid w:val="00296B7D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B0EFF"/>
    <w:rsid w:val="002B40CC"/>
    <w:rsid w:val="002B66B1"/>
    <w:rsid w:val="002C3737"/>
    <w:rsid w:val="002C39B9"/>
    <w:rsid w:val="002C6642"/>
    <w:rsid w:val="002C6B85"/>
    <w:rsid w:val="002C7D8E"/>
    <w:rsid w:val="002D0DF4"/>
    <w:rsid w:val="002D3694"/>
    <w:rsid w:val="002D3B85"/>
    <w:rsid w:val="002D5280"/>
    <w:rsid w:val="002D6B6D"/>
    <w:rsid w:val="002E0613"/>
    <w:rsid w:val="002E1A59"/>
    <w:rsid w:val="002E1F70"/>
    <w:rsid w:val="002E4CEF"/>
    <w:rsid w:val="002F4211"/>
    <w:rsid w:val="003007AB"/>
    <w:rsid w:val="003018A7"/>
    <w:rsid w:val="00302B84"/>
    <w:rsid w:val="003052AF"/>
    <w:rsid w:val="00306DD1"/>
    <w:rsid w:val="00310878"/>
    <w:rsid w:val="00311665"/>
    <w:rsid w:val="00314CCE"/>
    <w:rsid w:val="003277B0"/>
    <w:rsid w:val="00327AA5"/>
    <w:rsid w:val="00327F76"/>
    <w:rsid w:val="00330DBA"/>
    <w:rsid w:val="003335CF"/>
    <w:rsid w:val="003335F0"/>
    <w:rsid w:val="0033675A"/>
    <w:rsid w:val="00342566"/>
    <w:rsid w:val="00342D75"/>
    <w:rsid w:val="00345B74"/>
    <w:rsid w:val="00347892"/>
    <w:rsid w:val="00350646"/>
    <w:rsid w:val="003527AB"/>
    <w:rsid w:val="00353140"/>
    <w:rsid w:val="00362140"/>
    <w:rsid w:val="00371067"/>
    <w:rsid w:val="00372027"/>
    <w:rsid w:val="003855A9"/>
    <w:rsid w:val="003870C2"/>
    <w:rsid w:val="00391B59"/>
    <w:rsid w:val="00393143"/>
    <w:rsid w:val="003A4BEE"/>
    <w:rsid w:val="003B43AC"/>
    <w:rsid w:val="003B6E0B"/>
    <w:rsid w:val="003B733E"/>
    <w:rsid w:val="003C0C7F"/>
    <w:rsid w:val="003C1EFF"/>
    <w:rsid w:val="003C460F"/>
    <w:rsid w:val="003C69F7"/>
    <w:rsid w:val="003D2184"/>
    <w:rsid w:val="003D350B"/>
    <w:rsid w:val="003E30E5"/>
    <w:rsid w:val="003E6CC6"/>
    <w:rsid w:val="003F1A36"/>
    <w:rsid w:val="003F2A7B"/>
    <w:rsid w:val="00416850"/>
    <w:rsid w:val="00417919"/>
    <w:rsid w:val="00424EE9"/>
    <w:rsid w:val="004253D5"/>
    <w:rsid w:val="00425450"/>
    <w:rsid w:val="0044233C"/>
    <w:rsid w:val="004453DA"/>
    <w:rsid w:val="0045220D"/>
    <w:rsid w:val="00453116"/>
    <w:rsid w:val="00461361"/>
    <w:rsid w:val="00462562"/>
    <w:rsid w:val="004668AD"/>
    <w:rsid w:val="00466C57"/>
    <w:rsid w:val="00472D12"/>
    <w:rsid w:val="00473110"/>
    <w:rsid w:val="00473A2E"/>
    <w:rsid w:val="00475EA3"/>
    <w:rsid w:val="00485428"/>
    <w:rsid w:val="00485E70"/>
    <w:rsid w:val="00486A94"/>
    <w:rsid w:val="00495514"/>
    <w:rsid w:val="0049587D"/>
    <w:rsid w:val="004A196C"/>
    <w:rsid w:val="004A749A"/>
    <w:rsid w:val="004B24FF"/>
    <w:rsid w:val="004B53BC"/>
    <w:rsid w:val="004B6EA5"/>
    <w:rsid w:val="004B790E"/>
    <w:rsid w:val="004C0031"/>
    <w:rsid w:val="004C2A22"/>
    <w:rsid w:val="004C302E"/>
    <w:rsid w:val="004D4970"/>
    <w:rsid w:val="004D7441"/>
    <w:rsid w:val="004D76FB"/>
    <w:rsid w:val="004E2B8F"/>
    <w:rsid w:val="004E30E0"/>
    <w:rsid w:val="004E7A9F"/>
    <w:rsid w:val="004F000D"/>
    <w:rsid w:val="004F06C3"/>
    <w:rsid w:val="004F138E"/>
    <w:rsid w:val="004F1FBF"/>
    <w:rsid w:val="00510414"/>
    <w:rsid w:val="00512C59"/>
    <w:rsid w:val="0051568D"/>
    <w:rsid w:val="00521974"/>
    <w:rsid w:val="00526227"/>
    <w:rsid w:val="005329D7"/>
    <w:rsid w:val="00540727"/>
    <w:rsid w:val="00544431"/>
    <w:rsid w:val="005449D0"/>
    <w:rsid w:val="00544B49"/>
    <w:rsid w:val="00544BEB"/>
    <w:rsid w:val="00552D94"/>
    <w:rsid w:val="00553057"/>
    <w:rsid w:val="00556F82"/>
    <w:rsid w:val="0056077E"/>
    <w:rsid w:val="00560A8D"/>
    <w:rsid w:val="00565F7F"/>
    <w:rsid w:val="005669E4"/>
    <w:rsid w:val="00587907"/>
    <w:rsid w:val="00587DE8"/>
    <w:rsid w:val="00596198"/>
    <w:rsid w:val="005A066A"/>
    <w:rsid w:val="005A0690"/>
    <w:rsid w:val="005A4038"/>
    <w:rsid w:val="005B33C3"/>
    <w:rsid w:val="005B6528"/>
    <w:rsid w:val="005C1E1C"/>
    <w:rsid w:val="005C2C66"/>
    <w:rsid w:val="005D22A9"/>
    <w:rsid w:val="005D6BA0"/>
    <w:rsid w:val="005E051C"/>
    <w:rsid w:val="005E1378"/>
    <w:rsid w:val="005E1410"/>
    <w:rsid w:val="005E4145"/>
    <w:rsid w:val="005E63ED"/>
    <w:rsid w:val="005E7474"/>
    <w:rsid w:val="005E760F"/>
    <w:rsid w:val="005F0378"/>
    <w:rsid w:val="005F30DB"/>
    <w:rsid w:val="005F3F44"/>
    <w:rsid w:val="005F522E"/>
    <w:rsid w:val="005F74C0"/>
    <w:rsid w:val="006000C0"/>
    <w:rsid w:val="00600705"/>
    <w:rsid w:val="00601EF5"/>
    <w:rsid w:val="00604781"/>
    <w:rsid w:val="00610028"/>
    <w:rsid w:val="00610968"/>
    <w:rsid w:val="006112CE"/>
    <w:rsid w:val="00613F60"/>
    <w:rsid w:val="00615D0A"/>
    <w:rsid w:val="00616D2D"/>
    <w:rsid w:val="00621C48"/>
    <w:rsid w:val="00625FB2"/>
    <w:rsid w:val="00626480"/>
    <w:rsid w:val="00635448"/>
    <w:rsid w:val="006354BF"/>
    <w:rsid w:val="00636884"/>
    <w:rsid w:val="00641512"/>
    <w:rsid w:val="00645168"/>
    <w:rsid w:val="00645403"/>
    <w:rsid w:val="006519BB"/>
    <w:rsid w:val="0065231B"/>
    <w:rsid w:val="0065315F"/>
    <w:rsid w:val="0065357F"/>
    <w:rsid w:val="006600BD"/>
    <w:rsid w:val="00666096"/>
    <w:rsid w:val="00667F00"/>
    <w:rsid w:val="006737E5"/>
    <w:rsid w:val="006770A0"/>
    <w:rsid w:val="00677C7E"/>
    <w:rsid w:val="00681C6E"/>
    <w:rsid w:val="006823E4"/>
    <w:rsid w:val="00690687"/>
    <w:rsid w:val="00693DAE"/>
    <w:rsid w:val="006A0227"/>
    <w:rsid w:val="006A2149"/>
    <w:rsid w:val="006A6A6B"/>
    <w:rsid w:val="006B025C"/>
    <w:rsid w:val="006B6C1E"/>
    <w:rsid w:val="006C0255"/>
    <w:rsid w:val="006C34EF"/>
    <w:rsid w:val="006C38E4"/>
    <w:rsid w:val="006C50C8"/>
    <w:rsid w:val="006D694A"/>
    <w:rsid w:val="006D7AF7"/>
    <w:rsid w:val="006E7F66"/>
    <w:rsid w:val="00705B4E"/>
    <w:rsid w:val="00705D01"/>
    <w:rsid w:val="007079A8"/>
    <w:rsid w:val="00713C93"/>
    <w:rsid w:val="00717A08"/>
    <w:rsid w:val="00720247"/>
    <w:rsid w:val="007202C1"/>
    <w:rsid w:val="00722E10"/>
    <w:rsid w:val="00723A35"/>
    <w:rsid w:val="00723CCA"/>
    <w:rsid w:val="007261F2"/>
    <w:rsid w:val="00734092"/>
    <w:rsid w:val="007357EC"/>
    <w:rsid w:val="00740768"/>
    <w:rsid w:val="0074186B"/>
    <w:rsid w:val="00747D0A"/>
    <w:rsid w:val="007508FC"/>
    <w:rsid w:val="00750DA4"/>
    <w:rsid w:val="00753504"/>
    <w:rsid w:val="00762173"/>
    <w:rsid w:val="00766068"/>
    <w:rsid w:val="007671F2"/>
    <w:rsid w:val="00767B7C"/>
    <w:rsid w:val="00773F61"/>
    <w:rsid w:val="00781343"/>
    <w:rsid w:val="007815C4"/>
    <w:rsid w:val="007835F8"/>
    <w:rsid w:val="0078590C"/>
    <w:rsid w:val="00792586"/>
    <w:rsid w:val="00793D49"/>
    <w:rsid w:val="00795A67"/>
    <w:rsid w:val="00796871"/>
    <w:rsid w:val="007A10D3"/>
    <w:rsid w:val="007B0588"/>
    <w:rsid w:val="007B49E7"/>
    <w:rsid w:val="007B5838"/>
    <w:rsid w:val="007B6B80"/>
    <w:rsid w:val="007B6DAB"/>
    <w:rsid w:val="007C0531"/>
    <w:rsid w:val="007C4003"/>
    <w:rsid w:val="007C53D3"/>
    <w:rsid w:val="007D4F0E"/>
    <w:rsid w:val="007D789A"/>
    <w:rsid w:val="007E135E"/>
    <w:rsid w:val="007E3D16"/>
    <w:rsid w:val="007E41AB"/>
    <w:rsid w:val="007E77EA"/>
    <w:rsid w:val="007F2EAA"/>
    <w:rsid w:val="007F31DA"/>
    <w:rsid w:val="007F4213"/>
    <w:rsid w:val="007F4E1B"/>
    <w:rsid w:val="008009EA"/>
    <w:rsid w:val="00802435"/>
    <w:rsid w:val="00805F20"/>
    <w:rsid w:val="008069C1"/>
    <w:rsid w:val="00811BC4"/>
    <w:rsid w:val="00812BC5"/>
    <w:rsid w:val="008140A1"/>
    <w:rsid w:val="00814580"/>
    <w:rsid w:val="00816E3D"/>
    <w:rsid w:val="0081714B"/>
    <w:rsid w:val="008277CD"/>
    <w:rsid w:val="008357E9"/>
    <w:rsid w:val="00835E13"/>
    <w:rsid w:val="008410CF"/>
    <w:rsid w:val="008441CB"/>
    <w:rsid w:val="008448EC"/>
    <w:rsid w:val="00846B8F"/>
    <w:rsid w:val="008517B6"/>
    <w:rsid w:val="00862026"/>
    <w:rsid w:val="008645E7"/>
    <w:rsid w:val="00866158"/>
    <w:rsid w:val="008712CE"/>
    <w:rsid w:val="00872136"/>
    <w:rsid w:val="008739D9"/>
    <w:rsid w:val="0087441F"/>
    <w:rsid w:val="008821E3"/>
    <w:rsid w:val="00884C55"/>
    <w:rsid w:val="00890CBF"/>
    <w:rsid w:val="0089121A"/>
    <w:rsid w:val="00893B30"/>
    <w:rsid w:val="008A022A"/>
    <w:rsid w:val="008A460D"/>
    <w:rsid w:val="008A474C"/>
    <w:rsid w:val="008B1E26"/>
    <w:rsid w:val="008B3D08"/>
    <w:rsid w:val="008B4B10"/>
    <w:rsid w:val="008B50E9"/>
    <w:rsid w:val="008B6443"/>
    <w:rsid w:val="008B7AD3"/>
    <w:rsid w:val="008C351A"/>
    <w:rsid w:val="008C5368"/>
    <w:rsid w:val="008D1610"/>
    <w:rsid w:val="008D55C5"/>
    <w:rsid w:val="008E0351"/>
    <w:rsid w:val="008E1C0C"/>
    <w:rsid w:val="008F0A7E"/>
    <w:rsid w:val="008F17E1"/>
    <w:rsid w:val="008F477D"/>
    <w:rsid w:val="008F609A"/>
    <w:rsid w:val="009048CC"/>
    <w:rsid w:val="009067F0"/>
    <w:rsid w:val="009104AE"/>
    <w:rsid w:val="00911615"/>
    <w:rsid w:val="009136BB"/>
    <w:rsid w:val="00924147"/>
    <w:rsid w:val="0092488A"/>
    <w:rsid w:val="0093052D"/>
    <w:rsid w:val="00931665"/>
    <w:rsid w:val="0093491D"/>
    <w:rsid w:val="009416C2"/>
    <w:rsid w:val="00941D1E"/>
    <w:rsid w:val="009532FE"/>
    <w:rsid w:val="00954421"/>
    <w:rsid w:val="009667DC"/>
    <w:rsid w:val="00970E87"/>
    <w:rsid w:val="00974F9E"/>
    <w:rsid w:val="00982862"/>
    <w:rsid w:val="00983006"/>
    <w:rsid w:val="009843C2"/>
    <w:rsid w:val="0098483C"/>
    <w:rsid w:val="00984EF5"/>
    <w:rsid w:val="009912F8"/>
    <w:rsid w:val="00993923"/>
    <w:rsid w:val="009A144A"/>
    <w:rsid w:val="009A4CC1"/>
    <w:rsid w:val="009A548A"/>
    <w:rsid w:val="009A5761"/>
    <w:rsid w:val="009B29D9"/>
    <w:rsid w:val="009B569B"/>
    <w:rsid w:val="009B6F91"/>
    <w:rsid w:val="009C7B5A"/>
    <w:rsid w:val="009D0AD4"/>
    <w:rsid w:val="009D2A91"/>
    <w:rsid w:val="009D42C6"/>
    <w:rsid w:val="009E42BC"/>
    <w:rsid w:val="009E4760"/>
    <w:rsid w:val="009F0C1C"/>
    <w:rsid w:val="00A00E02"/>
    <w:rsid w:val="00A05CFD"/>
    <w:rsid w:val="00A06677"/>
    <w:rsid w:val="00A07144"/>
    <w:rsid w:val="00A1048F"/>
    <w:rsid w:val="00A10744"/>
    <w:rsid w:val="00A13CCF"/>
    <w:rsid w:val="00A16DDE"/>
    <w:rsid w:val="00A17D24"/>
    <w:rsid w:val="00A2014A"/>
    <w:rsid w:val="00A20529"/>
    <w:rsid w:val="00A26247"/>
    <w:rsid w:val="00A379F3"/>
    <w:rsid w:val="00A41A91"/>
    <w:rsid w:val="00A41E59"/>
    <w:rsid w:val="00A422D0"/>
    <w:rsid w:val="00A4271E"/>
    <w:rsid w:val="00A44391"/>
    <w:rsid w:val="00A4487E"/>
    <w:rsid w:val="00A44E28"/>
    <w:rsid w:val="00A60B25"/>
    <w:rsid w:val="00A6222B"/>
    <w:rsid w:val="00A660AD"/>
    <w:rsid w:val="00A70962"/>
    <w:rsid w:val="00A72B7E"/>
    <w:rsid w:val="00A7569D"/>
    <w:rsid w:val="00A75E98"/>
    <w:rsid w:val="00A872DC"/>
    <w:rsid w:val="00A94BCF"/>
    <w:rsid w:val="00A96C0F"/>
    <w:rsid w:val="00A97595"/>
    <w:rsid w:val="00AA19FB"/>
    <w:rsid w:val="00AA46D3"/>
    <w:rsid w:val="00AB1A13"/>
    <w:rsid w:val="00AB6A4E"/>
    <w:rsid w:val="00AB6B1B"/>
    <w:rsid w:val="00AB7305"/>
    <w:rsid w:val="00AB7FE4"/>
    <w:rsid w:val="00AC161A"/>
    <w:rsid w:val="00AC2CA1"/>
    <w:rsid w:val="00AC31DC"/>
    <w:rsid w:val="00AC3937"/>
    <w:rsid w:val="00AD4585"/>
    <w:rsid w:val="00AD57E0"/>
    <w:rsid w:val="00AE2BA1"/>
    <w:rsid w:val="00AE7AE6"/>
    <w:rsid w:val="00AF2223"/>
    <w:rsid w:val="00AF32DA"/>
    <w:rsid w:val="00B048BD"/>
    <w:rsid w:val="00B05060"/>
    <w:rsid w:val="00B07112"/>
    <w:rsid w:val="00B07181"/>
    <w:rsid w:val="00B12CA7"/>
    <w:rsid w:val="00B15265"/>
    <w:rsid w:val="00B15A9B"/>
    <w:rsid w:val="00B22DF8"/>
    <w:rsid w:val="00B23944"/>
    <w:rsid w:val="00B245D5"/>
    <w:rsid w:val="00B309E4"/>
    <w:rsid w:val="00B3262C"/>
    <w:rsid w:val="00B32C52"/>
    <w:rsid w:val="00B36821"/>
    <w:rsid w:val="00B41FB3"/>
    <w:rsid w:val="00B507CC"/>
    <w:rsid w:val="00B55659"/>
    <w:rsid w:val="00B6020A"/>
    <w:rsid w:val="00B619B2"/>
    <w:rsid w:val="00B70CA8"/>
    <w:rsid w:val="00B720DE"/>
    <w:rsid w:val="00B72D1E"/>
    <w:rsid w:val="00B7443A"/>
    <w:rsid w:val="00B74B97"/>
    <w:rsid w:val="00B83DF1"/>
    <w:rsid w:val="00B86F6E"/>
    <w:rsid w:val="00B91BC9"/>
    <w:rsid w:val="00B91D55"/>
    <w:rsid w:val="00B927CC"/>
    <w:rsid w:val="00B933D4"/>
    <w:rsid w:val="00B95295"/>
    <w:rsid w:val="00B978FB"/>
    <w:rsid w:val="00BA60D2"/>
    <w:rsid w:val="00BA7771"/>
    <w:rsid w:val="00BB4329"/>
    <w:rsid w:val="00BC09DB"/>
    <w:rsid w:val="00BC5763"/>
    <w:rsid w:val="00BC5F76"/>
    <w:rsid w:val="00BC6F77"/>
    <w:rsid w:val="00BD15E5"/>
    <w:rsid w:val="00BD17CA"/>
    <w:rsid w:val="00BD7267"/>
    <w:rsid w:val="00BE3DD4"/>
    <w:rsid w:val="00BE78D9"/>
    <w:rsid w:val="00BE7D44"/>
    <w:rsid w:val="00BE7E64"/>
    <w:rsid w:val="00BF0E12"/>
    <w:rsid w:val="00BF0E57"/>
    <w:rsid w:val="00BF72C0"/>
    <w:rsid w:val="00C03BB2"/>
    <w:rsid w:val="00C04246"/>
    <w:rsid w:val="00C1213C"/>
    <w:rsid w:val="00C1798E"/>
    <w:rsid w:val="00C21A99"/>
    <w:rsid w:val="00C22E23"/>
    <w:rsid w:val="00C24621"/>
    <w:rsid w:val="00C265F2"/>
    <w:rsid w:val="00C31373"/>
    <w:rsid w:val="00C46505"/>
    <w:rsid w:val="00C47B36"/>
    <w:rsid w:val="00C617D7"/>
    <w:rsid w:val="00C6238D"/>
    <w:rsid w:val="00C64BFC"/>
    <w:rsid w:val="00C67C09"/>
    <w:rsid w:val="00C73431"/>
    <w:rsid w:val="00C73F8E"/>
    <w:rsid w:val="00C7460B"/>
    <w:rsid w:val="00C80F93"/>
    <w:rsid w:val="00C830D4"/>
    <w:rsid w:val="00C836EA"/>
    <w:rsid w:val="00C87103"/>
    <w:rsid w:val="00C94CC8"/>
    <w:rsid w:val="00CA2A86"/>
    <w:rsid w:val="00CA5F5E"/>
    <w:rsid w:val="00CB0741"/>
    <w:rsid w:val="00CB1899"/>
    <w:rsid w:val="00CB455C"/>
    <w:rsid w:val="00CC6541"/>
    <w:rsid w:val="00CD18A8"/>
    <w:rsid w:val="00CD1EA6"/>
    <w:rsid w:val="00CD665F"/>
    <w:rsid w:val="00CE244A"/>
    <w:rsid w:val="00CE446D"/>
    <w:rsid w:val="00CE624D"/>
    <w:rsid w:val="00CF355D"/>
    <w:rsid w:val="00CF6CA0"/>
    <w:rsid w:val="00D02297"/>
    <w:rsid w:val="00D05252"/>
    <w:rsid w:val="00D15A3D"/>
    <w:rsid w:val="00D16705"/>
    <w:rsid w:val="00D209CF"/>
    <w:rsid w:val="00D219C0"/>
    <w:rsid w:val="00D2526E"/>
    <w:rsid w:val="00D31928"/>
    <w:rsid w:val="00D32C31"/>
    <w:rsid w:val="00D40017"/>
    <w:rsid w:val="00D40158"/>
    <w:rsid w:val="00D413F4"/>
    <w:rsid w:val="00D426F8"/>
    <w:rsid w:val="00D461FB"/>
    <w:rsid w:val="00D50251"/>
    <w:rsid w:val="00D503ED"/>
    <w:rsid w:val="00D55348"/>
    <w:rsid w:val="00D602EE"/>
    <w:rsid w:val="00D64AE9"/>
    <w:rsid w:val="00D7131C"/>
    <w:rsid w:val="00D71DFD"/>
    <w:rsid w:val="00D7450E"/>
    <w:rsid w:val="00D81244"/>
    <w:rsid w:val="00D84456"/>
    <w:rsid w:val="00DA0420"/>
    <w:rsid w:val="00DD089F"/>
    <w:rsid w:val="00DD0DB6"/>
    <w:rsid w:val="00DD5711"/>
    <w:rsid w:val="00DE51DA"/>
    <w:rsid w:val="00DE5E10"/>
    <w:rsid w:val="00DE769E"/>
    <w:rsid w:val="00DF11E5"/>
    <w:rsid w:val="00DF5358"/>
    <w:rsid w:val="00DF5A41"/>
    <w:rsid w:val="00DF7F07"/>
    <w:rsid w:val="00E0247A"/>
    <w:rsid w:val="00E06458"/>
    <w:rsid w:val="00E07499"/>
    <w:rsid w:val="00E110E5"/>
    <w:rsid w:val="00E123B1"/>
    <w:rsid w:val="00E13004"/>
    <w:rsid w:val="00E1465C"/>
    <w:rsid w:val="00E164A7"/>
    <w:rsid w:val="00E16D4F"/>
    <w:rsid w:val="00E213ED"/>
    <w:rsid w:val="00E22DB1"/>
    <w:rsid w:val="00E261EB"/>
    <w:rsid w:val="00E27814"/>
    <w:rsid w:val="00E27C3F"/>
    <w:rsid w:val="00E27FD3"/>
    <w:rsid w:val="00E321B6"/>
    <w:rsid w:val="00E3572B"/>
    <w:rsid w:val="00E41E7D"/>
    <w:rsid w:val="00E47626"/>
    <w:rsid w:val="00E505E8"/>
    <w:rsid w:val="00E53750"/>
    <w:rsid w:val="00E550BB"/>
    <w:rsid w:val="00E5600B"/>
    <w:rsid w:val="00E620EC"/>
    <w:rsid w:val="00E6449B"/>
    <w:rsid w:val="00E661D2"/>
    <w:rsid w:val="00E70D84"/>
    <w:rsid w:val="00E7104B"/>
    <w:rsid w:val="00E91E17"/>
    <w:rsid w:val="00E944D4"/>
    <w:rsid w:val="00E95A59"/>
    <w:rsid w:val="00EA2458"/>
    <w:rsid w:val="00EA4C51"/>
    <w:rsid w:val="00EB0E72"/>
    <w:rsid w:val="00EB1C2B"/>
    <w:rsid w:val="00EB21AD"/>
    <w:rsid w:val="00EB4DA3"/>
    <w:rsid w:val="00EB6BCA"/>
    <w:rsid w:val="00EB6E81"/>
    <w:rsid w:val="00EB7C89"/>
    <w:rsid w:val="00EC456B"/>
    <w:rsid w:val="00EC5C00"/>
    <w:rsid w:val="00ED05AC"/>
    <w:rsid w:val="00ED16C7"/>
    <w:rsid w:val="00ED2E75"/>
    <w:rsid w:val="00ED39C0"/>
    <w:rsid w:val="00ED7B4F"/>
    <w:rsid w:val="00EE1F92"/>
    <w:rsid w:val="00EE251E"/>
    <w:rsid w:val="00EE3147"/>
    <w:rsid w:val="00EE7147"/>
    <w:rsid w:val="00EF619E"/>
    <w:rsid w:val="00EF6841"/>
    <w:rsid w:val="00EF79FE"/>
    <w:rsid w:val="00F01D01"/>
    <w:rsid w:val="00F054E8"/>
    <w:rsid w:val="00F05A28"/>
    <w:rsid w:val="00F07572"/>
    <w:rsid w:val="00F12602"/>
    <w:rsid w:val="00F175B2"/>
    <w:rsid w:val="00F17EE5"/>
    <w:rsid w:val="00F17EF7"/>
    <w:rsid w:val="00F20249"/>
    <w:rsid w:val="00F22EE1"/>
    <w:rsid w:val="00F307AD"/>
    <w:rsid w:val="00F30B1F"/>
    <w:rsid w:val="00F33D8E"/>
    <w:rsid w:val="00F343E9"/>
    <w:rsid w:val="00F43312"/>
    <w:rsid w:val="00F4525E"/>
    <w:rsid w:val="00F467CD"/>
    <w:rsid w:val="00F46DE5"/>
    <w:rsid w:val="00F47FCE"/>
    <w:rsid w:val="00F5261B"/>
    <w:rsid w:val="00F56D72"/>
    <w:rsid w:val="00F67D4F"/>
    <w:rsid w:val="00F70D2A"/>
    <w:rsid w:val="00F7247B"/>
    <w:rsid w:val="00F755BF"/>
    <w:rsid w:val="00F80157"/>
    <w:rsid w:val="00F81347"/>
    <w:rsid w:val="00F84BD4"/>
    <w:rsid w:val="00F85459"/>
    <w:rsid w:val="00F90EF0"/>
    <w:rsid w:val="00F96AB3"/>
    <w:rsid w:val="00FA1282"/>
    <w:rsid w:val="00FA4C43"/>
    <w:rsid w:val="00FB0274"/>
    <w:rsid w:val="00FC2A8F"/>
    <w:rsid w:val="00FC5403"/>
    <w:rsid w:val="00FC7C6E"/>
    <w:rsid w:val="00FD0971"/>
    <w:rsid w:val="00FD226A"/>
    <w:rsid w:val="00F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color w:val="000000"/>
      <w:spacing w:val="0"/>
      <w:w w:val="100"/>
      <w:position w:val="0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7659-8913-476F-83CC-958D1F43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burak.basat</cp:lastModifiedBy>
  <cp:revision>538</cp:revision>
  <cp:lastPrinted>2020-09-09T11:26:00Z</cp:lastPrinted>
  <dcterms:created xsi:type="dcterms:W3CDTF">2014-06-28T10:52:00Z</dcterms:created>
  <dcterms:modified xsi:type="dcterms:W3CDTF">2020-09-09T12:06:00Z</dcterms:modified>
</cp:coreProperties>
</file>