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36" w:rsidRPr="00532771" w:rsidRDefault="00B46B36" w:rsidP="00DA3889">
      <w:pPr>
        <w:spacing w:after="0" w:line="240" w:lineRule="auto"/>
        <w:ind w:right="-13"/>
        <w:jc w:val="both"/>
        <w:rPr>
          <w:rFonts w:ascii="Times New Roman" w:hAnsi="Times New Roman" w:cs="Times New Roman"/>
          <w:sz w:val="24"/>
          <w:szCs w:val="24"/>
        </w:rPr>
      </w:pPr>
      <w:r w:rsidRPr="00532771">
        <w:rPr>
          <w:rFonts w:ascii="Times New Roman" w:hAnsi="Times New Roman" w:cs="Times New Roman"/>
          <w:b/>
          <w:sz w:val="24"/>
          <w:szCs w:val="24"/>
        </w:rPr>
        <w:t>T</w:t>
      </w:r>
      <w:r w:rsidR="009E5B22" w:rsidRPr="00532771">
        <w:rPr>
          <w:rFonts w:ascii="Times New Roman" w:hAnsi="Times New Roman" w:cs="Times New Roman"/>
          <w:b/>
          <w:sz w:val="24"/>
          <w:szCs w:val="24"/>
        </w:rPr>
        <w:t>ALEP :</w:t>
      </w:r>
      <w:r w:rsidR="009E5B22" w:rsidRPr="00532771">
        <w:rPr>
          <w:rFonts w:ascii="Times New Roman" w:hAnsi="Times New Roman" w:cs="Times New Roman"/>
          <w:sz w:val="24"/>
          <w:szCs w:val="24"/>
        </w:rPr>
        <w:t xml:space="preserve">EGO Genel Müdürlüğünün </w:t>
      </w:r>
      <w:r w:rsidR="00EA6F5F" w:rsidRPr="00532771">
        <w:rPr>
          <w:rFonts w:ascii="Times New Roman" w:hAnsi="Times New Roman" w:cs="Times New Roman"/>
          <w:sz w:val="24"/>
          <w:szCs w:val="24"/>
        </w:rPr>
        <w:t>28</w:t>
      </w:r>
      <w:r w:rsidRPr="00532771">
        <w:rPr>
          <w:rFonts w:ascii="Times New Roman" w:hAnsi="Times New Roman" w:cs="Times New Roman"/>
          <w:sz w:val="24"/>
          <w:szCs w:val="24"/>
        </w:rPr>
        <w:t>.12.2021</w:t>
      </w:r>
      <w:r w:rsidR="009E5B22" w:rsidRPr="00532771">
        <w:rPr>
          <w:rFonts w:ascii="Times New Roman" w:hAnsi="Times New Roman" w:cs="Times New Roman"/>
          <w:sz w:val="24"/>
          <w:szCs w:val="24"/>
        </w:rPr>
        <w:t xml:space="preserve"> tarih ve </w:t>
      </w:r>
      <w:r w:rsidRPr="00532771">
        <w:rPr>
          <w:rFonts w:ascii="Times New Roman" w:hAnsi="Times New Roman" w:cs="Times New Roman"/>
          <w:sz w:val="24"/>
          <w:szCs w:val="24"/>
        </w:rPr>
        <w:t>E.55057 sayılı yazısı</w:t>
      </w:r>
      <w:r w:rsidR="009E5B22" w:rsidRPr="00532771">
        <w:rPr>
          <w:rFonts w:ascii="Times New Roman" w:hAnsi="Times New Roman" w:cs="Times New Roman"/>
          <w:sz w:val="24"/>
          <w:szCs w:val="24"/>
        </w:rPr>
        <w:t xml:space="preserve"> eki EGO İdare Encümeninin </w:t>
      </w:r>
      <w:r w:rsidRPr="00532771">
        <w:rPr>
          <w:rFonts w:ascii="Times New Roman" w:hAnsi="Times New Roman" w:cs="Times New Roman"/>
          <w:sz w:val="24"/>
          <w:szCs w:val="24"/>
        </w:rPr>
        <w:t>27.12.2021 tarih ve 2021</w:t>
      </w:r>
      <w:r w:rsidR="009E5B22" w:rsidRPr="00532771">
        <w:rPr>
          <w:rFonts w:ascii="Times New Roman" w:hAnsi="Times New Roman" w:cs="Times New Roman"/>
          <w:sz w:val="24"/>
          <w:szCs w:val="24"/>
        </w:rPr>
        <w:t>/</w:t>
      </w:r>
      <w:r w:rsidRPr="00532771">
        <w:rPr>
          <w:rFonts w:ascii="Times New Roman" w:hAnsi="Times New Roman" w:cs="Times New Roman"/>
          <w:sz w:val="24"/>
          <w:szCs w:val="24"/>
        </w:rPr>
        <w:t>67</w:t>
      </w:r>
      <w:r w:rsidR="009E5B22" w:rsidRPr="00532771">
        <w:rPr>
          <w:rFonts w:ascii="Times New Roman" w:hAnsi="Times New Roman" w:cs="Times New Roman"/>
          <w:sz w:val="24"/>
          <w:szCs w:val="24"/>
        </w:rPr>
        <w:t xml:space="preserve"> sayılı kararı</w:t>
      </w:r>
      <w:r w:rsidRPr="00532771">
        <w:rPr>
          <w:rFonts w:ascii="Times New Roman" w:hAnsi="Times New Roman" w:cs="Times New Roman"/>
          <w:sz w:val="24"/>
          <w:szCs w:val="24"/>
        </w:rPr>
        <w:t>nda;</w:t>
      </w:r>
    </w:p>
    <w:p w:rsidR="00DA3889" w:rsidRPr="00532771" w:rsidRDefault="00DA3889" w:rsidP="00DA3889">
      <w:pPr>
        <w:spacing w:after="0" w:line="240" w:lineRule="auto"/>
        <w:ind w:right="-13"/>
        <w:jc w:val="both"/>
        <w:rPr>
          <w:rFonts w:ascii="Times New Roman" w:hAnsi="Times New Roman" w:cs="Times New Roman"/>
          <w:sz w:val="24"/>
          <w:szCs w:val="24"/>
        </w:rPr>
      </w:pPr>
    </w:p>
    <w:p w:rsidR="00453E5A" w:rsidRPr="00532771" w:rsidRDefault="00DA3889" w:rsidP="00532771">
      <w:pPr>
        <w:jc w:val="both"/>
        <w:rPr>
          <w:rFonts w:ascii="Times New Roman" w:hAnsi="Times New Roman" w:cs="Times New Roman"/>
          <w:sz w:val="24"/>
          <w:szCs w:val="24"/>
        </w:rPr>
      </w:pPr>
      <w:r w:rsidRPr="00532771">
        <w:rPr>
          <w:rFonts w:ascii="Times New Roman" w:hAnsi="Times New Roman" w:cs="Times New Roman"/>
          <w:sz w:val="24"/>
          <w:szCs w:val="24"/>
        </w:rPr>
        <w:tab/>
      </w:r>
      <w:r w:rsidR="00453E5A" w:rsidRPr="00532771">
        <w:rPr>
          <w:rFonts w:ascii="Times New Roman" w:hAnsi="Times New Roman" w:cs="Times New Roman"/>
          <w:sz w:val="24"/>
          <w:szCs w:val="24"/>
        </w:rPr>
        <w:t>Bütçe ve Mali İşler Dairesi Başkanlığının 27.12.2021 tarihli ve 55054 sayılı yazılarında;</w:t>
      </w:r>
    </w:p>
    <w:p w:rsidR="00532771" w:rsidRDefault="00453E5A" w:rsidP="00532771">
      <w:pPr>
        <w:pStyle w:val="AralkYok"/>
        <w:jc w:val="both"/>
        <w:rPr>
          <w:rFonts w:ascii="Times New Roman" w:hAnsi="Times New Roman" w:cs="Times New Roman"/>
          <w:sz w:val="24"/>
          <w:szCs w:val="24"/>
        </w:rPr>
      </w:pPr>
      <w:r w:rsidRPr="00532771">
        <w:rPr>
          <w:rFonts w:ascii="Times New Roman" w:hAnsi="Times New Roman" w:cs="Times New Roman"/>
          <w:sz w:val="24"/>
          <w:szCs w:val="24"/>
        </w:rPr>
        <w:t xml:space="preserve">         “Genel Müdürlük Makamının E-79449985-940-37687 sayılı ve </w:t>
      </w:r>
      <w:r w:rsidRPr="00532771">
        <w:rPr>
          <w:rFonts w:ascii="Times New Roman" w:hAnsi="Times New Roman" w:cs="Times New Roman"/>
          <w:b/>
          <w:i/>
          <w:sz w:val="24"/>
          <w:szCs w:val="24"/>
        </w:rPr>
        <w:t>"Yolcu Taşıma Ücret Tarifesi Belirleme"</w:t>
      </w:r>
      <w:r w:rsidRPr="00532771">
        <w:rPr>
          <w:rFonts w:ascii="Times New Roman" w:hAnsi="Times New Roman" w:cs="Times New Roman"/>
          <w:sz w:val="24"/>
          <w:szCs w:val="24"/>
        </w:rPr>
        <w:t xml:space="preserve"> konulu görevlendirme yazıları gereğince gerek toplu taşıma faaliyeti yürüten özel işleticilerden gelen dilekçelerde yer alan talepler üzerinden, gerekse Kuruluş tarafından yürütülen toplu taşıma hizmetlerinin etkili, ekonomik ve verimlilik esasları üzerinden sürdürülebilirliği açısından araştırma ve inceleme yapılarak uygulanabilecek makul bir ücret tarifesi belirlenebilmesi için komisyon oluşturulmuştur.</w:t>
      </w:r>
    </w:p>
    <w:p w:rsidR="00532771" w:rsidRPr="00532771" w:rsidRDefault="00532771" w:rsidP="00532771">
      <w:pPr>
        <w:pStyle w:val="AralkYok"/>
        <w:jc w:val="both"/>
        <w:rPr>
          <w:rFonts w:ascii="Times New Roman" w:hAnsi="Times New Roman" w:cs="Times New Roman"/>
          <w:sz w:val="24"/>
          <w:szCs w:val="24"/>
        </w:rPr>
      </w:pPr>
    </w:p>
    <w:p w:rsidR="00532771" w:rsidRDefault="00453E5A" w:rsidP="00532771">
      <w:pPr>
        <w:pStyle w:val="AralkYok"/>
        <w:jc w:val="both"/>
        <w:rPr>
          <w:rFonts w:ascii="Times New Roman" w:hAnsi="Times New Roman" w:cs="Times New Roman"/>
          <w:sz w:val="24"/>
          <w:szCs w:val="24"/>
        </w:rPr>
      </w:pPr>
      <w:r w:rsidRPr="00532771">
        <w:rPr>
          <w:rFonts w:ascii="Times New Roman" w:hAnsi="Times New Roman" w:cs="Times New Roman"/>
          <w:sz w:val="24"/>
          <w:szCs w:val="24"/>
        </w:rPr>
        <w:tab/>
        <w:t xml:space="preserve">EGO </w:t>
      </w:r>
      <w:r w:rsidRPr="00532771">
        <w:rPr>
          <w:rFonts w:ascii="Times New Roman" w:hAnsi="Times New Roman" w:cs="Times New Roman"/>
          <w:color w:val="000000" w:themeColor="text1"/>
          <w:sz w:val="24"/>
          <w:szCs w:val="24"/>
        </w:rPr>
        <w:t>Genel Müdürlüğü</w:t>
      </w:r>
      <w:r w:rsidRPr="00532771">
        <w:rPr>
          <w:rFonts w:ascii="Times New Roman" w:hAnsi="Times New Roman" w:cs="Times New Roman"/>
          <w:sz w:val="24"/>
          <w:szCs w:val="24"/>
        </w:rPr>
        <w:t xml:space="preserve"> Kurumsal gider ve maliyet unsurları ile özel toplu taşıma işleticilerinin dilekçelerindeki talepleri, gider ve maliyet unsurları incelenip, bilet ücret tarifesinde yapılacak uyarlamaya ilişkin olarak hem Kurumsal hem de özel işleticiler yönünden sürdürülebilirlik, ekonomiklik, etkililik, verimlilik açısından yapılan araştırma, inceleme ve analizler neticesinde;</w:t>
      </w:r>
    </w:p>
    <w:p w:rsidR="00532771" w:rsidRPr="00532771" w:rsidRDefault="00532771" w:rsidP="00532771">
      <w:pPr>
        <w:pStyle w:val="AralkYok"/>
        <w:jc w:val="both"/>
        <w:rPr>
          <w:rFonts w:ascii="Times New Roman" w:hAnsi="Times New Roman" w:cs="Times New Roman"/>
          <w:sz w:val="24"/>
          <w:szCs w:val="24"/>
        </w:rPr>
      </w:pPr>
    </w:p>
    <w:p w:rsidR="00453E5A" w:rsidRDefault="00453E5A" w:rsidP="00532771">
      <w:pPr>
        <w:pStyle w:val="AralkYok"/>
        <w:jc w:val="both"/>
      </w:pPr>
      <w:r w:rsidRPr="00532771">
        <w:rPr>
          <w:rFonts w:ascii="Times New Roman" w:hAnsi="Times New Roman" w:cs="Times New Roman"/>
          <w:sz w:val="24"/>
          <w:szCs w:val="24"/>
        </w:rPr>
        <w:t xml:space="preserve">Toplu taşıma ücretleri 2016 yılında 02.02.2016 tarih ve 2016/06 UKOME Kararı ile tam bilet ücretinin 2,00-TL'den 2,35-TL'ye, indirimli biniş ücretinin de 1,50-TL'den 1,75-TL'ye artırıldığı; 2017 yılında alınan 06.01.2017 tarih ve 2017/01 sayılı UKOME Kararı ile tam bilet ücretinin 2,35-TL'den 2,50-TL'ye; 2019 yılında alınan 29.08.2019 tarih ve 2019/71 sayılı UKOME Kararı ile tam bilet ücretinin 2,50-TL'den 3,25-TL’ye artırıldığı, indirimli bilet ücretine zam </w:t>
      </w:r>
      <w:r w:rsidRPr="00532771">
        <w:t xml:space="preserve">yapılmadığı tespit edilmiştir.  </w:t>
      </w:r>
    </w:p>
    <w:p w:rsidR="00532771" w:rsidRPr="00532771" w:rsidRDefault="00532771" w:rsidP="00532771">
      <w:pPr>
        <w:pStyle w:val="AralkYok"/>
        <w:jc w:val="both"/>
      </w:pPr>
    </w:p>
    <w:tbl>
      <w:tblPr>
        <w:tblW w:w="10277" w:type="dxa"/>
        <w:tblCellMar>
          <w:left w:w="70" w:type="dxa"/>
          <w:right w:w="70" w:type="dxa"/>
        </w:tblCellMar>
        <w:tblLook w:val="04A0"/>
      </w:tblPr>
      <w:tblGrid>
        <w:gridCol w:w="3425"/>
        <w:gridCol w:w="3426"/>
        <w:gridCol w:w="3426"/>
      </w:tblGrid>
      <w:tr w:rsidR="00453E5A" w:rsidRPr="00532771" w:rsidTr="00532771">
        <w:trPr>
          <w:trHeight w:val="11"/>
        </w:trPr>
        <w:tc>
          <w:tcPr>
            <w:tcW w:w="3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Tarih</w:t>
            </w:r>
          </w:p>
        </w:tc>
        <w:tc>
          <w:tcPr>
            <w:tcW w:w="3426" w:type="dxa"/>
            <w:tcBorders>
              <w:top w:val="single" w:sz="8" w:space="0" w:color="auto"/>
              <w:left w:val="nil"/>
              <w:bottom w:val="single" w:sz="8" w:space="0" w:color="auto"/>
              <w:right w:val="single" w:sz="8"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Tam Ücret Tarifesi</w:t>
            </w:r>
          </w:p>
        </w:tc>
        <w:tc>
          <w:tcPr>
            <w:tcW w:w="3426" w:type="dxa"/>
            <w:tcBorders>
              <w:top w:val="single" w:sz="8" w:space="0" w:color="auto"/>
              <w:left w:val="nil"/>
              <w:bottom w:val="single" w:sz="8" w:space="0" w:color="auto"/>
              <w:right w:val="single" w:sz="8"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İndirimli Ücret Tarifesi</w:t>
            </w:r>
          </w:p>
        </w:tc>
      </w:tr>
      <w:tr w:rsidR="00453E5A" w:rsidRPr="00532771" w:rsidTr="00532771">
        <w:trPr>
          <w:trHeight w:val="11"/>
        </w:trPr>
        <w:tc>
          <w:tcPr>
            <w:tcW w:w="3425" w:type="dxa"/>
            <w:tcBorders>
              <w:top w:val="nil"/>
              <w:left w:val="single" w:sz="8" w:space="0" w:color="auto"/>
              <w:bottom w:val="nil"/>
              <w:right w:val="single" w:sz="8"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15.06.2014</w:t>
            </w:r>
          </w:p>
        </w:tc>
        <w:tc>
          <w:tcPr>
            <w:tcW w:w="3426" w:type="dxa"/>
            <w:tcBorders>
              <w:top w:val="nil"/>
              <w:left w:val="nil"/>
              <w:bottom w:val="single" w:sz="8" w:space="0" w:color="auto"/>
              <w:right w:val="single" w:sz="8"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2,00 TL/Yolcu</w:t>
            </w:r>
          </w:p>
        </w:tc>
        <w:tc>
          <w:tcPr>
            <w:tcW w:w="3426" w:type="dxa"/>
            <w:tcBorders>
              <w:top w:val="nil"/>
              <w:left w:val="nil"/>
              <w:bottom w:val="single" w:sz="8" w:space="0" w:color="auto"/>
              <w:right w:val="single" w:sz="8"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1.50 TL/Yolcu</w:t>
            </w:r>
          </w:p>
        </w:tc>
      </w:tr>
      <w:tr w:rsidR="00453E5A" w:rsidRPr="00532771" w:rsidTr="00532771">
        <w:trPr>
          <w:trHeight w:val="11"/>
        </w:trPr>
        <w:tc>
          <w:tcPr>
            <w:tcW w:w="3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3E5A" w:rsidRPr="00532771" w:rsidRDefault="00F2210A" w:rsidP="00532771">
            <w:pPr>
              <w:pStyle w:val="AralkYok"/>
              <w:jc w:val="center"/>
              <w:rPr>
                <w:rFonts w:ascii="Times New Roman" w:hAnsi="Times New Roman" w:cs="Times New Roman"/>
                <w:sz w:val="24"/>
                <w:szCs w:val="24"/>
              </w:rPr>
            </w:pPr>
            <w:r>
              <w:rPr>
                <w:rFonts w:ascii="Times New Roman" w:hAnsi="Times New Roman" w:cs="Times New Roman"/>
                <w:sz w:val="24"/>
                <w:szCs w:val="24"/>
              </w:rPr>
              <w:t>0</w:t>
            </w:r>
            <w:r w:rsidR="00453E5A" w:rsidRPr="00532771">
              <w:rPr>
                <w:rFonts w:ascii="Times New Roman" w:hAnsi="Times New Roman" w:cs="Times New Roman"/>
                <w:sz w:val="24"/>
                <w:szCs w:val="24"/>
              </w:rPr>
              <w:t>4.02.2016</w:t>
            </w:r>
          </w:p>
        </w:tc>
        <w:tc>
          <w:tcPr>
            <w:tcW w:w="3426" w:type="dxa"/>
            <w:tcBorders>
              <w:top w:val="nil"/>
              <w:left w:val="nil"/>
              <w:bottom w:val="single" w:sz="8" w:space="0" w:color="auto"/>
              <w:right w:val="single" w:sz="8"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2,35 TL/Yolcu</w:t>
            </w:r>
          </w:p>
        </w:tc>
        <w:tc>
          <w:tcPr>
            <w:tcW w:w="3426" w:type="dxa"/>
            <w:tcBorders>
              <w:top w:val="nil"/>
              <w:left w:val="nil"/>
              <w:bottom w:val="single" w:sz="8" w:space="0" w:color="auto"/>
              <w:right w:val="single" w:sz="8"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1,75 TL/Yolcu</w:t>
            </w:r>
          </w:p>
        </w:tc>
      </w:tr>
      <w:tr w:rsidR="00453E5A" w:rsidRPr="00532771" w:rsidTr="00532771">
        <w:trPr>
          <w:trHeight w:val="11"/>
        </w:trPr>
        <w:tc>
          <w:tcPr>
            <w:tcW w:w="3425" w:type="dxa"/>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15.01.2017</w:t>
            </w:r>
          </w:p>
        </w:tc>
        <w:tc>
          <w:tcPr>
            <w:tcW w:w="3426" w:type="dxa"/>
            <w:tcBorders>
              <w:top w:val="nil"/>
              <w:left w:val="nil"/>
              <w:bottom w:val="single" w:sz="8" w:space="0" w:color="auto"/>
              <w:right w:val="single" w:sz="8"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2,50 TL/Yolcu</w:t>
            </w:r>
          </w:p>
        </w:tc>
        <w:tc>
          <w:tcPr>
            <w:tcW w:w="3426" w:type="dxa"/>
            <w:tcBorders>
              <w:top w:val="nil"/>
              <w:left w:val="nil"/>
              <w:bottom w:val="single" w:sz="8" w:space="0" w:color="auto"/>
              <w:right w:val="single" w:sz="8"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1,75 TL/Yolcu</w:t>
            </w:r>
          </w:p>
        </w:tc>
      </w:tr>
      <w:tr w:rsidR="00453E5A" w:rsidRPr="00532771" w:rsidTr="00532771">
        <w:trPr>
          <w:trHeight w:val="11"/>
        </w:trPr>
        <w:tc>
          <w:tcPr>
            <w:tcW w:w="3425" w:type="dxa"/>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02.09.2019</w:t>
            </w:r>
          </w:p>
        </w:tc>
        <w:tc>
          <w:tcPr>
            <w:tcW w:w="3426" w:type="dxa"/>
            <w:tcBorders>
              <w:top w:val="nil"/>
              <w:left w:val="nil"/>
              <w:bottom w:val="single" w:sz="8" w:space="0" w:color="auto"/>
              <w:right w:val="single" w:sz="8"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3,25 TL/Yolcu</w:t>
            </w:r>
          </w:p>
        </w:tc>
        <w:tc>
          <w:tcPr>
            <w:tcW w:w="3426" w:type="dxa"/>
            <w:tcBorders>
              <w:top w:val="nil"/>
              <w:left w:val="nil"/>
              <w:bottom w:val="single" w:sz="8" w:space="0" w:color="auto"/>
              <w:right w:val="single" w:sz="8"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1,75 TL/Yolcu</w:t>
            </w:r>
          </w:p>
        </w:tc>
      </w:tr>
    </w:tbl>
    <w:p w:rsidR="00532771" w:rsidRPr="00532771" w:rsidRDefault="00453E5A" w:rsidP="00532771">
      <w:pPr>
        <w:tabs>
          <w:tab w:val="left" w:pos="9330"/>
        </w:tabs>
        <w:autoSpaceDE w:val="0"/>
        <w:autoSpaceDN w:val="0"/>
        <w:adjustRightInd w:val="0"/>
        <w:jc w:val="both"/>
        <w:rPr>
          <w:rFonts w:ascii="Times New Roman" w:hAnsi="Times New Roman" w:cs="Times New Roman"/>
          <w:sz w:val="2"/>
          <w:szCs w:val="2"/>
        </w:rPr>
      </w:pPr>
      <w:r w:rsidRPr="00532771">
        <w:rPr>
          <w:rFonts w:ascii="Times New Roman" w:hAnsi="Times New Roman" w:cs="Times New Roman"/>
          <w:sz w:val="24"/>
          <w:szCs w:val="24"/>
        </w:rPr>
        <w:t xml:space="preserve">           </w:t>
      </w:r>
    </w:p>
    <w:p w:rsidR="00DB634B" w:rsidRDefault="00453E5A" w:rsidP="00532771">
      <w:pPr>
        <w:tabs>
          <w:tab w:val="left" w:pos="9330"/>
        </w:tabs>
        <w:autoSpaceDE w:val="0"/>
        <w:autoSpaceDN w:val="0"/>
        <w:adjustRightInd w:val="0"/>
        <w:jc w:val="both"/>
        <w:rPr>
          <w:rFonts w:ascii="Times New Roman" w:hAnsi="Times New Roman" w:cs="Times New Roman"/>
          <w:b/>
          <w:sz w:val="24"/>
          <w:szCs w:val="24"/>
        </w:rPr>
      </w:pPr>
      <w:r w:rsidRPr="00532771">
        <w:rPr>
          <w:rFonts w:ascii="Times New Roman" w:hAnsi="Times New Roman" w:cs="Times New Roman"/>
          <w:sz w:val="24"/>
          <w:szCs w:val="24"/>
        </w:rPr>
        <w:t>Bu süreçte belli başlı girdi kalemlerinde artışlar şu şekilde gerçekleşmiştir:</w:t>
      </w:r>
      <w:r w:rsidRPr="00532771">
        <w:rPr>
          <w:rFonts w:ascii="Times New Roman" w:hAnsi="Times New Roman" w:cs="Times New Roman"/>
          <w:b/>
          <w:sz w:val="24"/>
          <w:szCs w:val="24"/>
        </w:rPr>
        <w:tab/>
      </w:r>
    </w:p>
    <w:p w:rsidR="00453E5A" w:rsidRPr="00532771" w:rsidRDefault="00453E5A" w:rsidP="00532771">
      <w:pPr>
        <w:tabs>
          <w:tab w:val="left" w:pos="9330"/>
        </w:tabs>
        <w:autoSpaceDE w:val="0"/>
        <w:autoSpaceDN w:val="0"/>
        <w:adjustRightInd w:val="0"/>
        <w:jc w:val="both"/>
        <w:rPr>
          <w:rFonts w:ascii="Times New Roman" w:hAnsi="Times New Roman" w:cs="Times New Roman"/>
          <w:b/>
          <w:sz w:val="24"/>
          <w:szCs w:val="24"/>
        </w:rPr>
      </w:pPr>
      <w:r w:rsidRPr="00532771">
        <w:rPr>
          <w:rFonts w:ascii="Times New Roman" w:hAnsi="Times New Roman" w:cs="Times New Roman"/>
          <w:b/>
          <w:sz w:val="24"/>
          <w:szCs w:val="24"/>
        </w:rPr>
        <w:t>a) Asgari Ücret Artışları: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0"/>
        <w:gridCol w:w="2376"/>
        <w:gridCol w:w="2149"/>
        <w:gridCol w:w="2989"/>
      </w:tblGrid>
      <w:tr w:rsidR="00453E5A" w:rsidRPr="00532771" w:rsidTr="00DA3889">
        <w:trPr>
          <w:jc w:val="center"/>
        </w:trPr>
        <w:tc>
          <w:tcPr>
            <w:tcW w:w="2500" w:type="dxa"/>
            <w:shd w:val="clear" w:color="auto" w:fill="auto"/>
            <w:vAlign w:val="center"/>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Yıllar</w:t>
            </w:r>
          </w:p>
        </w:tc>
        <w:tc>
          <w:tcPr>
            <w:tcW w:w="0" w:type="auto"/>
            <w:shd w:val="clear" w:color="auto" w:fill="auto"/>
            <w:vAlign w:val="center"/>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Günlük Asgari Ücret</w:t>
            </w:r>
          </w:p>
        </w:tc>
        <w:tc>
          <w:tcPr>
            <w:tcW w:w="0" w:type="auto"/>
            <w:shd w:val="clear" w:color="auto" w:fill="auto"/>
            <w:vAlign w:val="center"/>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Aylık Asgari Ücret</w:t>
            </w:r>
          </w:p>
        </w:tc>
        <w:tc>
          <w:tcPr>
            <w:tcW w:w="0" w:type="auto"/>
            <w:shd w:val="clear" w:color="auto" w:fill="auto"/>
            <w:vAlign w:val="center"/>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Bir Önceki Yıla Göre Artış</w:t>
            </w:r>
          </w:p>
        </w:tc>
      </w:tr>
      <w:tr w:rsidR="00453E5A" w:rsidRPr="00532771" w:rsidTr="00DA3889">
        <w:trPr>
          <w:jc w:val="center"/>
        </w:trPr>
        <w:tc>
          <w:tcPr>
            <w:tcW w:w="2500" w:type="dxa"/>
            <w:shd w:val="clear" w:color="auto" w:fill="auto"/>
            <w:vAlign w:val="center"/>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color w:val="00060A"/>
                <w:sz w:val="24"/>
                <w:szCs w:val="24"/>
              </w:rPr>
              <w:t>01.01.2016-31.12.2016</w:t>
            </w:r>
          </w:p>
        </w:tc>
        <w:tc>
          <w:tcPr>
            <w:tcW w:w="0" w:type="auto"/>
            <w:shd w:val="clear" w:color="auto" w:fill="auto"/>
            <w:vAlign w:val="center"/>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color w:val="000000"/>
                <w:sz w:val="24"/>
                <w:szCs w:val="24"/>
              </w:rPr>
              <w:t>54,90</w:t>
            </w:r>
          </w:p>
        </w:tc>
        <w:tc>
          <w:tcPr>
            <w:tcW w:w="0" w:type="auto"/>
            <w:shd w:val="clear" w:color="auto" w:fill="auto"/>
            <w:vAlign w:val="center"/>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color w:val="00060A"/>
                <w:sz w:val="24"/>
                <w:szCs w:val="24"/>
              </w:rPr>
              <w:t>1.647,00</w:t>
            </w:r>
          </w:p>
        </w:tc>
        <w:tc>
          <w:tcPr>
            <w:tcW w:w="0" w:type="auto"/>
            <w:shd w:val="clear" w:color="auto" w:fill="auto"/>
            <w:vAlign w:val="center"/>
          </w:tcPr>
          <w:p w:rsidR="00453E5A" w:rsidRPr="00532771" w:rsidRDefault="00453E5A" w:rsidP="00532771">
            <w:pPr>
              <w:pStyle w:val="AralkYok"/>
              <w:jc w:val="center"/>
              <w:rPr>
                <w:rFonts w:ascii="Times New Roman" w:hAnsi="Times New Roman" w:cs="Times New Roman"/>
                <w:color w:val="000000"/>
                <w:sz w:val="24"/>
                <w:szCs w:val="24"/>
              </w:rPr>
            </w:pPr>
            <w:r w:rsidRPr="00532771">
              <w:rPr>
                <w:rFonts w:ascii="Times New Roman" w:hAnsi="Times New Roman" w:cs="Times New Roman"/>
                <w:color w:val="000000"/>
                <w:sz w:val="24"/>
                <w:szCs w:val="24"/>
              </w:rPr>
              <w:t>29,32</w:t>
            </w:r>
          </w:p>
        </w:tc>
      </w:tr>
      <w:tr w:rsidR="00453E5A" w:rsidRPr="00532771" w:rsidTr="00DA3889">
        <w:trPr>
          <w:jc w:val="center"/>
        </w:trPr>
        <w:tc>
          <w:tcPr>
            <w:tcW w:w="2500" w:type="dxa"/>
            <w:shd w:val="clear" w:color="auto" w:fill="auto"/>
            <w:vAlign w:val="center"/>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color w:val="00060A"/>
                <w:sz w:val="24"/>
                <w:szCs w:val="24"/>
              </w:rPr>
              <w:t>01.01.2017-31.12.2017</w:t>
            </w:r>
          </w:p>
        </w:tc>
        <w:tc>
          <w:tcPr>
            <w:tcW w:w="0" w:type="auto"/>
            <w:shd w:val="clear" w:color="auto" w:fill="auto"/>
            <w:vAlign w:val="center"/>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color w:val="000000"/>
                <w:sz w:val="24"/>
                <w:szCs w:val="24"/>
              </w:rPr>
              <w:t>59,25</w:t>
            </w:r>
          </w:p>
        </w:tc>
        <w:tc>
          <w:tcPr>
            <w:tcW w:w="0" w:type="auto"/>
            <w:shd w:val="clear" w:color="auto" w:fill="auto"/>
            <w:vAlign w:val="center"/>
          </w:tcPr>
          <w:p w:rsidR="00453E5A" w:rsidRPr="00532771" w:rsidRDefault="00453E5A" w:rsidP="00532771">
            <w:pPr>
              <w:pStyle w:val="AralkYok"/>
              <w:jc w:val="center"/>
              <w:rPr>
                <w:rFonts w:ascii="Times New Roman" w:hAnsi="Times New Roman" w:cs="Times New Roman"/>
                <w:color w:val="00060A"/>
                <w:sz w:val="24"/>
                <w:szCs w:val="24"/>
              </w:rPr>
            </w:pPr>
            <w:r w:rsidRPr="00532771">
              <w:rPr>
                <w:rFonts w:ascii="Times New Roman" w:hAnsi="Times New Roman" w:cs="Times New Roman"/>
                <w:color w:val="00060A"/>
                <w:sz w:val="24"/>
                <w:szCs w:val="24"/>
              </w:rPr>
              <w:t>1.777,50</w:t>
            </w:r>
          </w:p>
        </w:tc>
        <w:tc>
          <w:tcPr>
            <w:tcW w:w="0" w:type="auto"/>
            <w:shd w:val="clear" w:color="auto" w:fill="auto"/>
            <w:vAlign w:val="center"/>
          </w:tcPr>
          <w:p w:rsidR="00453E5A" w:rsidRPr="00532771" w:rsidRDefault="00453E5A" w:rsidP="00532771">
            <w:pPr>
              <w:pStyle w:val="AralkYok"/>
              <w:jc w:val="center"/>
              <w:rPr>
                <w:rFonts w:ascii="Times New Roman" w:hAnsi="Times New Roman" w:cs="Times New Roman"/>
                <w:color w:val="000000"/>
                <w:sz w:val="24"/>
                <w:szCs w:val="24"/>
              </w:rPr>
            </w:pPr>
            <w:r w:rsidRPr="00532771">
              <w:rPr>
                <w:rFonts w:ascii="Times New Roman" w:hAnsi="Times New Roman" w:cs="Times New Roman"/>
                <w:color w:val="000000"/>
                <w:sz w:val="24"/>
                <w:szCs w:val="24"/>
              </w:rPr>
              <w:t>7,92</w:t>
            </w:r>
          </w:p>
        </w:tc>
      </w:tr>
      <w:tr w:rsidR="00453E5A" w:rsidRPr="00532771" w:rsidTr="00DA3889">
        <w:trPr>
          <w:jc w:val="center"/>
        </w:trPr>
        <w:tc>
          <w:tcPr>
            <w:tcW w:w="2500" w:type="dxa"/>
            <w:shd w:val="clear" w:color="auto" w:fill="auto"/>
            <w:vAlign w:val="center"/>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color w:val="00060A"/>
                <w:sz w:val="24"/>
                <w:szCs w:val="24"/>
              </w:rPr>
              <w:t>01.01.2018-31.12.2018</w:t>
            </w:r>
          </w:p>
        </w:tc>
        <w:tc>
          <w:tcPr>
            <w:tcW w:w="0" w:type="auto"/>
            <w:shd w:val="clear" w:color="auto" w:fill="auto"/>
            <w:vAlign w:val="center"/>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color w:val="000000"/>
                <w:sz w:val="24"/>
                <w:szCs w:val="24"/>
              </w:rPr>
              <w:t>67,65</w:t>
            </w:r>
          </w:p>
        </w:tc>
        <w:tc>
          <w:tcPr>
            <w:tcW w:w="0" w:type="auto"/>
            <w:shd w:val="clear" w:color="auto" w:fill="auto"/>
            <w:vAlign w:val="center"/>
          </w:tcPr>
          <w:p w:rsidR="00453E5A" w:rsidRPr="00532771" w:rsidRDefault="00453E5A" w:rsidP="00532771">
            <w:pPr>
              <w:pStyle w:val="AralkYok"/>
              <w:jc w:val="center"/>
              <w:rPr>
                <w:rFonts w:ascii="Times New Roman" w:hAnsi="Times New Roman" w:cs="Times New Roman"/>
                <w:color w:val="00060A"/>
                <w:sz w:val="24"/>
                <w:szCs w:val="24"/>
              </w:rPr>
            </w:pPr>
            <w:r w:rsidRPr="00532771">
              <w:rPr>
                <w:rFonts w:ascii="Times New Roman" w:hAnsi="Times New Roman" w:cs="Times New Roman"/>
                <w:color w:val="00060A"/>
                <w:sz w:val="24"/>
                <w:szCs w:val="24"/>
              </w:rPr>
              <w:t>2.029,50</w:t>
            </w:r>
          </w:p>
        </w:tc>
        <w:tc>
          <w:tcPr>
            <w:tcW w:w="0" w:type="auto"/>
            <w:shd w:val="clear" w:color="auto" w:fill="auto"/>
            <w:vAlign w:val="center"/>
          </w:tcPr>
          <w:p w:rsidR="00453E5A" w:rsidRPr="00532771" w:rsidRDefault="00453E5A" w:rsidP="00532771">
            <w:pPr>
              <w:pStyle w:val="AralkYok"/>
              <w:jc w:val="center"/>
              <w:rPr>
                <w:rFonts w:ascii="Times New Roman" w:hAnsi="Times New Roman" w:cs="Times New Roman"/>
                <w:color w:val="000000"/>
                <w:sz w:val="24"/>
                <w:szCs w:val="24"/>
              </w:rPr>
            </w:pPr>
            <w:r w:rsidRPr="00532771">
              <w:rPr>
                <w:rFonts w:ascii="Times New Roman" w:hAnsi="Times New Roman" w:cs="Times New Roman"/>
                <w:color w:val="000000"/>
                <w:sz w:val="24"/>
                <w:szCs w:val="24"/>
              </w:rPr>
              <w:t>14,17</w:t>
            </w:r>
          </w:p>
        </w:tc>
      </w:tr>
      <w:tr w:rsidR="00453E5A" w:rsidRPr="00532771" w:rsidTr="00DA3889">
        <w:trPr>
          <w:jc w:val="center"/>
        </w:trPr>
        <w:tc>
          <w:tcPr>
            <w:tcW w:w="2500" w:type="dxa"/>
            <w:shd w:val="clear" w:color="auto" w:fill="auto"/>
            <w:vAlign w:val="center"/>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color w:val="00060A"/>
                <w:sz w:val="24"/>
                <w:szCs w:val="24"/>
              </w:rPr>
              <w:t>01.01.2019-31.12.2019</w:t>
            </w:r>
          </w:p>
        </w:tc>
        <w:tc>
          <w:tcPr>
            <w:tcW w:w="0" w:type="auto"/>
            <w:shd w:val="clear" w:color="auto" w:fill="auto"/>
            <w:vAlign w:val="center"/>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color w:val="000000"/>
                <w:sz w:val="24"/>
                <w:szCs w:val="24"/>
              </w:rPr>
              <w:t>85,28</w:t>
            </w:r>
          </w:p>
        </w:tc>
        <w:tc>
          <w:tcPr>
            <w:tcW w:w="0" w:type="auto"/>
            <w:shd w:val="clear" w:color="auto" w:fill="auto"/>
            <w:vAlign w:val="center"/>
          </w:tcPr>
          <w:p w:rsidR="00453E5A" w:rsidRPr="00532771" w:rsidRDefault="00453E5A" w:rsidP="00532771">
            <w:pPr>
              <w:pStyle w:val="AralkYok"/>
              <w:jc w:val="center"/>
              <w:rPr>
                <w:rFonts w:ascii="Times New Roman" w:hAnsi="Times New Roman" w:cs="Times New Roman"/>
                <w:color w:val="00060A"/>
                <w:sz w:val="24"/>
                <w:szCs w:val="24"/>
              </w:rPr>
            </w:pPr>
            <w:r w:rsidRPr="00532771">
              <w:rPr>
                <w:rFonts w:ascii="Times New Roman" w:hAnsi="Times New Roman" w:cs="Times New Roman"/>
                <w:color w:val="00060A"/>
                <w:sz w:val="24"/>
                <w:szCs w:val="24"/>
              </w:rPr>
              <w:t>2.558,40</w:t>
            </w:r>
          </w:p>
        </w:tc>
        <w:tc>
          <w:tcPr>
            <w:tcW w:w="0" w:type="auto"/>
            <w:shd w:val="clear" w:color="auto" w:fill="auto"/>
            <w:vAlign w:val="center"/>
          </w:tcPr>
          <w:p w:rsidR="00453E5A" w:rsidRPr="00532771" w:rsidRDefault="00453E5A" w:rsidP="00532771">
            <w:pPr>
              <w:pStyle w:val="AralkYok"/>
              <w:jc w:val="center"/>
              <w:rPr>
                <w:rFonts w:ascii="Times New Roman" w:hAnsi="Times New Roman" w:cs="Times New Roman"/>
                <w:color w:val="000000"/>
                <w:sz w:val="24"/>
                <w:szCs w:val="24"/>
              </w:rPr>
            </w:pPr>
            <w:r w:rsidRPr="00532771">
              <w:rPr>
                <w:rFonts w:ascii="Times New Roman" w:hAnsi="Times New Roman" w:cs="Times New Roman"/>
                <w:color w:val="000000"/>
                <w:sz w:val="24"/>
                <w:szCs w:val="24"/>
              </w:rPr>
              <w:t>26,06</w:t>
            </w:r>
          </w:p>
        </w:tc>
      </w:tr>
      <w:tr w:rsidR="00453E5A" w:rsidRPr="00532771" w:rsidTr="00DA3889">
        <w:trPr>
          <w:jc w:val="center"/>
        </w:trPr>
        <w:tc>
          <w:tcPr>
            <w:tcW w:w="2500" w:type="dxa"/>
            <w:shd w:val="clear" w:color="auto" w:fill="auto"/>
            <w:vAlign w:val="center"/>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color w:val="00060A"/>
                <w:sz w:val="24"/>
                <w:szCs w:val="24"/>
              </w:rPr>
              <w:t>01.01.2020-31.12.2020</w:t>
            </w:r>
          </w:p>
        </w:tc>
        <w:tc>
          <w:tcPr>
            <w:tcW w:w="0" w:type="auto"/>
            <w:shd w:val="clear" w:color="auto" w:fill="auto"/>
            <w:vAlign w:val="center"/>
          </w:tcPr>
          <w:p w:rsidR="00453E5A" w:rsidRPr="00532771" w:rsidRDefault="00453E5A" w:rsidP="00532771">
            <w:pPr>
              <w:pStyle w:val="AralkYok"/>
              <w:jc w:val="center"/>
              <w:rPr>
                <w:rFonts w:ascii="Times New Roman" w:hAnsi="Times New Roman" w:cs="Times New Roman"/>
                <w:color w:val="000000"/>
                <w:sz w:val="24"/>
                <w:szCs w:val="24"/>
              </w:rPr>
            </w:pPr>
            <w:r w:rsidRPr="00532771">
              <w:rPr>
                <w:rFonts w:ascii="Times New Roman" w:hAnsi="Times New Roman" w:cs="Times New Roman"/>
                <w:color w:val="000000"/>
                <w:sz w:val="24"/>
                <w:szCs w:val="24"/>
              </w:rPr>
              <w:t>98,10</w:t>
            </w:r>
          </w:p>
        </w:tc>
        <w:tc>
          <w:tcPr>
            <w:tcW w:w="0" w:type="auto"/>
            <w:shd w:val="clear" w:color="auto" w:fill="auto"/>
            <w:vAlign w:val="center"/>
          </w:tcPr>
          <w:p w:rsidR="00453E5A" w:rsidRPr="00532771" w:rsidRDefault="00453E5A" w:rsidP="00532771">
            <w:pPr>
              <w:pStyle w:val="AralkYok"/>
              <w:jc w:val="center"/>
              <w:rPr>
                <w:rFonts w:ascii="Times New Roman" w:hAnsi="Times New Roman" w:cs="Times New Roman"/>
                <w:color w:val="00060A"/>
                <w:sz w:val="24"/>
                <w:szCs w:val="24"/>
              </w:rPr>
            </w:pPr>
            <w:r w:rsidRPr="00532771">
              <w:rPr>
                <w:rFonts w:ascii="Times New Roman" w:hAnsi="Times New Roman" w:cs="Times New Roman"/>
                <w:color w:val="00060A"/>
                <w:sz w:val="24"/>
                <w:szCs w:val="24"/>
              </w:rPr>
              <w:t>2.943,00</w:t>
            </w:r>
          </w:p>
        </w:tc>
        <w:tc>
          <w:tcPr>
            <w:tcW w:w="0" w:type="auto"/>
            <w:shd w:val="clear" w:color="auto" w:fill="auto"/>
            <w:vAlign w:val="center"/>
          </w:tcPr>
          <w:p w:rsidR="00453E5A" w:rsidRPr="00532771" w:rsidRDefault="00453E5A" w:rsidP="00532771">
            <w:pPr>
              <w:pStyle w:val="AralkYok"/>
              <w:jc w:val="center"/>
              <w:rPr>
                <w:rFonts w:ascii="Times New Roman" w:hAnsi="Times New Roman" w:cs="Times New Roman"/>
                <w:color w:val="000000"/>
                <w:sz w:val="24"/>
                <w:szCs w:val="24"/>
              </w:rPr>
            </w:pPr>
            <w:r w:rsidRPr="00532771">
              <w:rPr>
                <w:rFonts w:ascii="Times New Roman" w:hAnsi="Times New Roman" w:cs="Times New Roman"/>
                <w:color w:val="000000"/>
                <w:sz w:val="24"/>
                <w:szCs w:val="24"/>
              </w:rPr>
              <w:t>15,03</w:t>
            </w:r>
          </w:p>
        </w:tc>
      </w:tr>
      <w:tr w:rsidR="00453E5A" w:rsidRPr="00532771" w:rsidTr="00DA3889">
        <w:trPr>
          <w:jc w:val="center"/>
        </w:trPr>
        <w:tc>
          <w:tcPr>
            <w:tcW w:w="2500" w:type="dxa"/>
            <w:shd w:val="clear" w:color="auto" w:fill="auto"/>
            <w:vAlign w:val="center"/>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color w:val="00060A"/>
                <w:sz w:val="24"/>
                <w:szCs w:val="24"/>
              </w:rPr>
              <w:t>01.01.2021-31.12.2021</w:t>
            </w:r>
          </w:p>
        </w:tc>
        <w:tc>
          <w:tcPr>
            <w:tcW w:w="0" w:type="auto"/>
            <w:shd w:val="clear" w:color="auto" w:fill="auto"/>
            <w:vAlign w:val="center"/>
          </w:tcPr>
          <w:p w:rsidR="00453E5A" w:rsidRPr="00532771" w:rsidRDefault="00453E5A" w:rsidP="00532771">
            <w:pPr>
              <w:pStyle w:val="AralkYok"/>
              <w:jc w:val="center"/>
              <w:rPr>
                <w:rFonts w:ascii="Times New Roman" w:hAnsi="Times New Roman" w:cs="Times New Roman"/>
                <w:color w:val="000000"/>
                <w:sz w:val="24"/>
                <w:szCs w:val="24"/>
              </w:rPr>
            </w:pPr>
            <w:r w:rsidRPr="00532771">
              <w:rPr>
                <w:rFonts w:ascii="Times New Roman" w:hAnsi="Times New Roman" w:cs="Times New Roman"/>
                <w:color w:val="000000"/>
                <w:sz w:val="24"/>
                <w:szCs w:val="24"/>
              </w:rPr>
              <w:t>119,25</w:t>
            </w:r>
          </w:p>
        </w:tc>
        <w:tc>
          <w:tcPr>
            <w:tcW w:w="0" w:type="auto"/>
            <w:shd w:val="clear" w:color="auto" w:fill="auto"/>
            <w:vAlign w:val="center"/>
          </w:tcPr>
          <w:p w:rsidR="00453E5A" w:rsidRPr="00532771" w:rsidRDefault="00453E5A" w:rsidP="00532771">
            <w:pPr>
              <w:pStyle w:val="AralkYok"/>
              <w:jc w:val="center"/>
              <w:rPr>
                <w:rFonts w:ascii="Times New Roman" w:hAnsi="Times New Roman" w:cs="Times New Roman"/>
                <w:color w:val="00060A"/>
                <w:sz w:val="24"/>
                <w:szCs w:val="24"/>
              </w:rPr>
            </w:pPr>
            <w:r w:rsidRPr="00532771">
              <w:rPr>
                <w:rFonts w:ascii="Times New Roman" w:hAnsi="Times New Roman" w:cs="Times New Roman"/>
                <w:color w:val="00060A"/>
                <w:sz w:val="24"/>
                <w:szCs w:val="24"/>
              </w:rPr>
              <w:t>3.577,50</w:t>
            </w:r>
          </w:p>
        </w:tc>
        <w:tc>
          <w:tcPr>
            <w:tcW w:w="0" w:type="auto"/>
            <w:shd w:val="clear" w:color="auto" w:fill="auto"/>
            <w:vAlign w:val="center"/>
          </w:tcPr>
          <w:p w:rsidR="00453E5A" w:rsidRPr="00532771" w:rsidRDefault="00453E5A" w:rsidP="00532771">
            <w:pPr>
              <w:pStyle w:val="AralkYok"/>
              <w:jc w:val="center"/>
              <w:rPr>
                <w:rFonts w:ascii="Times New Roman" w:hAnsi="Times New Roman" w:cs="Times New Roman"/>
                <w:color w:val="000000"/>
                <w:sz w:val="24"/>
                <w:szCs w:val="24"/>
              </w:rPr>
            </w:pPr>
            <w:r w:rsidRPr="00532771">
              <w:rPr>
                <w:rFonts w:ascii="Times New Roman" w:hAnsi="Times New Roman" w:cs="Times New Roman"/>
                <w:color w:val="000000"/>
                <w:sz w:val="24"/>
                <w:szCs w:val="24"/>
              </w:rPr>
              <w:t>21,55</w:t>
            </w:r>
          </w:p>
        </w:tc>
      </w:tr>
      <w:tr w:rsidR="00453E5A" w:rsidRPr="00532771" w:rsidTr="00DA3889">
        <w:trPr>
          <w:jc w:val="center"/>
        </w:trPr>
        <w:tc>
          <w:tcPr>
            <w:tcW w:w="8870" w:type="dxa"/>
            <w:gridSpan w:val="4"/>
            <w:shd w:val="clear" w:color="auto" w:fill="auto"/>
            <w:vAlign w:val="center"/>
          </w:tcPr>
          <w:p w:rsidR="00453E5A" w:rsidRPr="00532771" w:rsidRDefault="00453E5A" w:rsidP="00532771">
            <w:pPr>
              <w:pStyle w:val="AralkYok"/>
              <w:jc w:val="right"/>
              <w:rPr>
                <w:rFonts w:ascii="Times New Roman" w:hAnsi="Times New Roman" w:cs="Times New Roman"/>
                <w:color w:val="00060A"/>
                <w:sz w:val="24"/>
                <w:szCs w:val="24"/>
              </w:rPr>
            </w:pPr>
            <w:bookmarkStart w:id="0" w:name="_Hlk83995781"/>
            <w:r w:rsidRPr="00532771">
              <w:rPr>
                <w:rFonts w:ascii="Times New Roman" w:hAnsi="Times New Roman" w:cs="Times New Roman"/>
                <w:color w:val="00060A"/>
                <w:sz w:val="24"/>
                <w:szCs w:val="24"/>
              </w:rPr>
              <w:t>(2019-2021 Yılları Arası %39,83 artış.)</w:t>
            </w:r>
          </w:p>
          <w:p w:rsidR="00453E5A" w:rsidRPr="00532771" w:rsidRDefault="00453E5A" w:rsidP="00532771">
            <w:pPr>
              <w:pStyle w:val="AralkYok"/>
              <w:jc w:val="right"/>
              <w:rPr>
                <w:rFonts w:ascii="Times New Roman" w:hAnsi="Times New Roman" w:cs="Times New Roman"/>
                <w:color w:val="00060A"/>
                <w:sz w:val="24"/>
                <w:szCs w:val="24"/>
              </w:rPr>
            </w:pPr>
            <w:r w:rsidRPr="00532771">
              <w:rPr>
                <w:rFonts w:ascii="Times New Roman" w:hAnsi="Times New Roman" w:cs="Times New Roman"/>
                <w:color w:val="00060A"/>
                <w:sz w:val="24"/>
                <w:szCs w:val="24"/>
              </w:rPr>
              <w:t>(2017-2021 Yılları Arası %101 artış.)</w:t>
            </w:r>
          </w:p>
        </w:tc>
      </w:tr>
    </w:tbl>
    <w:bookmarkEnd w:id="0"/>
    <w:p w:rsidR="00DA3889" w:rsidRPr="00532771" w:rsidRDefault="00453E5A" w:rsidP="00453E5A">
      <w:pPr>
        <w:autoSpaceDE w:val="0"/>
        <w:autoSpaceDN w:val="0"/>
        <w:adjustRightInd w:val="0"/>
        <w:jc w:val="both"/>
        <w:rPr>
          <w:rFonts w:ascii="Times New Roman" w:hAnsi="Times New Roman" w:cs="Times New Roman"/>
          <w:b/>
          <w:sz w:val="24"/>
          <w:szCs w:val="24"/>
        </w:rPr>
      </w:pPr>
      <w:r w:rsidRPr="00532771">
        <w:rPr>
          <w:rFonts w:ascii="Times New Roman" w:hAnsi="Times New Roman" w:cs="Times New Roman"/>
          <w:b/>
          <w:sz w:val="24"/>
          <w:szCs w:val="24"/>
        </w:rPr>
        <w:lastRenderedPageBreak/>
        <w:t>b) Doğalgaz (CNG) Fiyatlarındaki Artışlar:</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45"/>
        <w:gridCol w:w="2203"/>
        <w:gridCol w:w="2823"/>
      </w:tblGrid>
      <w:tr w:rsidR="00453E5A" w:rsidRPr="00532771" w:rsidTr="00453E5A">
        <w:trPr>
          <w:trHeight w:val="234"/>
          <w:jc w:val="center"/>
        </w:trPr>
        <w:tc>
          <w:tcPr>
            <w:tcW w:w="9071" w:type="dxa"/>
            <w:gridSpan w:val="3"/>
            <w:shd w:val="clear" w:color="auto" w:fill="auto"/>
            <w:noWrap/>
            <w:vAlign w:val="bottom"/>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Doğalgaz (m3) fiyatları</w:t>
            </w:r>
          </w:p>
        </w:tc>
      </w:tr>
      <w:tr w:rsidR="00453E5A" w:rsidRPr="00532771" w:rsidTr="00532771">
        <w:trPr>
          <w:trHeight w:val="302"/>
          <w:jc w:val="center"/>
        </w:trPr>
        <w:tc>
          <w:tcPr>
            <w:tcW w:w="4045" w:type="dxa"/>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YIL-AY</w:t>
            </w:r>
          </w:p>
        </w:tc>
        <w:tc>
          <w:tcPr>
            <w:tcW w:w="2203" w:type="dxa"/>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TUTAR</w:t>
            </w:r>
          </w:p>
        </w:tc>
        <w:tc>
          <w:tcPr>
            <w:tcW w:w="2823" w:type="dxa"/>
            <w:shd w:val="clear" w:color="auto" w:fill="auto"/>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2019-2021 Arası Artış Oranı %</w:t>
            </w:r>
          </w:p>
        </w:tc>
      </w:tr>
      <w:tr w:rsidR="00453E5A" w:rsidRPr="00532771" w:rsidTr="00453E5A">
        <w:trPr>
          <w:trHeight w:val="113"/>
          <w:jc w:val="center"/>
        </w:trPr>
        <w:tc>
          <w:tcPr>
            <w:tcW w:w="4045" w:type="dxa"/>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bookmarkStart w:id="1" w:name="_Hlk83995873"/>
            <w:r w:rsidRPr="00532771">
              <w:rPr>
                <w:rFonts w:ascii="Times New Roman" w:hAnsi="Times New Roman" w:cs="Times New Roman"/>
                <w:sz w:val="24"/>
                <w:szCs w:val="24"/>
              </w:rPr>
              <w:t>2019- Eylül</w:t>
            </w:r>
          </w:p>
        </w:tc>
        <w:tc>
          <w:tcPr>
            <w:tcW w:w="2203" w:type="dxa"/>
            <w:shd w:val="clear" w:color="auto" w:fill="auto"/>
            <w:noWrap/>
            <w:vAlign w:val="bottom"/>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1,6159 TL.</w:t>
            </w:r>
          </w:p>
        </w:tc>
        <w:tc>
          <w:tcPr>
            <w:tcW w:w="2823" w:type="dxa"/>
            <w:vMerge w:val="restart"/>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220</w:t>
            </w:r>
          </w:p>
        </w:tc>
      </w:tr>
      <w:tr w:rsidR="00453E5A" w:rsidRPr="00532771" w:rsidTr="00453E5A">
        <w:trPr>
          <w:trHeight w:val="113"/>
          <w:jc w:val="center"/>
        </w:trPr>
        <w:tc>
          <w:tcPr>
            <w:tcW w:w="4045" w:type="dxa"/>
            <w:shd w:val="clear" w:color="auto" w:fill="auto"/>
            <w:noWrap/>
            <w:vAlign w:val="center"/>
          </w:tcPr>
          <w:p w:rsidR="00453E5A" w:rsidRPr="00532771" w:rsidRDefault="00453E5A" w:rsidP="00532771">
            <w:pPr>
              <w:pStyle w:val="AralkYok"/>
              <w:jc w:val="center"/>
              <w:rPr>
                <w:rFonts w:ascii="Times New Roman" w:hAnsi="Times New Roman" w:cs="Times New Roman"/>
                <w:sz w:val="24"/>
                <w:szCs w:val="24"/>
              </w:rPr>
            </w:pPr>
            <w:bookmarkStart w:id="2" w:name="_Hlk83995892"/>
            <w:bookmarkEnd w:id="1"/>
            <w:r w:rsidRPr="00532771">
              <w:rPr>
                <w:rFonts w:ascii="Times New Roman" w:hAnsi="Times New Roman" w:cs="Times New Roman"/>
                <w:sz w:val="24"/>
                <w:szCs w:val="24"/>
              </w:rPr>
              <w:t>2021-Aralık</w:t>
            </w:r>
          </w:p>
        </w:tc>
        <w:tc>
          <w:tcPr>
            <w:tcW w:w="2203" w:type="dxa"/>
            <w:shd w:val="clear" w:color="auto" w:fill="auto"/>
            <w:noWrap/>
            <w:vAlign w:val="bottom"/>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5,18 TL.</w:t>
            </w:r>
          </w:p>
        </w:tc>
        <w:tc>
          <w:tcPr>
            <w:tcW w:w="2823" w:type="dxa"/>
            <w:vMerge/>
            <w:shd w:val="clear" w:color="auto" w:fill="auto"/>
            <w:noWrap/>
            <w:vAlign w:val="bottom"/>
            <w:hideMark/>
          </w:tcPr>
          <w:p w:rsidR="00453E5A" w:rsidRPr="00532771" w:rsidRDefault="00453E5A" w:rsidP="00532771">
            <w:pPr>
              <w:pStyle w:val="AralkYok"/>
              <w:jc w:val="center"/>
              <w:rPr>
                <w:rFonts w:ascii="Times New Roman" w:hAnsi="Times New Roman" w:cs="Times New Roman"/>
                <w:sz w:val="24"/>
                <w:szCs w:val="24"/>
              </w:rPr>
            </w:pPr>
          </w:p>
        </w:tc>
      </w:tr>
    </w:tbl>
    <w:bookmarkEnd w:id="2"/>
    <w:p w:rsidR="00453E5A" w:rsidRPr="00532771" w:rsidRDefault="00453E5A" w:rsidP="00532771">
      <w:pPr>
        <w:autoSpaceDE w:val="0"/>
        <w:autoSpaceDN w:val="0"/>
        <w:adjustRightInd w:val="0"/>
        <w:jc w:val="both"/>
        <w:rPr>
          <w:rFonts w:ascii="Times New Roman" w:hAnsi="Times New Roman" w:cs="Times New Roman"/>
          <w:b/>
          <w:sz w:val="24"/>
          <w:szCs w:val="24"/>
        </w:rPr>
      </w:pPr>
      <w:r w:rsidRPr="00532771">
        <w:rPr>
          <w:rFonts w:ascii="Times New Roman" w:hAnsi="Times New Roman" w:cs="Times New Roman"/>
          <w:b/>
          <w:sz w:val="24"/>
          <w:szCs w:val="24"/>
        </w:rPr>
        <w:t>c) Araç Bakım Onarım Faaliyet Gider Kalemlerinde Yaşanan Artışlar:</w:t>
      </w:r>
    </w:p>
    <w:p w:rsidR="00453E5A" w:rsidRPr="00532771" w:rsidRDefault="00453E5A" w:rsidP="00453E5A">
      <w:pPr>
        <w:autoSpaceDE w:val="0"/>
        <w:autoSpaceDN w:val="0"/>
        <w:adjustRightInd w:val="0"/>
        <w:jc w:val="both"/>
        <w:rPr>
          <w:rFonts w:ascii="Times New Roman" w:hAnsi="Times New Roman" w:cs="Times New Roman"/>
          <w:b/>
          <w:sz w:val="24"/>
          <w:szCs w:val="24"/>
        </w:rPr>
      </w:pPr>
      <w:r w:rsidRPr="00532771">
        <w:rPr>
          <w:rFonts w:ascii="Times New Roman" w:hAnsi="Times New Roman" w:cs="Times New Roman"/>
          <w:b/>
          <w:sz w:val="24"/>
          <w:szCs w:val="24"/>
        </w:rPr>
        <w:tab/>
      </w:r>
      <w:r w:rsidRPr="00532771">
        <w:rPr>
          <w:rFonts w:ascii="Times New Roman" w:hAnsi="Times New Roman" w:cs="Times New Roman"/>
          <w:sz w:val="24"/>
          <w:szCs w:val="24"/>
        </w:rPr>
        <w:t>Somut veri anlamında Araç Bakım Onarım Dairesi Başkanlığının toplu taşıma faaliyetiyle ilgili 2019-2021 yılı gider kalemlerindeki yedek parça artışı, ortalama oranının %62 oranında olduğu görülmüştür.</w:t>
      </w:r>
    </w:p>
    <w:p w:rsidR="00453E5A" w:rsidRPr="00532771" w:rsidRDefault="00453E5A" w:rsidP="00453E5A">
      <w:pPr>
        <w:ind w:firstLine="708"/>
        <w:jc w:val="both"/>
        <w:rPr>
          <w:rFonts w:ascii="Times New Roman" w:hAnsi="Times New Roman" w:cs="Times New Roman"/>
          <w:sz w:val="24"/>
          <w:szCs w:val="24"/>
        </w:rPr>
      </w:pPr>
      <w:r w:rsidRPr="00532771">
        <w:rPr>
          <w:rFonts w:ascii="Times New Roman" w:hAnsi="Times New Roman" w:cs="Times New Roman"/>
          <w:sz w:val="24"/>
          <w:szCs w:val="24"/>
        </w:rPr>
        <w:t xml:space="preserve">Kısaca 2019-2021 yılları arasında; asgari ücret tutarlarında %39,83, doğal gaz (CNG) m3 fiyatlarında % 220, elektrik kw/s fiyatlarında % 69, motorin litre fiyatlarında % 83 artış olduğu, yine Kuruluşumuz Araç Bakım Onarım Dairesi Başkanlığı özelinde otobüs filosunun toplu taşıma hizmetinin sürdürülebilirliği için yapılan gider kalemleri incelendiğinde, bakım- onarım (yedek parça alımı, değişimi vb.) giderlerinin de %62, artış gösterdiği görülmüştür. </w:t>
      </w:r>
      <w:r w:rsidRPr="00532771">
        <w:rPr>
          <w:rFonts w:ascii="Times New Roman" w:hAnsi="Times New Roman" w:cs="Times New Roman"/>
          <w:color w:val="000000"/>
          <w:sz w:val="24"/>
          <w:szCs w:val="24"/>
        </w:rPr>
        <w:t>Artış oranlarının ortalaması alındığında %94,76 maliyet artışı gerçekleşmiştir. Komisyonumuzca yapılan değerlendirmeler neticesinde</w:t>
      </w:r>
      <w:r w:rsidRPr="00532771">
        <w:rPr>
          <w:rFonts w:ascii="Times New Roman" w:hAnsi="Times New Roman" w:cs="Times New Roman"/>
          <w:color w:val="000000" w:themeColor="text1"/>
          <w:sz w:val="24"/>
          <w:szCs w:val="24"/>
        </w:rPr>
        <w:t>, maliyet kalemlerinde meydana gelen ortalama %94,76’lık artışa karşın</w:t>
      </w:r>
      <w:r w:rsidRPr="00532771">
        <w:rPr>
          <w:rFonts w:ascii="Times New Roman" w:hAnsi="Times New Roman" w:cs="Times New Roman"/>
          <w:color w:val="000000"/>
          <w:sz w:val="24"/>
          <w:szCs w:val="24"/>
        </w:rPr>
        <w:t xml:space="preserve"> şehir içi yolcu taşıma ücretine tam bilette %38, indirimli bilette %42 zam yapılması uygun görülmüştür.</w:t>
      </w:r>
    </w:p>
    <w:p w:rsidR="00453E5A" w:rsidRPr="00532771" w:rsidRDefault="00453E5A" w:rsidP="00453E5A">
      <w:pPr>
        <w:ind w:firstLine="708"/>
        <w:jc w:val="both"/>
        <w:rPr>
          <w:rFonts w:ascii="Times New Roman" w:hAnsi="Times New Roman" w:cs="Times New Roman"/>
          <w:sz w:val="24"/>
          <w:szCs w:val="24"/>
        </w:rPr>
      </w:pPr>
      <w:r w:rsidRPr="00532771">
        <w:rPr>
          <w:rFonts w:ascii="Times New Roman" w:hAnsi="Times New Roman" w:cs="Times New Roman"/>
          <w:sz w:val="24"/>
          <w:szCs w:val="24"/>
        </w:rPr>
        <w:t xml:space="preserve"> Ayrıca mevzuat gereği ücretsiz ve indirimli taşınan yolcuların toplam taşınan yolcuya oranının %41’e varan oranlara ulaşmasının, </w:t>
      </w:r>
      <w:r w:rsidRPr="00532771">
        <w:rPr>
          <w:rFonts w:ascii="Times New Roman" w:hAnsi="Times New Roman" w:cs="Times New Roman"/>
          <w:color w:val="000000" w:themeColor="text1"/>
          <w:sz w:val="24"/>
          <w:szCs w:val="24"/>
        </w:rPr>
        <w:t>gider ve maliyet unsurlarını da olumsuz etkileyerek Kuruluşumuzun</w:t>
      </w:r>
      <w:r w:rsidRPr="00532771">
        <w:rPr>
          <w:rFonts w:ascii="Times New Roman" w:hAnsi="Times New Roman" w:cs="Times New Roman"/>
          <w:color w:val="FF0000"/>
          <w:sz w:val="24"/>
          <w:szCs w:val="24"/>
        </w:rPr>
        <w:t xml:space="preserve"> </w:t>
      </w:r>
      <w:r w:rsidRPr="00532771">
        <w:rPr>
          <w:rFonts w:ascii="Times New Roman" w:hAnsi="Times New Roman" w:cs="Times New Roman"/>
          <w:sz w:val="24"/>
          <w:szCs w:val="24"/>
        </w:rPr>
        <w:t xml:space="preserve">mali yükünü artırdığı, </w:t>
      </w:r>
      <w:r w:rsidRPr="00532771">
        <w:rPr>
          <w:rFonts w:ascii="Times New Roman" w:hAnsi="Times New Roman" w:cs="Times New Roman"/>
          <w:color w:val="000000"/>
          <w:sz w:val="24"/>
          <w:szCs w:val="24"/>
        </w:rPr>
        <w:t xml:space="preserve">her on yolcudan dördünün ücretsiz ve indirimli seyahat hakkından yararlanan yolculardan </w:t>
      </w:r>
      <w:r w:rsidRPr="00532771">
        <w:rPr>
          <w:rFonts w:ascii="Times New Roman" w:hAnsi="Times New Roman" w:cs="Times New Roman"/>
          <w:color w:val="000000" w:themeColor="text1"/>
          <w:sz w:val="24"/>
          <w:szCs w:val="24"/>
        </w:rPr>
        <w:t>oluştuğu</w:t>
      </w:r>
      <w:r w:rsidRPr="00532771">
        <w:rPr>
          <w:rFonts w:ascii="Times New Roman" w:hAnsi="Times New Roman" w:cs="Times New Roman"/>
          <w:color w:val="FF0000"/>
          <w:sz w:val="24"/>
          <w:szCs w:val="24"/>
        </w:rPr>
        <w:t xml:space="preserve"> </w:t>
      </w:r>
      <w:r w:rsidRPr="00532771">
        <w:rPr>
          <w:rFonts w:ascii="Times New Roman" w:hAnsi="Times New Roman" w:cs="Times New Roman"/>
          <w:sz w:val="24"/>
          <w:szCs w:val="24"/>
        </w:rPr>
        <w:t>görülmüştür.</w:t>
      </w:r>
    </w:p>
    <w:p w:rsidR="00453E5A" w:rsidRPr="00532771" w:rsidRDefault="00453E5A" w:rsidP="00453E5A">
      <w:pPr>
        <w:jc w:val="both"/>
        <w:rPr>
          <w:rFonts w:ascii="Times New Roman" w:hAnsi="Times New Roman" w:cs="Times New Roman"/>
          <w:sz w:val="24"/>
          <w:szCs w:val="24"/>
        </w:rPr>
      </w:pPr>
      <w:r w:rsidRPr="00532771">
        <w:rPr>
          <w:rFonts w:ascii="Times New Roman" w:hAnsi="Times New Roman" w:cs="Times New Roman"/>
          <w:sz w:val="24"/>
          <w:szCs w:val="24"/>
        </w:rPr>
        <w:tab/>
        <w:t>Özel toplu taşıma aracı işleticileri açısından da durumun farklı olmadığı, 2019-2021 yılları arasında asgari ücrette, motorin, yedek parça, lastik vb. ürünlerde artışlar olması, EGO denetiminde toplu taşıma hizmeti sunan özel işleticilerin de başta işletme ve bakım-onarım gideri olmak üzere, gider ve maliyetlerinde büyük artışlara neden olduğu gözlemlenmiştir.</w:t>
      </w:r>
    </w:p>
    <w:p w:rsidR="00453E5A" w:rsidRPr="00532771" w:rsidRDefault="00453E5A" w:rsidP="00453E5A">
      <w:pPr>
        <w:jc w:val="both"/>
        <w:rPr>
          <w:rFonts w:ascii="Times New Roman" w:hAnsi="Times New Roman" w:cs="Times New Roman"/>
          <w:sz w:val="24"/>
          <w:szCs w:val="24"/>
        </w:rPr>
      </w:pPr>
      <w:r w:rsidRPr="00532771">
        <w:rPr>
          <w:rFonts w:ascii="Times New Roman" w:hAnsi="Times New Roman" w:cs="Times New Roman"/>
          <w:sz w:val="24"/>
          <w:szCs w:val="24"/>
        </w:rPr>
        <w:tab/>
        <w:t xml:space="preserve">Toplu taşıma gider ve maliyet unsurlarında bu kadar yüksek oranda artışlar olmasına karşın mevcut bilet tarifelerinin gider ve maliyet unsurlarında gerçekleşen artışın çok altında kaldığı aşikardır. </w:t>
      </w:r>
    </w:p>
    <w:p w:rsidR="00453E5A" w:rsidRPr="00532771" w:rsidRDefault="00453E5A" w:rsidP="00DA3889">
      <w:pPr>
        <w:ind w:firstLine="708"/>
        <w:jc w:val="both"/>
        <w:rPr>
          <w:rFonts w:ascii="Times New Roman" w:hAnsi="Times New Roman" w:cs="Times New Roman"/>
          <w:sz w:val="24"/>
          <w:szCs w:val="24"/>
        </w:rPr>
      </w:pPr>
      <w:r w:rsidRPr="00532771">
        <w:rPr>
          <w:rFonts w:ascii="Times New Roman" w:hAnsi="Times New Roman" w:cs="Times New Roman"/>
          <w:sz w:val="24"/>
          <w:szCs w:val="24"/>
        </w:rPr>
        <w:t xml:space="preserve"> Ancak Türkiye Cumhuriyeti Anayasası’nda yerini bulan “</w:t>
      </w:r>
      <w:r w:rsidRPr="00532771">
        <w:rPr>
          <w:rFonts w:ascii="Times New Roman" w:hAnsi="Times New Roman" w:cs="Times New Roman"/>
          <w:i/>
          <w:sz w:val="24"/>
          <w:szCs w:val="24"/>
        </w:rPr>
        <w:t>Sosyal Devlet İlkesi”</w:t>
      </w:r>
      <w:r w:rsidRPr="00532771">
        <w:rPr>
          <w:rFonts w:ascii="Times New Roman" w:hAnsi="Times New Roman" w:cs="Times New Roman"/>
          <w:sz w:val="24"/>
          <w:szCs w:val="24"/>
        </w:rPr>
        <w:t xml:space="preserve">nin bir gereği olarak devlet erki sosyal adaleti, toplumsal dengeyi sağlamayı esas tutup, muhtaç insanlara devletçe yardım eder ve insan onuruna yaraşır asgari yaşam düzeyi sağlanması noktasında önlemler alır. Bu çerçevede Başkent Ankara’nın bir öğrenci kenti olduğu da düşünüldüğünde, öğrencilere bir katkı anlamında 4736 sayılı </w:t>
      </w:r>
      <w:r w:rsidRPr="00532771">
        <w:rPr>
          <w:rFonts w:ascii="Times New Roman" w:hAnsi="Times New Roman" w:cs="Times New Roman"/>
          <w:color w:val="000000" w:themeColor="text1"/>
          <w:sz w:val="24"/>
          <w:szCs w:val="24"/>
        </w:rPr>
        <w:t>Kanun’un 1’</w:t>
      </w:r>
      <w:r w:rsidR="00DB634B">
        <w:rPr>
          <w:rFonts w:ascii="Times New Roman" w:hAnsi="Times New Roman" w:cs="Times New Roman"/>
          <w:color w:val="000000" w:themeColor="text1"/>
          <w:sz w:val="24"/>
          <w:szCs w:val="24"/>
        </w:rPr>
        <w:t>İ</w:t>
      </w:r>
      <w:r w:rsidRPr="00532771">
        <w:rPr>
          <w:rFonts w:ascii="Times New Roman" w:hAnsi="Times New Roman" w:cs="Times New Roman"/>
          <w:color w:val="000000" w:themeColor="text1"/>
          <w:sz w:val="24"/>
          <w:szCs w:val="24"/>
        </w:rPr>
        <w:t>nci</w:t>
      </w:r>
      <w:r w:rsidRPr="00532771">
        <w:rPr>
          <w:rFonts w:ascii="Times New Roman" w:hAnsi="Times New Roman" w:cs="Times New Roman"/>
          <w:sz w:val="24"/>
          <w:szCs w:val="24"/>
        </w:rPr>
        <w:t xml:space="preserve"> maddesinin </w:t>
      </w:r>
      <w:r w:rsidRPr="00532771">
        <w:rPr>
          <w:rFonts w:ascii="Times New Roman" w:hAnsi="Times New Roman" w:cs="Times New Roman"/>
          <w:color w:val="000000" w:themeColor="text1"/>
          <w:sz w:val="24"/>
          <w:szCs w:val="24"/>
        </w:rPr>
        <w:t>4’</w:t>
      </w:r>
      <w:r w:rsidRPr="00532771">
        <w:rPr>
          <w:rFonts w:ascii="Times New Roman" w:hAnsi="Times New Roman" w:cs="Times New Roman"/>
          <w:sz w:val="24"/>
          <w:szCs w:val="24"/>
        </w:rPr>
        <w:t xml:space="preserve"> ncü fıkrasında verilen yetki çerçevesinde, mevcut </w:t>
      </w:r>
      <w:r w:rsidRPr="00532771">
        <w:rPr>
          <w:rFonts w:ascii="Times New Roman" w:hAnsi="Times New Roman" w:cs="Times New Roman"/>
          <w:sz w:val="24"/>
          <w:szCs w:val="24"/>
        </w:rPr>
        <w:lastRenderedPageBreak/>
        <w:t>indirimli tarifemize maliyet kalemlerimizin çok altında bir oranda artış yapılarak, şehirde yaşayan paydaşlarımız olan öğrencilerimizin memnuniyetine ve hemşehri aidiyetine katkı sağlayacağı ve yolcu sayısını da artıracağı değerlendirilmiştir. Kaldı ki öğrencilere tanınan Abonman Kart uygulaması ile toplu taşımadan çok uygun koşullarda yararlanması da sağlanmaktadır.</w:t>
      </w:r>
    </w:p>
    <w:p w:rsidR="00453E5A" w:rsidRPr="00532771" w:rsidRDefault="00453E5A" w:rsidP="00453E5A">
      <w:pPr>
        <w:ind w:firstLine="708"/>
        <w:jc w:val="both"/>
        <w:rPr>
          <w:rFonts w:ascii="Times New Roman" w:hAnsi="Times New Roman" w:cs="Times New Roman"/>
          <w:sz w:val="24"/>
          <w:szCs w:val="24"/>
        </w:rPr>
      </w:pPr>
      <w:r w:rsidRPr="00532771">
        <w:rPr>
          <w:rFonts w:ascii="Times New Roman" w:hAnsi="Times New Roman" w:cs="Times New Roman"/>
          <w:sz w:val="24"/>
          <w:szCs w:val="24"/>
        </w:rPr>
        <w:t>Toplu taşıma gider ve maliyet unsurlarında yıllar itiba</w:t>
      </w:r>
      <w:r w:rsidRPr="00532771">
        <w:rPr>
          <w:rFonts w:ascii="Times New Roman" w:hAnsi="Times New Roman" w:cs="Times New Roman"/>
          <w:color w:val="000000" w:themeColor="text1"/>
          <w:sz w:val="24"/>
          <w:szCs w:val="24"/>
        </w:rPr>
        <w:t>rıyla</w:t>
      </w:r>
      <w:r w:rsidRPr="00532771">
        <w:rPr>
          <w:rFonts w:ascii="Times New Roman" w:hAnsi="Times New Roman" w:cs="Times New Roman"/>
          <w:sz w:val="24"/>
          <w:szCs w:val="24"/>
        </w:rPr>
        <w:t xml:space="preserve"> yaşanan yüksek artışlar karşısında bilet ücretlerinde </w:t>
      </w:r>
      <w:r w:rsidRPr="00532771">
        <w:rPr>
          <w:rFonts w:ascii="Times New Roman" w:hAnsi="Times New Roman" w:cs="Times New Roman"/>
          <w:color w:val="000000" w:themeColor="text1"/>
          <w:sz w:val="24"/>
          <w:szCs w:val="24"/>
        </w:rPr>
        <w:t>iki</w:t>
      </w:r>
      <w:r w:rsidRPr="00532771">
        <w:rPr>
          <w:rFonts w:ascii="Times New Roman" w:hAnsi="Times New Roman" w:cs="Times New Roman"/>
          <w:b/>
          <w:color w:val="FF0000"/>
          <w:sz w:val="24"/>
          <w:szCs w:val="24"/>
        </w:rPr>
        <w:t xml:space="preserve"> </w:t>
      </w:r>
      <w:r w:rsidRPr="00532771">
        <w:rPr>
          <w:rFonts w:ascii="Times New Roman" w:hAnsi="Times New Roman" w:cs="Times New Roman"/>
          <w:sz w:val="24"/>
          <w:szCs w:val="24"/>
        </w:rPr>
        <w:t xml:space="preserve">yıldır bir artış yapılmamış olması karşısında; hem  </w:t>
      </w:r>
      <w:r w:rsidRPr="00532771">
        <w:rPr>
          <w:rFonts w:ascii="Times New Roman" w:hAnsi="Times New Roman" w:cs="Times New Roman"/>
          <w:color w:val="000000" w:themeColor="text1"/>
          <w:sz w:val="24"/>
          <w:szCs w:val="24"/>
        </w:rPr>
        <w:t>EGO Genel Müdürlüğü</w:t>
      </w:r>
      <w:r w:rsidRPr="00532771">
        <w:rPr>
          <w:rFonts w:ascii="Times New Roman" w:hAnsi="Times New Roman" w:cs="Times New Roman"/>
          <w:color w:val="FF0000"/>
          <w:sz w:val="24"/>
          <w:szCs w:val="24"/>
        </w:rPr>
        <w:t xml:space="preserve"> </w:t>
      </w:r>
      <w:r w:rsidRPr="00532771">
        <w:rPr>
          <w:rFonts w:ascii="Times New Roman" w:hAnsi="Times New Roman" w:cs="Times New Roman"/>
          <w:sz w:val="24"/>
          <w:szCs w:val="24"/>
        </w:rPr>
        <w:t>hem de özel toplu taşıma aracı sahipleri tarafından sunulan toplu taşıma hizmetinin ekonomiklik, verimlilik, etkililik ve sürdürebilirliği açısından, bu hizmetten yararlanıcıları en az etkileyecek hizmet sunucular</w:t>
      </w:r>
      <w:r w:rsidRPr="00532771">
        <w:rPr>
          <w:rFonts w:ascii="Times New Roman" w:hAnsi="Times New Roman" w:cs="Times New Roman"/>
          <w:color w:val="000000" w:themeColor="text1"/>
          <w:sz w:val="24"/>
          <w:szCs w:val="24"/>
        </w:rPr>
        <w:t>ının</w:t>
      </w:r>
      <w:r w:rsidRPr="00532771">
        <w:rPr>
          <w:rFonts w:ascii="Times New Roman" w:hAnsi="Times New Roman" w:cs="Times New Roman"/>
          <w:sz w:val="24"/>
          <w:szCs w:val="24"/>
        </w:rPr>
        <w:t xml:space="preserve"> da taleplerini </w:t>
      </w:r>
      <w:r w:rsidRPr="00532771">
        <w:rPr>
          <w:rFonts w:ascii="Times New Roman" w:hAnsi="Times New Roman" w:cs="Times New Roman"/>
          <w:color w:val="000000"/>
          <w:sz w:val="24"/>
          <w:szCs w:val="24"/>
        </w:rPr>
        <w:t xml:space="preserve">karşılayabilecek, makul bir oranda bilet ücret tarifelerinde ayarlama yapılmasını zorunlu kıldığı </w:t>
      </w:r>
      <w:r w:rsidRPr="00532771">
        <w:rPr>
          <w:rFonts w:ascii="Times New Roman" w:hAnsi="Times New Roman" w:cs="Times New Roman"/>
          <w:color w:val="000000" w:themeColor="text1"/>
          <w:sz w:val="24"/>
          <w:szCs w:val="24"/>
        </w:rPr>
        <w:t>incelenmiştir. Bu</w:t>
      </w:r>
      <w:r w:rsidRPr="00532771">
        <w:rPr>
          <w:rFonts w:ascii="Times New Roman" w:hAnsi="Times New Roman" w:cs="Times New Roman"/>
          <w:color w:val="000000"/>
          <w:sz w:val="24"/>
          <w:szCs w:val="24"/>
        </w:rPr>
        <w:t xml:space="preserve"> doğrultuda çevre ilçelerdeki işleticiler arasındaki ücret adaletsizliğini bir nebze de olsa gidermek amacıyla, kilometreleri yakın hatlarda ücretler eşitlenmeye çalışılmıştır.</w:t>
      </w:r>
      <w:r w:rsidRPr="00532771">
        <w:rPr>
          <w:rFonts w:ascii="Times New Roman" w:hAnsi="Times New Roman" w:cs="Times New Roman"/>
          <w:color w:val="70AD47"/>
          <w:sz w:val="24"/>
          <w:szCs w:val="24"/>
        </w:rPr>
        <w:t xml:space="preserve"> </w:t>
      </w:r>
      <w:r w:rsidRPr="00532771">
        <w:rPr>
          <w:rFonts w:ascii="Times New Roman" w:hAnsi="Times New Roman" w:cs="Times New Roman"/>
          <w:sz w:val="24"/>
          <w:szCs w:val="24"/>
        </w:rPr>
        <w:t xml:space="preserve">Komisyonumuzca mevcut tarifelerin aşağıdaki tablolarda yer aldığı şekilde artırılarak/güncellenerek: </w:t>
      </w:r>
    </w:p>
    <w:p w:rsidR="00453E5A" w:rsidRPr="00532771" w:rsidRDefault="00453E5A" w:rsidP="00DA3889">
      <w:pPr>
        <w:pStyle w:val="AralkYok"/>
        <w:rPr>
          <w:rFonts w:ascii="Times New Roman" w:hAnsi="Times New Roman" w:cs="Times New Roman"/>
          <w:b/>
          <w:sz w:val="24"/>
          <w:szCs w:val="24"/>
        </w:rPr>
      </w:pPr>
      <w:r w:rsidRPr="00532771">
        <w:rPr>
          <w:rFonts w:ascii="Times New Roman" w:hAnsi="Times New Roman" w:cs="Times New Roman"/>
          <w:b/>
          <w:sz w:val="24"/>
          <w:szCs w:val="24"/>
        </w:rPr>
        <w:t>1-Ankara Şehir İçi Yolcu Taşıma Ücretlerinin; (EGO Otobüs, Ankaray, Metro, Teleferik, Ankara Kent Merkezi Özel Toplu Taşıma Araçları (ÖTA) ve Özel Halk Otobüsleri (ÖHO), Başkentray)</w:t>
      </w:r>
    </w:p>
    <w:tbl>
      <w:tblPr>
        <w:tblW w:w="10270" w:type="dxa"/>
        <w:tblCellMar>
          <w:left w:w="70" w:type="dxa"/>
          <w:right w:w="70" w:type="dxa"/>
        </w:tblCellMar>
        <w:tblLook w:val="04A0"/>
      </w:tblPr>
      <w:tblGrid>
        <w:gridCol w:w="2524"/>
        <w:gridCol w:w="1824"/>
        <w:gridCol w:w="1820"/>
        <w:gridCol w:w="1893"/>
        <w:gridCol w:w="2209"/>
      </w:tblGrid>
      <w:tr w:rsidR="00453E5A" w:rsidRPr="00532771" w:rsidTr="00DA3889">
        <w:trPr>
          <w:trHeight w:val="950"/>
        </w:trPr>
        <w:tc>
          <w:tcPr>
            <w:tcW w:w="2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Kart/Bilet</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Uygulanan Tam Ücret Tarifesi</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Yeni Tam Ücret Tarifesi</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Uygulanan İndirimli Ücret Tarifesi</w:t>
            </w:r>
          </w:p>
        </w:tc>
        <w:tc>
          <w:tcPr>
            <w:tcW w:w="2209" w:type="dxa"/>
            <w:tcBorders>
              <w:top w:val="single" w:sz="4" w:space="0" w:color="auto"/>
              <w:left w:val="nil"/>
              <w:bottom w:val="single" w:sz="4" w:space="0" w:color="auto"/>
              <w:right w:val="single" w:sz="4"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Yeni İndirimli Ücret Tarifesi</w:t>
            </w:r>
          </w:p>
        </w:tc>
      </w:tr>
      <w:tr w:rsidR="00453E5A" w:rsidRPr="00532771" w:rsidTr="00532771">
        <w:trPr>
          <w:trHeight w:val="124"/>
        </w:trPr>
        <w:tc>
          <w:tcPr>
            <w:tcW w:w="2524" w:type="dxa"/>
            <w:tcBorders>
              <w:top w:val="nil"/>
              <w:left w:val="single" w:sz="4" w:space="0" w:color="auto"/>
              <w:bottom w:val="single" w:sz="4" w:space="0" w:color="auto"/>
              <w:right w:val="single" w:sz="4" w:space="0" w:color="auto"/>
            </w:tcBorders>
            <w:shd w:val="clear" w:color="auto" w:fill="auto"/>
            <w:vAlign w:val="bottom"/>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Ankara Kart Bir Biniş Ücreti</w:t>
            </w:r>
          </w:p>
        </w:tc>
        <w:tc>
          <w:tcPr>
            <w:tcW w:w="1824" w:type="dxa"/>
            <w:tcBorders>
              <w:top w:val="nil"/>
              <w:left w:val="nil"/>
              <w:bottom w:val="single" w:sz="4" w:space="0" w:color="auto"/>
              <w:right w:val="single" w:sz="4"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3,25</w:t>
            </w:r>
          </w:p>
        </w:tc>
        <w:tc>
          <w:tcPr>
            <w:tcW w:w="1820" w:type="dxa"/>
            <w:tcBorders>
              <w:top w:val="nil"/>
              <w:left w:val="nil"/>
              <w:bottom w:val="single" w:sz="4" w:space="0" w:color="auto"/>
              <w:right w:val="single" w:sz="4" w:space="0" w:color="auto"/>
            </w:tcBorders>
            <w:shd w:val="clear" w:color="auto" w:fill="auto"/>
            <w:vAlign w:val="center"/>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4,50</w:t>
            </w:r>
          </w:p>
        </w:tc>
        <w:tc>
          <w:tcPr>
            <w:tcW w:w="1893" w:type="dxa"/>
            <w:tcBorders>
              <w:top w:val="nil"/>
              <w:left w:val="nil"/>
              <w:bottom w:val="single" w:sz="4" w:space="0" w:color="auto"/>
              <w:right w:val="single" w:sz="4"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1,75</w:t>
            </w:r>
          </w:p>
        </w:tc>
        <w:tc>
          <w:tcPr>
            <w:tcW w:w="2209" w:type="dxa"/>
            <w:tcBorders>
              <w:top w:val="nil"/>
              <w:left w:val="nil"/>
              <w:bottom w:val="single" w:sz="4" w:space="0" w:color="auto"/>
              <w:right w:val="single" w:sz="4" w:space="0" w:color="auto"/>
            </w:tcBorders>
            <w:shd w:val="clear" w:color="auto" w:fill="auto"/>
            <w:vAlign w:val="center"/>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2,50</w:t>
            </w:r>
          </w:p>
        </w:tc>
      </w:tr>
      <w:tr w:rsidR="00453E5A" w:rsidRPr="00532771" w:rsidTr="00532771">
        <w:trPr>
          <w:trHeight w:val="124"/>
        </w:trPr>
        <w:tc>
          <w:tcPr>
            <w:tcW w:w="2524" w:type="dxa"/>
            <w:tcBorders>
              <w:top w:val="nil"/>
              <w:left w:val="single" w:sz="4" w:space="0" w:color="auto"/>
              <w:bottom w:val="single" w:sz="4" w:space="0" w:color="auto"/>
              <w:right w:val="single" w:sz="4" w:space="0" w:color="auto"/>
            </w:tcBorders>
            <w:shd w:val="clear" w:color="auto" w:fill="auto"/>
            <w:vAlign w:val="bottom"/>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Kullan At Bilet Bir Biniş Ücreti</w:t>
            </w:r>
          </w:p>
        </w:tc>
        <w:tc>
          <w:tcPr>
            <w:tcW w:w="1824" w:type="dxa"/>
            <w:tcBorders>
              <w:top w:val="nil"/>
              <w:left w:val="nil"/>
              <w:bottom w:val="single" w:sz="4" w:space="0" w:color="auto"/>
              <w:right w:val="single" w:sz="4"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4,00</w:t>
            </w:r>
          </w:p>
        </w:tc>
        <w:tc>
          <w:tcPr>
            <w:tcW w:w="1820" w:type="dxa"/>
            <w:tcBorders>
              <w:top w:val="nil"/>
              <w:left w:val="nil"/>
              <w:bottom w:val="single" w:sz="4" w:space="0" w:color="auto"/>
              <w:right w:val="single" w:sz="4" w:space="0" w:color="auto"/>
            </w:tcBorders>
            <w:shd w:val="clear" w:color="auto" w:fill="auto"/>
            <w:vAlign w:val="center"/>
          </w:tcPr>
          <w:p w:rsidR="00453E5A" w:rsidRPr="00532771" w:rsidRDefault="00F85569" w:rsidP="00532771">
            <w:pPr>
              <w:pStyle w:val="AralkYok"/>
              <w:jc w:val="center"/>
              <w:rPr>
                <w:rFonts w:ascii="Times New Roman" w:hAnsi="Times New Roman" w:cs="Times New Roman"/>
                <w:b/>
                <w:sz w:val="24"/>
                <w:szCs w:val="24"/>
              </w:rPr>
            </w:pPr>
            <w:r>
              <w:rPr>
                <w:rFonts w:ascii="Times New Roman" w:hAnsi="Times New Roman" w:cs="Times New Roman"/>
                <w:b/>
                <w:sz w:val="24"/>
                <w:szCs w:val="24"/>
              </w:rPr>
              <w:t>5,5</w:t>
            </w:r>
            <w:r w:rsidR="00453E5A" w:rsidRPr="00532771">
              <w:rPr>
                <w:rFonts w:ascii="Times New Roman" w:hAnsi="Times New Roman" w:cs="Times New Roman"/>
                <w:b/>
                <w:sz w:val="24"/>
                <w:szCs w:val="24"/>
              </w:rPr>
              <w:t>0</w:t>
            </w:r>
          </w:p>
        </w:tc>
        <w:tc>
          <w:tcPr>
            <w:tcW w:w="1893" w:type="dxa"/>
            <w:tcBorders>
              <w:top w:val="nil"/>
              <w:left w:val="nil"/>
              <w:bottom w:val="single" w:sz="4" w:space="0" w:color="auto"/>
              <w:right w:val="single" w:sz="4"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Yok</w:t>
            </w:r>
          </w:p>
        </w:tc>
        <w:tc>
          <w:tcPr>
            <w:tcW w:w="2209" w:type="dxa"/>
            <w:tcBorders>
              <w:top w:val="nil"/>
              <w:left w:val="nil"/>
              <w:bottom w:val="single" w:sz="4" w:space="0" w:color="auto"/>
              <w:right w:val="single" w:sz="4"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Yok</w:t>
            </w:r>
          </w:p>
        </w:tc>
      </w:tr>
      <w:tr w:rsidR="00453E5A" w:rsidRPr="00532771" w:rsidTr="00532771">
        <w:trPr>
          <w:trHeight w:val="372"/>
        </w:trPr>
        <w:tc>
          <w:tcPr>
            <w:tcW w:w="2524" w:type="dxa"/>
            <w:tcBorders>
              <w:top w:val="nil"/>
              <w:left w:val="single" w:sz="4" w:space="0" w:color="auto"/>
              <w:bottom w:val="single" w:sz="4" w:space="0" w:color="auto"/>
              <w:right w:val="single" w:sz="4" w:space="0" w:color="auto"/>
            </w:tcBorders>
            <w:shd w:val="clear" w:color="auto" w:fill="auto"/>
            <w:vAlign w:val="bottom"/>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 xml:space="preserve">Kredi </w:t>
            </w:r>
            <w:r w:rsidRPr="00532771">
              <w:rPr>
                <w:rFonts w:ascii="Times New Roman" w:hAnsi="Times New Roman" w:cs="Times New Roman"/>
                <w:b/>
                <w:color w:val="000000" w:themeColor="text1"/>
                <w:sz w:val="24"/>
                <w:szCs w:val="24"/>
              </w:rPr>
              <w:t>Kartı ile</w:t>
            </w:r>
            <w:r w:rsidRPr="00532771">
              <w:rPr>
                <w:rFonts w:ascii="Times New Roman" w:hAnsi="Times New Roman" w:cs="Times New Roman"/>
                <w:b/>
                <w:sz w:val="24"/>
                <w:szCs w:val="24"/>
              </w:rPr>
              <w:t xml:space="preserve"> Biniş</w:t>
            </w:r>
          </w:p>
        </w:tc>
        <w:tc>
          <w:tcPr>
            <w:tcW w:w="1824" w:type="dxa"/>
            <w:tcBorders>
              <w:top w:val="nil"/>
              <w:left w:val="nil"/>
              <w:bottom w:val="single" w:sz="4" w:space="0" w:color="auto"/>
              <w:right w:val="single" w:sz="4"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4,00</w:t>
            </w:r>
          </w:p>
        </w:tc>
        <w:tc>
          <w:tcPr>
            <w:tcW w:w="1820" w:type="dxa"/>
            <w:tcBorders>
              <w:top w:val="nil"/>
              <w:left w:val="nil"/>
              <w:bottom w:val="single" w:sz="4" w:space="0" w:color="auto"/>
              <w:right w:val="single" w:sz="4" w:space="0" w:color="auto"/>
            </w:tcBorders>
            <w:shd w:val="clear" w:color="auto" w:fill="auto"/>
            <w:vAlign w:val="center"/>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5,50</w:t>
            </w:r>
          </w:p>
        </w:tc>
        <w:tc>
          <w:tcPr>
            <w:tcW w:w="1893" w:type="dxa"/>
            <w:tcBorders>
              <w:top w:val="nil"/>
              <w:left w:val="nil"/>
              <w:bottom w:val="single" w:sz="4" w:space="0" w:color="auto"/>
              <w:right w:val="single" w:sz="4"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Yok</w:t>
            </w:r>
          </w:p>
        </w:tc>
        <w:tc>
          <w:tcPr>
            <w:tcW w:w="2209" w:type="dxa"/>
            <w:tcBorders>
              <w:top w:val="nil"/>
              <w:left w:val="nil"/>
              <w:bottom w:val="single" w:sz="4" w:space="0" w:color="auto"/>
              <w:right w:val="single" w:sz="4"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Yok</w:t>
            </w:r>
          </w:p>
        </w:tc>
      </w:tr>
      <w:tr w:rsidR="00453E5A" w:rsidRPr="00532771" w:rsidTr="00532771">
        <w:trPr>
          <w:trHeight w:val="291"/>
        </w:trPr>
        <w:tc>
          <w:tcPr>
            <w:tcW w:w="25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NFC ile (</w:t>
            </w:r>
            <w:r w:rsidRPr="00532771">
              <w:rPr>
                <w:rFonts w:ascii="Times New Roman" w:hAnsi="Times New Roman" w:cs="Times New Roman"/>
                <w:b/>
                <w:color w:val="000000" w:themeColor="text1"/>
                <w:sz w:val="24"/>
                <w:szCs w:val="24"/>
              </w:rPr>
              <w:t>Cep Tel.)</w:t>
            </w:r>
            <w:r w:rsidRPr="00532771">
              <w:rPr>
                <w:rFonts w:ascii="Times New Roman" w:hAnsi="Times New Roman" w:cs="Times New Roman"/>
                <w:b/>
                <w:sz w:val="24"/>
                <w:szCs w:val="24"/>
              </w:rPr>
              <w:t xml:space="preserve"> Biniş</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4,00</w:t>
            </w:r>
          </w:p>
        </w:tc>
        <w:tc>
          <w:tcPr>
            <w:tcW w:w="1820" w:type="dxa"/>
            <w:tcBorders>
              <w:top w:val="single" w:sz="4" w:space="0" w:color="auto"/>
              <w:left w:val="nil"/>
              <w:bottom w:val="single" w:sz="4" w:space="0" w:color="auto"/>
              <w:right w:val="single" w:sz="4" w:space="0" w:color="auto"/>
            </w:tcBorders>
            <w:shd w:val="clear" w:color="auto" w:fill="auto"/>
            <w:vAlign w:val="center"/>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5,50</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Yok</w:t>
            </w:r>
          </w:p>
        </w:tc>
        <w:tc>
          <w:tcPr>
            <w:tcW w:w="2209" w:type="dxa"/>
            <w:tcBorders>
              <w:top w:val="single" w:sz="4" w:space="0" w:color="auto"/>
              <w:left w:val="nil"/>
              <w:bottom w:val="single" w:sz="4" w:space="0" w:color="auto"/>
              <w:right w:val="single" w:sz="4"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Yok</w:t>
            </w:r>
          </w:p>
        </w:tc>
      </w:tr>
      <w:tr w:rsidR="00453E5A" w:rsidRPr="00532771" w:rsidTr="00532771">
        <w:trPr>
          <w:trHeight w:val="324"/>
        </w:trPr>
        <w:tc>
          <w:tcPr>
            <w:tcW w:w="2524" w:type="dxa"/>
            <w:tcBorders>
              <w:top w:val="single" w:sz="4" w:space="0" w:color="auto"/>
              <w:left w:val="single" w:sz="4" w:space="0" w:color="auto"/>
              <w:bottom w:val="single" w:sz="4" w:space="0" w:color="auto"/>
              <w:right w:val="single" w:sz="4" w:space="0" w:color="auto"/>
            </w:tcBorders>
            <w:shd w:val="clear" w:color="auto" w:fill="auto"/>
            <w:vAlign w:val="bottom"/>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Öğretmen Bir Biniş Ücreti</w:t>
            </w:r>
          </w:p>
        </w:tc>
        <w:tc>
          <w:tcPr>
            <w:tcW w:w="1824" w:type="dxa"/>
            <w:tcBorders>
              <w:top w:val="single" w:sz="4" w:space="0" w:color="auto"/>
              <w:left w:val="nil"/>
              <w:bottom w:val="single" w:sz="4" w:space="0" w:color="auto"/>
              <w:right w:val="single" w:sz="4" w:space="0" w:color="auto"/>
            </w:tcBorders>
            <w:shd w:val="clear" w:color="auto" w:fill="auto"/>
            <w:vAlign w:val="center"/>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w:t>
            </w:r>
          </w:p>
        </w:tc>
        <w:tc>
          <w:tcPr>
            <w:tcW w:w="1820" w:type="dxa"/>
            <w:tcBorders>
              <w:top w:val="single" w:sz="4" w:space="0" w:color="auto"/>
              <w:left w:val="nil"/>
              <w:bottom w:val="single" w:sz="4" w:space="0" w:color="auto"/>
              <w:right w:val="single" w:sz="4" w:space="0" w:color="auto"/>
            </w:tcBorders>
            <w:shd w:val="clear" w:color="auto" w:fill="auto"/>
            <w:vAlign w:val="center"/>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w:t>
            </w:r>
          </w:p>
        </w:tc>
        <w:tc>
          <w:tcPr>
            <w:tcW w:w="1893" w:type="dxa"/>
            <w:tcBorders>
              <w:top w:val="single" w:sz="4" w:space="0" w:color="auto"/>
              <w:left w:val="nil"/>
              <w:bottom w:val="single" w:sz="4" w:space="0" w:color="auto"/>
              <w:right w:val="single" w:sz="4" w:space="0" w:color="auto"/>
            </w:tcBorders>
            <w:shd w:val="clear" w:color="auto" w:fill="auto"/>
            <w:vAlign w:val="center"/>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1,75</w:t>
            </w:r>
          </w:p>
        </w:tc>
        <w:tc>
          <w:tcPr>
            <w:tcW w:w="2209" w:type="dxa"/>
            <w:tcBorders>
              <w:top w:val="single" w:sz="4" w:space="0" w:color="auto"/>
              <w:left w:val="nil"/>
              <w:bottom w:val="single" w:sz="4" w:space="0" w:color="auto"/>
              <w:right w:val="single" w:sz="4" w:space="0" w:color="auto"/>
            </w:tcBorders>
            <w:shd w:val="clear" w:color="auto" w:fill="auto"/>
            <w:vAlign w:val="center"/>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3,00</w:t>
            </w:r>
          </w:p>
        </w:tc>
      </w:tr>
    </w:tbl>
    <w:p w:rsidR="00453E5A" w:rsidRPr="00532771" w:rsidRDefault="00453E5A" w:rsidP="00DA3889">
      <w:pPr>
        <w:pStyle w:val="AralkYok"/>
        <w:rPr>
          <w:rFonts w:ascii="Times New Roman" w:hAnsi="Times New Roman" w:cs="Times New Roman"/>
          <w:sz w:val="24"/>
          <w:szCs w:val="24"/>
        </w:rPr>
      </w:pPr>
    </w:p>
    <w:p w:rsidR="00DA3889" w:rsidRPr="00532771" w:rsidRDefault="00453E5A" w:rsidP="00DA3889">
      <w:pPr>
        <w:pStyle w:val="AralkYok"/>
        <w:rPr>
          <w:rFonts w:ascii="Times New Roman" w:hAnsi="Times New Roman" w:cs="Times New Roman"/>
          <w:b/>
          <w:sz w:val="24"/>
          <w:szCs w:val="24"/>
        </w:rPr>
      </w:pPr>
      <w:r w:rsidRPr="00532771">
        <w:rPr>
          <w:rFonts w:ascii="Times New Roman" w:hAnsi="Times New Roman" w:cs="Times New Roman"/>
          <w:b/>
          <w:sz w:val="24"/>
          <w:szCs w:val="24"/>
        </w:rPr>
        <w:t>2-6360 Sayılı Kanun’la Büyükşehir Belediyesi Mücavir Alan Sınırlarına Katılan Yerleşim Alanlarında Yolcu Taşıma Ücretlerinin (EGO Otobüsü):</w:t>
      </w:r>
    </w:p>
    <w:tbl>
      <w:tblPr>
        <w:tblW w:w="10252" w:type="dxa"/>
        <w:tblCellMar>
          <w:left w:w="70" w:type="dxa"/>
          <w:right w:w="70" w:type="dxa"/>
        </w:tblCellMar>
        <w:tblLook w:val="04A0"/>
      </w:tblPr>
      <w:tblGrid>
        <w:gridCol w:w="3937"/>
        <w:gridCol w:w="23"/>
        <w:gridCol w:w="1589"/>
        <w:gridCol w:w="1588"/>
        <w:gridCol w:w="1747"/>
        <w:gridCol w:w="1368"/>
      </w:tblGrid>
      <w:tr w:rsidR="00453E5A" w:rsidRPr="00532771" w:rsidTr="00532771">
        <w:trPr>
          <w:trHeight w:val="415"/>
        </w:trPr>
        <w:tc>
          <w:tcPr>
            <w:tcW w:w="39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sz w:val="24"/>
                <w:szCs w:val="24"/>
              </w:rPr>
            </w:pPr>
            <w:r w:rsidRPr="00532771">
              <w:rPr>
                <w:rFonts w:ascii="Times New Roman" w:hAnsi="Times New Roman" w:cs="Times New Roman"/>
                <w:sz w:val="24"/>
                <w:szCs w:val="24"/>
              </w:rPr>
              <w:t>Hat</w:t>
            </w:r>
          </w:p>
        </w:tc>
        <w:tc>
          <w:tcPr>
            <w:tcW w:w="1612" w:type="dxa"/>
            <w:gridSpan w:val="2"/>
            <w:tcBorders>
              <w:top w:val="single" w:sz="8" w:space="0" w:color="auto"/>
              <w:left w:val="nil"/>
              <w:bottom w:val="single" w:sz="8" w:space="0" w:color="auto"/>
              <w:right w:val="single" w:sz="8"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Uygulanan Tam Ücret Tarifesi</w:t>
            </w:r>
          </w:p>
        </w:tc>
        <w:tc>
          <w:tcPr>
            <w:tcW w:w="1588" w:type="dxa"/>
            <w:tcBorders>
              <w:top w:val="single" w:sz="8" w:space="0" w:color="auto"/>
              <w:left w:val="nil"/>
              <w:bottom w:val="single" w:sz="8" w:space="0" w:color="auto"/>
              <w:right w:val="single" w:sz="8"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Yeni Tam Ücret Tarifesi</w:t>
            </w:r>
          </w:p>
        </w:tc>
        <w:tc>
          <w:tcPr>
            <w:tcW w:w="1747" w:type="dxa"/>
            <w:tcBorders>
              <w:top w:val="single" w:sz="8" w:space="0" w:color="auto"/>
              <w:left w:val="nil"/>
              <w:bottom w:val="single" w:sz="8" w:space="0" w:color="auto"/>
              <w:right w:val="single" w:sz="8"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Uygulanan İndirimli Ücret Tarifesi</w:t>
            </w:r>
          </w:p>
        </w:tc>
        <w:tc>
          <w:tcPr>
            <w:tcW w:w="1368" w:type="dxa"/>
            <w:tcBorders>
              <w:top w:val="single" w:sz="8" w:space="0" w:color="auto"/>
              <w:left w:val="nil"/>
              <w:bottom w:val="single" w:sz="8" w:space="0" w:color="auto"/>
              <w:right w:val="single" w:sz="8"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Yeni İndirimli Ücret Tarifesi</w:t>
            </w:r>
          </w:p>
        </w:tc>
      </w:tr>
      <w:tr w:rsidR="00453E5A" w:rsidRPr="00532771" w:rsidTr="00532771">
        <w:trPr>
          <w:trHeight w:val="388"/>
        </w:trPr>
        <w:tc>
          <w:tcPr>
            <w:tcW w:w="3937" w:type="dxa"/>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GÖLBAŞI-VELİHİMMETLİ</w:t>
            </w:r>
          </w:p>
        </w:tc>
        <w:tc>
          <w:tcPr>
            <w:tcW w:w="1612" w:type="dxa"/>
            <w:gridSpan w:val="2"/>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3,25</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4,50</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1,75</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2,50</w:t>
            </w:r>
          </w:p>
        </w:tc>
      </w:tr>
      <w:tr w:rsidR="00453E5A" w:rsidRPr="00532771" w:rsidTr="00532771">
        <w:trPr>
          <w:trHeight w:val="388"/>
        </w:trPr>
        <w:tc>
          <w:tcPr>
            <w:tcW w:w="3937" w:type="dxa"/>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GÖLBAŞI-KARAGEDİK</w:t>
            </w:r>
          </w:p>
        </w:tc>
        <w:tc>
          <w:tcPr>
            <w:tcW w:w="1612" w:type="dxa"/>
            <w:gridSpan w:val="2"/>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3,25</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4,50</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1,75</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2,50</w:t>
            </w:r>
          </w:p>
        </w:tc>
      </w:tr>
      <w:tr w:rsidR="00453E5A" w:rsidRPr="00532771" w:rsidTr="00532771">
        <w:trPr>
          <w:trHeight w:val="388"/>
        </w:trPr>
        <w:tc>
          <w:tcPr>
            <w:tcW w:w="3937" w:type="dxa"/>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KARAALİ-GÖLBAŞI</w:t>
            </w:r>
          </w:p>
        </w:tc>
        <w:tc>
          <w:tcPr>
            <w:tcW w:w="1612" w:type="dxa"/>
            <w:gridSpan w:val="2"/>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3,25</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4,50</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1,75</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2,50</w:t>
            </w:r>
          </w:p>
        </w:tc>
      </w:tr>
      <w:tr w:rsidR="00453E5A" w:rsidRPr="00532771" w:rsidTr="00532771">
        <w:trPr>
          <w:trHeight w:val="388"/>
        </w:trPr>
        <w:tc>
          <w:tcPr>
            <w:tcW w:w="3937" w:type="dxa"/>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lastRenderedPageBreak/>
              <w:t>HASANOĞLAN-SİTELER-GÜLVEREN-GENÇLİK PARKI</w:t>
            </w:r>
          </w:p>
        </w:tc>
        <w:tc>
          <w:tcPr>
            <w:tcW w:w="1612" w:type="dxa"/>
            <w:gridSpan w:val="2"/>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4,25</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6,00</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2,25</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3,25</w:t>
            </w:r>
          </w:p>
        </w:tc>
      </w:tr>
      <w:tr w:rsidR="00453E5A" w:rsidRPr="00532771" w:rsidTr="00532771">
        <w:trPr>
          <w:trHeight w:val="388"/>
        </w:trPr>
        <w:tc>
          <w:tcPr>
            <w:tcW w:w="3937" w:type="dxa"/>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AYAŞ-SİNCAN</w:t>
            </w:r>
          </w:p>
        </w:tc>
        <w:tc>
          <w:tcPr>
            <w:tcW w:w="1612" w:type="dxa"/>
            <w:gridSpan w:val="2"/>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3,25</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6,00</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1,75</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3,00</w:t>
            </w:r>
          </w:p>
        </w:tc>
      </w:tr>
      <w:tr w:rsidR="00453E5A" w:rsidRPr="00532771" w:rsidTr="00532771">
        <w:trPr>
          <w:trHeight w:val="388"/>
        </w:trPr>
        <w:tc>
          <w:tcPr>
            <w:tcW w:w="3937" w:type="dxa"/>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GÖLBAŞI-BEZİRHANE</w:t>
            </w:r>
          </w:p>
        </w:tc>
        <w:tc>
          <w:tcPr>
            <w:tcW w:w="1612" w:type="dxa"/>
            <w:gridSpan w:val="2"/>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4,25</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6,00</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1,75</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2,50</w:t>
            </w:r>
          </w:p>
        </w:tc>
      </w:tr>
      <w:tr w:rsidR="00453E5A" w:rsidRPr="00532771" w:rsidTr="00532771">
        <w:trPr>
          <w:trHeight w:val="388"/>
        </w:trPr>
        <w:tc>
          <w:tcPr>
            <w:tcW w:w="3937" w:type="dxa"/>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TEMELLİ-KORU METRO</w:t>
            </w:r>
            <w:r w:rsidRPr="00532771">
              <w:rPr>
                <w:rFonts w:ascii="Times New Roman" w:hAnsi="Times New Roman" w:cs="Times New Roman"/>
                <w:b/>
                <w:color w:val="FF0000"/>
                <w:sz w:val="24"/>
                <w:szCs w:val="24"/>
              </w:rPr>
              <w:t xml:space="preserve"> </w:t>
            </w:r>
            <w:r w:rsidRPr="00532771">
              <w:rPr>
                <w:rFonts w:ascii="Times New Roman" w:hAnsi="Times New Roman" w:cs="Times New Roman"/>
                <w:b/>
                <w:sz w:val="24"/>
                <w:szCs w:val="24"/>
              </w:rPr>
              <w:t>İSTASYONU</w:t>
            </w:r>
          </w:p>
        </w:tc>
        <w:tc>
          <w:tcPr>
            <w:tcW w:w="1612" w:type="dxa"/>
            <w:gridSpan w:val="2"/>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3,75</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5,25</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2,00</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3,00</w:t>
            </w:r>
          </w:p>
        </w:tc>
      </w:tr>
      <w:tr w:rsidR="00453E5A" w:rsidRPr="00532771" w:rsidTr="00532771">
        <w:trPr>
          <w:trHeight w:val="388"/>
        </w:trPr>
        <w:tc>
          <w:tcPr>
            <w:tcW w:w="3937" w:type="dxa"/>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ÇUBUK-ANKARA</w:t>
            </w:r>
          </w:p>
        </w:tc>
        <w:tc>
          <w:tcPr>
            <w:tcW w:w="1612" w:type="dxa"/>
            <w:gridSpan w:val="2"/>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4,50</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6,00</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2,25</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3,25</w:t>
            </w:r>
          </w:p>
        </w:tc>
      </w:tr>
      <w:tr w:rsidR="00453E5A" w:rsidRPr="00532771" w:rsidTr="00532771">
        <w:trPr>
          <w:trHeight w:val="388"/>
        </w:trPr>
        <w:tc>
          <w:tcPr>
            <w:tcW w:w="3937" w:type="dxa"/>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AKYURT-ANKARA</w:t>
            </w:r>
          </w:p>
        </w:tc>
        <w:tc>
          <w:tcPr>
            <w:tcW w:w="1612" w:type="dxa"/>
            <w:gridSpan w:val="2"/>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4,25</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6,00</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2,25</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3,25</w:t>
            </w:r>
          </w:p>
        </w:tc>
      </w:tr>
      <w:tr w:rsidR="00453E5A" w:rsidRPr="00532771" w:rsidTr="00532771">
        <w:trPr>
          <w:trHeight w:val="388"/>
        </w:trPr>
        <w:tc>
          <w:tcPr>
            <w:tcW w:w="3937" w:type="dxa"/>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GÖLBAŞI-SELAMETLİ</w:t>
            </w:r>
          </w:p>
        </w:tc>
        <w:tc>
          <w:tcPr>
            <w:tcW w:w="1612" w:type="dxa"/>
            <w:gridSpan w:val="2"/>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4,25</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6,00</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1,75</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2,50</w:t>
            </w:r>
          </w:p>
        </w:tc>
      </w:tr>
      <w:tr w:rsidR="00453E5A" w:rsidRPr="00532771" w:rsidTr="00532771">
        <w:trPr>
          <w:trHeight w:val="472"/>
        </w:trPr>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GÖLBAŞI-GÖKÇEHÖYÜK-SUBAŞI</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3,25</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4,50</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1,75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2,50</w:t>
            </w:r>
          </w:p>
        </w:tc>
      </w:tr>
      <w:tr w:rsidR="00453E5A" w:rsidRPr="00532771" w:rsidTr="00532771">
        <w:trPr>
          <w:trHeight w:val="472"/>
        </w:trPr>
        <w:tc>
          <w:tcPr>
            <w:tcW w:w="3960"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TULUMTAŞ-ANKARA</w:t>
            </w:r>
          </w:p>
        </w:tc>
        <w:tc>
          <w:tcPr>
            <w:tcW w:w="1589" w:type="dxa"/>
            <w:tcBorders>
              <w:top w:val="single" w:sz="4" w:space="0" w:color="auto"/>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3,25</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4,50</w:t>
            </w:r>
          </w:p>
        </w:tc>
        <w:tc>
          <w:tcPr>
            <w:tcW w:w="1747" w:type="dxa"/>
            <w:tcBorders>
              <w:top w:val="single" w:sz="4" w:space="0" w:color="auto"/>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1,75</w:t>
            </w:r>
          </w:p>
        </w:tc>
        <w:tc>
          <w:tcPr>
            <w:tcW w:w="1368" w:type="dxa"/>
            <w:tcBorders>
              <w:top w:val="single" w:sz="4" w:space="0" w:color="auto"/>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2,50</w:t>
            </w:r>
          </w:p>
        </w:tc>
      </w:tr>
      <w:tr w:rsidR="00453E5A" w:rsidRPr="00532771" w:rsidTr="00532771">
        <w:trPr>
          <w:trHeight w:val="472"/>
        </w:trPr>
        <w:tc>
          <w:tcPr>
            <w:tcW w:w="3960" w:type="dxa"/>
            <w:gridSpan w:val="2"/>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AKYURT KIZIK MAH.-BALIKHİSAR-BÜĞDÜZ-SIHHİYE</w:t>
            </w:r>
          </w:p>
        </w:tc>
        <w:tc>
          <w:tcPr>
            <w:tcW w:w="1589"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4,25</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6,00</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2,25</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3,25</w:t>
            </w:r>
          </w:p>
        </w:tc>
      </w:tr>
      <w:tr w:rsidR="00453E5A" w:rsidRPr="00532771" w:rsidTr="00532771">
        <w:trPr>
          <w:trHeight w:val="472"/>
        </w:trPr>
        <w:tc>
          <w:tcPr>
            <w:tcW w:w="3960" w:type="dxa"/>
            <w:gridSpan w:val="2"/>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ÇUBUK-ULUS-SIHHİYE-BEŞEVLER</w:t>
            </w:r>
          </w:p>
        </w:tc>
        <w:tc>
          <w:tcPr>
            <w:tcW w:w="1589"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4,50</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6,00</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2,25</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3,25</w:t>
            </w:r>
          </w:p>
        </w:tc>
      </w:tr>
      <w:tr w:rsidR="00453E5A" w:rsidRPr="00532771" w:rsidTr="00532771">
        <w:trPr>
          <w:trHeight w:val="472"/>
        </w:trPr>
        <w:tc>
          <w:tcPr>
            <w:tcW w:w="3960" w:type="dxa"/>
            <w:gridSpan w:val="2"/>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YEŞİLDERE-ANKARA</w:t>
            </w:r>
          </w:p>
        </w:tc>
        <w:tc>
          <w:tcPr>
            <w:tcW w:w="1589"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4,75</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6,50</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1,75</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2,50</w:t>
            </w:r>
          </w:p>
        </w:tc>
      </w:tr>
      <w:tr w:rsidR="00453E5A" w:rsidRPr="00532771" w:rsidTr="00532771">
        <w:trPr>
          <w:trHeight w:val="472"/>
        </w:trPr>
        <w:tc>
          <w:tcPr>
            <w:tcW w:w="3960" w:type="dxa"/>
            <w:gridSpan w:val="2"/>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FEVZİYE-ANKARA</w:t>
            </w:r>
          </w:p>
        </w:tc>
        <w:tc>
          <w:tcPr>
            <w:tcW w:w="1589"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3,25</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4,50</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1,75</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2,50</w:t>
            </w:r>
          </w:p>
        </w:tc>
      </w:tr>
      <w:tr w:rsidR="00453E5A" w:rsidRPr="00532771" w:rsidTr="00532771">
        <w:trPr>
          <w:trHeight w:val="472"/>
        </w:trPr>
        <w:tc>
          <w:tcPr>
            <w:tcW w:w="3960" w:type="dxa"/>
            <w:gridSpan w:val="2"/>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ELMADAĞ-SİTELER-GÜLVEREN-GENÇLİK PARKI</w:t>
            </w:r>
          </w:p>
        </w:tc>
        <w:tc>
          <w:tcPr>
            <w:tcW w:w="1589"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4,75</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6,75</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2,25</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3,50</w:t>
            </w:r>
          </w:p>
        </w:tc>
      </w:tr>
      <w:tr w:rsidR="00453E5A" w:rsidRPr="00532771" w:rsidTr="00532771">
        <w:trPr>
          <w:trHeight w:val="472"/>
        </w:trPr>
        <w:tc>
          <w:tcPr>
            <w:tcW w:w="3960" w:type="dxa"/>
            <w:gridSpan w:val="2"/>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ÇUBUK-TOKİ-SIHHİYE</w:t>
            </w:r>
          </w:p>
        </w:tc>
        <w:tc>
          <w:tcPr>
            <w:tcW w:w="1589"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4,50</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6,00</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2,25</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3,25</w:t>
            </w:r>
          </w:p>
        </w:tc>
      </w:tr>
      <w:tr w:rsidR="00453E5A" w:rsidRPr="00532771" w:rsidTr="00532771">
        <w:trPr>
          <w:trHeight w:val="472"/>
        </w:trPr>
        <w:tc>
          <w:tcPr>
            <w:tcW w:w="3960" w:type="dxa"/>
            <w:gridSpan w:val="2"/>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AKYURT-CÜCÜK-TAŞPINAR-SIHHİYE</w:t>
            </w:r>
          </w:p>
        </w:tc>
        <w:tc>
          <w:tcPr>
            <w:tcW w:w="1589"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4,25</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6,00</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2,25</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3,25</w:t>
            </w:r>
          </w:p>
        </w:tc>
      </w:tr>
      <w:tr w:rsidR="00453E5A" w:rsidRPr="00532771" w:rsidTr="00532771">
        <w:trPr>
          <w:trHeight w:val="472"/>
        </w:trPr>
        <w:tc>
          <w:tcPr>
            <w:tcW w:w="3960" w:type="dxa"/>
            <w:gridSpan w:val="2"/>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KAHRAMANKAZAN-SIHHİYE</w:t>
            </w:r>
          </w:p>
        </w:tc>
        <w:tc>
          <w:tcPr>
            <w:tcW w:w="1589"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5,00</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7,50</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2,25</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3,50</w:t>
            </w:r>
          </w:p>
        </w:tc>
      </w:tr>
      <w:tr w:rsidR="00453E5A" w:rsidRPr="00532771" w:rsidTr="00532771">
        <w:trPr>
          <w:trHeight w:val="472"/>
        </w:trPr>
        <w:tc>
          <w:tcPr>
            <w:tcW w:w="3960" w:type="dxa"/>
            <w:gridSpan w:val="2"/>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ÇUBUK AKKUZULU MAH.-SIHHİYE</w:t>
            </w:r>
          </w:p>
        </w:tc>
        <w:tc>
          <w:tcPr>
            <w:tcW w:w="1589"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4,50</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6,00</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2,25</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3,25</w:t>
            </w:r>
          </w:p>
        </w:tc>
      </w:tr>
      <w:tr w:rsidR="00453E5A" w:rsidRPr="00532771" w:rsidTr="00532771">
        <w:trPr>
          <w:trHeight w:val="472"/>
        </w:trPr>
        <w:tc>
          <w:tcPr>
            <w:tcW w:w="3960" w:type="dxa"/>
            <w:gridSpan w:val="2"/>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AYAŞ - İSTANBUL YOLU - ULUS</w:t>
            </w:r>
          </w:p>
        </w:tc>
        <w:tc>
          <w:tcPr>
            <w:tcW w:w="1589"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7,25</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11,00</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3,75</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5,75</w:t>
            </w:r>
          </w:p>
        </w:tc>
      </w:tr>
      <w:tr w:rsidR="00453E5A" w:rsidRPr="00532771" w:rsidTr="00532771">
        <w:trPr>
          <w:trHeight w:val="472"/>
        </w:trPr>
        <w:tc>
          <w:tcPr>
            <w:tcW w:w="3960" w:type="dxa"/>
            <w:gridSpan w:val="2"/>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BALÂ-AŞTİ</w:t>
            </w:r>
          </w:p>
        </w:tc>
        <w:tc>
          <w:tcPr>
            <w:tcW w:w="1589"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8,00</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11,00</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4,00</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5,75</w:t>
            </w:r>
          </w:p>
        </w:tc>
      </w:tr>
      <w:tr w:rsidR="00453E5A" w:rsidRPr="00532771" w:rsidTr="00532771">
        <w:trPr>
          <w:trHeight w:val="472"/>
        </w:trPr>
        <w:tc>
          <w:tcPr>
            <w:tcW w:w="3960" w:type="dxa"/>
            <w:gridSpan w:val="2"/>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GÖLBAŞI-YÖRELİ-ABAZLI</w:t>
            </w:r>
          </w:p>
        </w:tc>
        <w:tc>
          <w:tcPr>
            <w:tcW w:w="1589"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4,25</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6,00</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2,25</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3,25</w:t>
            </w:r>
          </w:p>
        </w:tc>
      </w:tr>
      <w:tr w:rsidR="00453E5A" w:rsidRPr="00532771" w:rsidTr="00532771">
        <w:trPr>
          <w:trHeight w:val="472"/>
        </w:trPr>
        <w:tc>
          <w:tcPr>
            <w:tcW w:w="3960" w:type="dxa"/>
            <w:gridSpan w:val="2"/>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KESİKKÖPRÜ-BALÂ</w:t>
            </w:r>
          </w:p>
        </w:tc>
        <w:tc>
          <w:tcPr>
            <w:tcW w:w="1589"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6,75</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9,25</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1,75</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2,50</w:t>
            </w:r>
          </w:p>
        </w:tc>
      </w:tr>
      <w:tr w:rsidR="00453E5A" w:rsidRPr="00532771" w:rsidTr="00532771">
        <w:trPr>
          <w:trHeight w:val="472"/>
        </w:trPr>
        <w:tc>
          <w:tcPr>
            <w:tcW w:w="3960" w:type="dxa"/>
            <w:gridSpan w:val="2"/>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HAYMANA-AŞTİ</w:t>
            </w:r>
          </w:p>
        </w:tc>
        <w:tc>
          <w:tcPr>
            <w:tcW w:w="1589"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9,00</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12,5</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5,00</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7,25</w:t>
            </w:r>
          </w:p>
        </w:tc>
      </w:tr>
      <w:tr w:rsidR="00453E5A" w:rsidRPr="00532771" w:rsidTr="00532771">
        <w:trPr>
          <w:trHeight w:val="472"/>
        </w:trPr>
        <w:tc>
          <w:tcPr>
            <w:tcW w:w="3960" w:type="dxa"/>
            <w:gridSpan w:val="2"/>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lastRenderedPageBreak/>
              <w:t>POLATLI-ÜMİTKÖY METRO İSTASYONU</w:t>
            </w:r>
          </w:p>
        </w:tc>
        <w:tc>
          <w:tcPr>
            <w:tcW w:w="1589"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9,25</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12,75</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5,00</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7,25</w:t>
            </w:r>
          </w:p>
        </w:tc>
      </w:tr>
      <w:tr w:rsidR="00453E5A" w:rsidRPr="00532771" w:rsidTr="00532771">
        <w:trPr>
          <w:trHeight w:val="472"/>
        </w:trPr>
        <w:tc>
          <w:tcPr>
            <w:tcW w:w="3960" w:type="dxa"/>
            <w:gridSpan w:val="2"/>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BEYPAZARI-FATİH METRO İSTASYONU-SİNCAN</w:t>
            </w:r>
          </w:p>
        </w:tc>
        <w:tc>
          <w:tcPr>
            <w:tcW w:w="1589"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9,25</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12,75</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5,00</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7,25</w:t>
            </w:r>
          </w:p>
        </w:tc>
      </w:tr>
      <w:tr w:rsidR="00453E5A" w:rsidRPr="00532771" w:rsidTr="00532771">
        <w:trPr>
          <w:trHeight w:val="472"/>
        </w:trPr>
        <w:tc>
          <w:tcPr>
            <w:tcW w:w="3960" w:type="dxa"/>
            <w:gridSpan w:val="2"/>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TEMELLİ-SİNCAN</w:t>
            </w:r>
          </w:p>
        </w:tc>
        <w:tc>
          <w:tcPr>
            <w:tcW w:w="1589" w:type="dxa"/>
            <w:tcBorders>
              <w:top w:val="nil"/>
              <w:left w:val="nil"/>
              <w:bottom w:val="single" w:sz="8" w:space="0" w:color="auto"/>
              <w:right w:val="single" w:sz="8" w:space="0" w:color="auto"/>
            </w:tcBorders>
            <w:shd w:val="clear" w:color="auto" w:fill="auto"/>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5,25</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7,25</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2,20</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3,25</w:t>
            </w:r>
          </w:p>
        </w:tc>
      </w:tr>
      <w:tr w:rsidR="00453E5A" w:rsidRPr="00532771" w:rsidTr="00532771">
        <w:trPr>
          <w:trHeight w:val="472"/>
        </w:trPr>
        <w:tc>
          <w:tcPr>
            <w:tcW w:w="3960" w:type="dxa"/>
            <w:gridSpan w:val="2"/>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KIZILCAHAMAM-ULUS-SIHHİYE</w:t>
            </w:r>
          </w:p>
        </w:tc>
        <w:tc>
          <w:tcPr>
            <w:tcW w:w="1589"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9,25</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12,75</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5,00</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7,25</w:t>
            </w:r>
          </w:p>
        </w:tc>
      </w:tr>
      <w:tr w:rsidR="00453E5A" w:rsidRPr="00532771" w:rsidTr="00532771">
        <w:trPr>
          <w:trHeight w:val="472"/>
        </w:trPr>
        <w:tc>
          <w:tcPr>
            <w:tcW w:w="3960" w:type="dxa"/>
            <w:gridSpan w:val="2"/>
            <w:tcBorders>
              <w:top w:val="nil"/>
              <w:left w:val="single" w:sz="8" w:space="0" w:color="auto"/>
              <w:bottom w:val="single" w:sz="8" w:space="0" w:color="auto"/>
              <w:right w:val="single" w:sz="8" w:space="0" w:color="auto"/>
            </w:tcBorders>
            <w:shd w:val="clear" w:color="auto" w:fill="auto"/>
            <w:vAlign w:val="center"/>
            <w:hideMark/>
          </w:tcPr>
          <w:p w:rsidR="00453E5A" w:rsidRPr="00532771" w:rsidRDefault="00453E5A" w:rsidP="00532771">
            <w:pPr>
              <w:pStyle w:val="AralkYok"/>
              <w:rPr>
                <w:rFonts w:ascii="Times New Roman" w:hAnsi="Times New Roman" w:cs="Times New Roman"/>
                <w:b/>
                <w:sz w:val="24"/>
                <w:szCs w:val="24"/>
              </w:rPr>
            </w:pPr>
            <w:r w:rsidRPr="00532771">
              <w:rPr>
                <w:rFonts w:ascii="Times New Roman" w:hAnsi="Times New Roman" w:cs="Times New Roman"/>
                <w:b/>
                <w:sz w:val="24"/>
                <w:szCs w:val="24"/>
              </w:rPr>
              <w:t>KALECİK-ULUS</w:t>
            </w:r>
          </w:p>
        </w:tc>
        <w:tc>
          <w:tcPr>
            <w:tcW w:w="1589"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9,25</w:t>
            </w:r>
          </w:p>
        </w:tc>
        <w:tc>
          <w:tcPr>
            <w:tcW w:w="158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13,25</w:t>
            </w:r>
          </w:p>
        </w:tc>
        <w:tc>
          <w:tcPr>
            <w:tcW w:w="1747"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sz w:val="24"/>
                <w:szCs w:val="24"/>
              </w:rPr>
            </w:pPr>
            <w:r w:rsidRPr="00532771">
              <w:rPr>
                <w:rFonts w:ascii="Times New Roman" w:hAnsi="Times New Roman" w:cs="Times New Roman"/>
                <w:sz w:val="24"/>
                <w:szCs w:val="24"/>
              </w:rPr>
              <w:t>5,00</w:t>
            </w:r>
          </w:p>
        </w:tc>
        <w:tc>
          <w:tcPr>
            <w:tcW w:w="1368" w:type="dxa"/>
            <w:tcBorders>
              <w:top w:val="nil"/>
              <w:left w:val="nil"/>
              <w:bottom w:val="single" w:sz="8" w:space="0" w:color="auto"/>
              <w:right w:val="single" w:sz="8" w:space="0" w:color="auto"/>
            </w:tcBorders>
            <w:shd w:val="clear" w:color="auto" w:fill="auto"/>
            <w:noWrap/>
            <w:vAlign w:val="center"/>
            <w:hideMark/>
          </w:tcPr>
          <w:p w:rsidR="00453E5A" w:rsidRPr="00532771" w:rsidRDefault="00453E5A" w:rsidP="00532771">
            <w:pPr>
              <w:pStyle w:val="AralkYok"/>
              <w:jc w:val="center"/>
              <w:rPr>
                <w:rFonts w:ascii="Times New Roman" w:hAnsi="Times New Roman" w:cs="Times New Roman"/>
                <w:b/>
                <w:sz w:val="24"/>
                <w:szCs w:val="24"/>
              </w:rPr>
            </w:pPr>
            <w:r w:rsidRPr="00532771">
              <w:rPr>
                <w:rFonts w:ascii="Times New Roman" w:hAnsi="Times New Roman" w:cs="Times New Roman"/>
                <w:b/>
                <w:sz w:val="24"/>
                <w:szCs w:val="24"/>
              </w:rPr>
              <w:t>7,25</w:t>
            </w:r>
          </w:p>
        </w:tc>
      </w:tr>
    </w:tbl>
    <w:p w:rsidR="00453E5A" w:rsidRPr="00532771" w:rsidRDefault="00453E5A" w:rsidP="00453E5A">
      <w:pPr>
        <w:jc w:val="both"/>
        <w:rPr>
          <w:rFonts w:ascii="Times New Roman" w:hAnsi="Times New Roman" w:cs="Times New Roman"/>
          <w:b/>
          <w:sz w:val="24"/>
          <w:szCs w:val="24"/>
        </w:rPr>
      </w:pPr>
    </w:p>
    <w:p w:rsidR="00453E5A" w:rsidRDefault="00453E5A" w:rsidP="00453E5A">
      <w:pPr>
        <w:ind w:firstLine="708"/>
        <w:jc w:val="both"/>
        <w:rPr>
          <w:rFonts w:ascii="Times New Roman" w:hAnsi="Times New Roman" w:cs="Times New Roman"/>
          <w:b/>
          <w:sz w:val="24"/>
          <w:szCs w:val="24"/>
        </w:rPr>
      </w:pPr>
      <w:r w:rsidRPr="00532771">
        <w:rPr>
          <w:rFonts w:ascii="Times New Roman" w:hAnsi="Times New Roman" w:cs="Times New Roman"/>
          <w:b/>
          <w:sz w:val="24"/>
          <w:szCs w:val="24"/>
        </w:rPr>
        <w:t>3-6360 Sayılı Kanun’la Büyükşehir Belediyesi Mücavir Alan Sınırlarına Katılan Yerleşim Alanlarında Yolcu Taşıma Ücretlerinin (Özel Toplu Taşıma Araçları):</w:t>
      </w:r>
    </w:p>
    <w:tbl>
      <w:tblPr>
        <w:tblW w:w="10221" w:type="dxa"/>
        <w:tblInd w:w="55" w:type="dxa"/>
        <w:tblCellMar>
          <w:left w:w="70" w:type="dxa"/>
          <w:right w:w="70" w:type="dxa"/>
        </w:tblCellMar>
        <w:tblLook w:val="04A0"/>
      </w:tblPr>
      <w:tblGrid>
        <w:gridCol w:w="3559"/>
        <w:gridCol w:w="1701"/>
        <w:gridCol w:w="1701"/>
        <w:gridCol w:w="1701"/>
        <w:gridCol w:w="1559"/>
      </w:tblGrid>
      <w:tr w:rsidR="00532771" w:rsidRPr="00532771" w:rsidTr="00532771">
        <w:trPr>
          <w:trHeight w:val="630"/>
        </w:trPr>
        <w:tc>
          <w:tcPr>
            <w:tcW w:w="3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Hat</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Uygulanan Tam Ücret Tarifesi</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Yeni Tam Ücret Tarifesi</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 xml:space="preserve">Uygulanan İndirimli Ücret Tarifesi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Yeni İndirimli Ücret Tarifesi</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SİNANLI-AYAŞ</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1,00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ELMADAĞ-HASANOĞLAN</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4,50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1,75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2,50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ELMADAĞ-LALAHAN</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4,50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1,75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2,50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AFŞAR-BALA MAKAS</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6,50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8,00</w:t>
            </w:r>
          </w:p>
        </w:tc>
        <w:tc>
          <w:tcPr>
            <w:tcW w:w="1701" w:type="dxa"/>
            <w:tcBorders>
              <w:top w:val="nil"/>
              <w:left w:val="nil"/>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5,25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6,00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AFŞAR-BALA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 </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5,50</w:t>
            </w:r>
          </w:p>
        </w:tc>
        <w:tc>
          <w:tcPr>
            <w:tcW w:w="1701" w:type="dxa"/>
            <w:tcBorders>
              <w:top w:val="nil"/>
              <w:left w:val="nil"/>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 </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4,50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Y.ÇAVUNDUR-ÇUBUK</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4,50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1,75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2,50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ÇANDIR-KALECİK</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5,00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7,00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3,25</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ALTINOVA-ANKARA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4,00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1,75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2,50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ÇUBUK-SARAY</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3,75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2,00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ÇANILLI-AYAŞ</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4,50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1,75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2,50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KIZILCAHAMAN-ÇAMLIDERE</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5,25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7,25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3,50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NALLIHAN-SARIYAR</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9,25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12,75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6,50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9,25</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BEYPAZARI-ÇAYIRHAN</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5,25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7,25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3,50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ESENBOĞA KÖYÜ-ANKARA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4,00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3,25</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POLATLI-TEMELLİ</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5,25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7,25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3,50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ŞEREFLİKOÇHİSAR-EVREN</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6,50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9,00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4,50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6,50</w:t>
            </w:r>
          </w:p>
        </w:tc>
      </w:tr>
      <w:tr w:rsidR="00532771" w:rsidRPr="00532771" w:rsidTr="00A76B9B">
        <w:trPr>
          <w:trHeight w:val="64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KIZILCAHAMAM-KAHRAMANKAZAN</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5,25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7,25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3,50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5,00</w:t>
            </w:r>
          </w:p>
        </w:tc>
      </w:tr>
      <w:tr w:rsidR="00532771" w:rsidRPr="00532771" w:rsidTr="00A76B9B">
        <w:trPr>
          <w:trHeight w:val="330"/>
        </w:trPr>
        <w:tc>
          <w:tcPr>
            <w:tcW w:w="3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lastRenderedPageBreak/>
              <w:t>GÜDÜL-AYAŞ</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6,50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9,00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4,50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6,50</w:t>
            </w:r>
          </w:p>
        </w:tc>
      </w:tr>
      <w:tr w:rsidR="00532771" w:rsidRPr="00532771" w:rsidTr="00532771">
        <w:trPr>
          <w:trHeight w:val="64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AKYURT-HASKÖY-DÖRTYOL-SİTELER</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4,50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6,00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4,00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NALLIHAN-ÇAYIRHAN</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6,50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9,00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4,50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6,50</w:t>
            </w:r>
          </w:p>
        </w:tc>
      </w:tr>
      <w:tr w:rsidR="00532771" w:rsidRPr="00532771" w:rsidTr="00532771">
        <w:trPr>
          <w:trHeight w:val="64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SİRKELİ-HASKÖY-DÖRTYOL-SİTELER</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 </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6,00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 </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4,00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OYACA-GÖLBAŞI</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4,25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6,00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2,00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2,75</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KESİKKÖPRÜ-BALÂ</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6,75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9,25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1,75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2,50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HASANOĞLAN-ANKARA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4,25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6,00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3,25</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LALAHAN-ANKARA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4,25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6,00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3,25</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ÇUBUK-HASKÖY-DÖRTYOL-SİTELER</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4,50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6,00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3,00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4,00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SİRKELİ-ANKARA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4,50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6,00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3,25</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HAYMANA-POLATLI</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6,50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9,00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4,50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6,50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AKYURT-ANKARA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4,25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6,00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3,25</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ÇUBUK-ANKARA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4,50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6,00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3,25</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GENCALİ-AYAŞ</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6,50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9,00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4,50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6,50</w:t>
            </w:r>
          </w:p>
        </w:tc>
      </w:tr>
      <w:tr w:rsidR="00532771" w:rsidRPr="00532771" w:rsidTr="00532771">
        <w:trPr>
          <w:trHeight w:val="64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KIZIK-AKYURT-BALIKHİSAR-SIHHİYE</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4,25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6,00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3,25</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TAHTAYAZI - SİTELER</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6,00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8,25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3,75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5,25</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AKYURT-İVEDİK OSB-OSTİM</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4,75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7,00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4,50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SİRKELİ-İVEDİK OSB-OSTİM</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6,50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7,00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4,50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4,50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ELMADAĞ-ANKARA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4,75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6,75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ÇUBUK-İVEDİK OSB-OSTİM</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5,25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7,00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4,75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4,50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ÇANILLI-ANKARA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7,25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10,00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3,75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KAHRAMANKAZAN-ANKARA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5,25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7,50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HAYMANA-GÖLBAŞI</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7,75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10,75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5,25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7,50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ÇAMLIDERE-KAHRAMANKAZAN</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7,75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10,75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5,25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7,50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Y.ÇAVUNDUR-ANKARA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7,25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10,00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3,00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4,25</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NALLIHAN-BEYPAZARI</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10,50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14,50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7,00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10,00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KARAALİ-ANKARA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7,25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10,00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3,00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4,25</w:t>
            </w:r>
          </w:p>
        </w:tc>
      </w:tr>
      <w:tr w:rsidR="00532771" w:rsidRPr="00532771" w:rsidTr="00A76B9B">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OYACA-ANKARA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8,25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8,75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3,75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4,00</w:t>
            </w:r>
          </w:p>
        </w:tc>
      </w:tr>
      <w:tr w:rsidR="00532771" w:rsidRPr="00532771" w:rsidTr="00A76B9B">
        <w:trPr>
          <w:trHeight w:val="330"/>
        </w:trPr>
        <w:tc>
          <w:tcPr>
            <w:tcW w:w="3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lastRenderedPageBreak/>
              <w:t>YÖRELİ-ANKARA</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7,75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10,75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5,25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7,50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BALÂ-ANKARA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9,50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13,25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5,00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7,00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SİNANLI-ANKARA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7,25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11,00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3,75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5,75</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AYAŞ-ANKARA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7,25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11,00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3,75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5,75</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KALECİK-ANKARA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9,25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13,25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5,00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7,25</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KOÇYAYLA-YENİKÖY-ANKARA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13,00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18,00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5,25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7,50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AFŞAR-YENİKÖY-ANKARA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9,25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13,50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5,25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7,50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ANKARA-HAYMANA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13,00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14,75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9,00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9,50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KIZILCAHAMAM-ANKARA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11,75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16,00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7,75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10,50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ANKARA-POLATLI</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13,00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16,00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9,00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10,50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ÇANDIR-ANKARA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14,00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19,50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6,75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9,50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ANKARA-BALÇIKHİSAR</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15,75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22,00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10,50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15,00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ANKARA-ALTIPINAR</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15,75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22,00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10,50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15,00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ANKARA-YENİCE (SINDIRAN)</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15,75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22,00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10,50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15,00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HAYMANA-TEPEKÖY</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 </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22,00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 </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14,00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HAYMANA-BUMSUZ</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 </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18,00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 </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9,00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ANKARA-TEPEKÖY</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 </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28,00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 </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14,00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ANKARA-BUMSUZ</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 </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22,00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 </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14,00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NALLIHAN-AYAŞ</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17,00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23,50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11,00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15,75</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ANKARA-GÜDÜL</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15,75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22,00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10,50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14,00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KESİKKÖPRÜ-ANKARA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15,50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21,50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4,00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5,75</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ÇAMLIDERE-ANKARA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15,75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22,00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10,50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14,00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BEYPAZARI-ANKARA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15,75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22,00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10,50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14,00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POLATLI-BEYPAZARI</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14,25</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20,00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9,75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14,00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ŞEREFLİKOÇHİSAR-ANKARA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35,00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38,00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20,00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23,00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EVREN-GÖLBAŞI</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23,50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32,50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15,50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22,00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NALLIHAN-ANKARA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26,00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35,00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17,50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23,00</w:t>
            </w:r>
          </w:p>
        </w:tc>
      </w:tr>
      <w:tr w:rsidR="00532771" w:rsidRPr="00532771" w:rsidTr="00532771">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EVREN-ANKARA</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26,00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37,00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17,50</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24,00</w:t>
            </w:r>
          </w:p>
        </w:tc>
      </w:tr>
      <w:tr w:rsidR="00532771" w:rsidRPr="00532771" w:rsidTr="00A76B9B">
        <w:trPr>
          <w:trHeight w:val="64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ÇUBUK - SIHHİYE (İNDİ-BİNDİ ÜCRETLENDİRME)</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3,60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3,00</w:t>
            </w:r>
          </w:p>
        </w:tc>
      </w:tr>
      <w:tr w:rsidR="00532771" w:rsidRPr="00532771" w:rsidTr="00A76B9B">
        <w:trPr>
          <w:trHeight w:val="645"/>
        </w:trPr>
        <w:tc>
          <w:tcPr>
            <w:tcW w:w="3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lastRenderedPageBreak/>
              <w:t>ÇUBUK - SİTELER (İNDİ-BİNDİ ÜCRETLENDİRME)</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3,60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3,00</w:t>
            </w:r>
          </w:p>
        </w:tc>
      </w:tr>
      <w:tr w:rsidR="00532771" w:rsidRPr="00532771" w:rsidTr="00532771">
        <w:trPr>
          <w:trHeight w:val="64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ÇUBUK - OSTİM (İNDİ-BİNDİ ÜCRETLENDİRME)</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3,60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3,00</w:t>
            </w:r>
          </w:p>
        </w:tc>
      </w:tr>
      <w:tr w:rsidR="00532771" w:rsidRPr="00532771" w:rsidTr="00532771">
        <w:trPr>
          <w:trHeight w:val="64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AKYURT- SIHHİYE (İNDİ-BİNDİ ÜCRETLENDİRME)</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3,60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3,00</w:t>
            </w:r>
          </w:p>
        </w:tc>
      </w:tr>
      <w:tr w:rsidR="00532771" w:rsidRPr="00532771" w:rsidTr="00532771">
        <w:trPr>
          <w:trHeight w:val="64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AKYURT - SİTELER (İNDİ-BİNDİ ÜCRETLENDİRME)</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3,60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3,00</w:t>
            </w:r>
          </w:p>
        </w:tc>
      </w:tr>
      <w:tr w:rsidR="00532771" w:rsidRPr="00532771" w:rsidTr="00532771">
        <w:trPr>
          <w:trHeight w:val="64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AKYURT - OSTİM (İNDİ-BİNDİ ÜCRETLENDİRME)</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3,60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3,00</w:t>
            </w:r>
          </w:p>
        </w:tc>
      </w:tr>
      <w:tr w:rsidR="00532771" w:rsidRPr="00532771" w:rsidTr="00532771">
        <w:trPr>
          <w:trHeight w:val="64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KIZIK-AKYURT-BALIKHİSAR (İNDİ-BİNDİ ÜCRETLENDİRME)</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3,60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3,00</w:t>
            </w:r>
          </w:p>
        </w:tc>
      </w:tr>
      <w:tr w:rsidR="00532771" w:rsidRPr="00532771" w:rsidTr="00532771">
        <w:trPr>
          <w:trHeight w:val="64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ULUS-SARAY (İNDİ-BİNDİ ÜCRETLENDİRME)</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3,60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3,00</w:t>
            </w:r>
          </w:p>
        </w:tc>
      </w:tr>
      <w:tr w:rsidR="00532771" w:rsidRPr="00532771" w:rsidTr="00532771">
        <w:trPr>
          <w:trHeight w:val="96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KAHRAMANKAZAN-KERESTECİLER SİTESİ (İNDİ-BİNDİ ÜCRETLENDİRME)</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3,60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3,00</w:t>
            </w:r>
          </w:p>
        </w:tc>
      </w:tr>
      <w:tr w:rsidR="00532771" w:rsidRPr="00532771" w:rsidTr="00532771">
        <w:trPr>
          <w:trHeight w:val="64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SIHHİYE-SARAY (İNDİ-BİNDİ ÜCRETLENDİRME)</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3,60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3,00</w:t>
            </w:r>
          </w:p>
        </w:tc>
      </w:tr>
      <w:tr w:rsidR="00532771" w:rsidRPr="00532771" w:rsidTr="00532771">
        <w:trPr>
          <w:trHeight w:val="64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ELMADAĞ-LALAHAN (İNDİ-BİNDİ ÜCRETLENDİRME)</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3,60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3,00</w:t>
            </w:r>
          </w:p>
        </w:tc>
      </w:tr>
      <w:tr w:rsidR="00532771" w:rsidRPr="00532771" w:rsidTr="00532771">
        <w:trPr>
          <w:trHeight w:val="64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HASANOĞLAN-ANKARA (İNDİ-BİNDİ ÜCRETLENDİRME)-YENİ</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3,60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3,00</w:t>
            </w:r>
          </w:p>
        </w:tc>
      </w:tr>
      <w:tr w:rsidR="00532771" w:rsidRPr="00532771" w:rsidTr="00532771">
        <w:trPr>
          <w:trHeight w:val="64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32771" w:rsidRPr="00532771" w:rsidRDefault="00532771" w:rsidP="00532771">
            <w:pPr>
              <w:spacing w:after="0" w:line="240" w:lineRule="auto"/>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SİRKELİ-ANKARA (İNDİ-BİNDİ ÜCRETLENDİRME)-YENİ</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3,60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5,00</w:t>
            </w:r>
          </w:p>
        </w:tc>
        <w:tc>
          <w:tcPr>
            <w:tcW w:w="1701"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color w:val="000000"/>
                <w:sz w:val="24"/>
                <w:szCs w:val="24"/>
              </w:rPr>
            </w:pPr>
            <w:r w:rsidRPr="00532771">
              <w:rPr>
                <w:rFonts w:ascii="Times New Roman" w:eastAsia="Times New Roman" w:hAnsi="Times New Roman" w:cs="Times New Roman"/>
                <w:color w:val="000000"/>
                <w:sz w:val="24"/>
                <w:szCs w:val="24"/>
              </w:rPr>
              <w:t>2,25</w:t>
            </w:r>
          </w:p>
        </w:tc>
        <w:tc>
          <w:tcPr>
            <w:tcW w:w="1559" w:type="dxa"/>
            <w:tcBorders>
              <w:top w:val="nil"/>
              <w:left w:val="nil"/>
              <w:bottom w:val="single" w:sz="8" w:space="0" w:color="auto"/>
              <w:right w:val="single" w:sz="8" w:space="0" w:color="auto"/>
            </w:tcBorders>
            <w:shd w:val="clear" w:color="auto" w:fill="auto"/>
            <w:noWrap/>
            <w:vAlign w:val="center"/>
            <w:hideMark/>
          </w:tcPr>
          <w:p w:rsidR="00532771" w:rsidRPr="00532771" w:rsidRDefault="00532771" w:rsidP="00532771">
            <w:pPr>
              <w:spacing w:after="0" w:line="240" w:lineRule="auto"/>
              <w:jc w:val="center"/>
              <w:rPr>
                <w:rFonts w:ascii="Times New Roman" w:eastAsia="Times New Roman" w:hAnsi="Times New Roman" w:cs="Times New Roman"/>
                <w:b/>
                <w:bCs/>
                <w:color w:val="000000"/>
                <w:sz w:val="24"/>
                <w:szCs w:val="24"/>
              </w:rPr>
            </w:pPr>
            <w:r w:rsidRPr="00532771">
              <w:rPr>
                <w:rFonts w:ascii="Times New Roman" w:eastAsia="Times New Roman" w:hAnsi="Times New Roman" w:cs="Times New Roman"/>
                <w:b/>
                <w:bCs/>
                <w:color w:val="000000"/>
                <w:sz w:val="24"/>
                <w:szCs w:val="24"/>
              </w:rPr>
              <w:t>3,00</w:t>
            </w:r>
          </w:p>
        </w:tc>
      </w:tr>
    </w:tbl>
    <w:p w:rsidR="00532771" w:rsidRDefault="00532771" w:rsidP="00453E5A">
      <w:pPr>
        <w:ind w:firstLine="708"/>
        <w:jc w:val="both"/>
        <w:rPr>
          <w:rFonts w:ascii="Times New Roman" w:hAnsi="Times New Roman" w:cs="Times New Roman"/>
          <w:b/>
          <w:sz w:val="24"/>
          <w:szCs w:val="24"/>
        </w:rPr>
      </w:pPr>
    </w:p>
    <w:p w:rsidR="00453E5A" w:rsidRPr="00532771" w:rsidRDefault="00453E5A" w:rsidP="00453E5A">
      <w:pPr>
        <w:ind w:firstLine="708"/>
        <w:jc w:val="both"/>
        <w:rPr>
          <w:rFonts w:ascii="Times New Roman" w:hAnsi="Times New Roman" w:cs="Times New Roman"/>
          <w:sz w:val="24"/>
          <w:szCs w:val="24"/>
        </w:rPr>
      </w:pPr>
      <w:r w:rsidRPr="00532771">
        <w:rPr>
          <w:rFonts w:ascii="Times New Roman" w:hAnsi="Times New Roman" w:cs="Times New Roman"/>
          <w:sz w:val="24"/>
          <w:szCs w:val="24"/>
        </w:rPr>
        <w:t>Belirlenen tutarların KDV dahil uygulanması,</w:t>
      </w:r>
    </w:p>
    <w:p w:rsidR="00453E5A" w:rsidRPr="00532771" w:rsidRDefault="00453E5A" w:rsidP="00453E5A">
      <w:pPr>
        <w:ind w:firstLine="708"/>
        <w:jc w:val="both"/>
        <w:rPr>
          <w:rFonts w:ascii="Times New Roman" w:hAnsi="Times New Roman" w:cs="Times New Roman"/>
          <w:b/>
          <w:sz w:val="24"/>
          <w:szCs w:val="24"/>
        </w:rPr>
      </w:pPr>
      <w:r w:rsidRPr="00532771">
        <w:rPr>
          <w:rFonts w:ascii="Times New Roman" w:hAnsi="Times New Roman" w:cs="Times New Roman"/>
          <w:b/>
          <w:sz w:val="24"/>
          <w:szCs w:val="24"/>
        </w:rPr>
        <w:t>3-Diğer Hususlar:</w:t>
      </w:r>
    </w:p>
    <w:p w:rsidR="00453E5A" w:rsidRPr="00532771" w:rsidRDefault="00453E5A" w:rsidP="00453E5A">
      <w:pPr>
        <w:jc w:val="both"/>
        <w:rPr>
          <w:rFonts w:ascii="Times New Roman" w:hAnsi="Times New Roman" w:cs="Times New Roman"/>
          <w:sz w:val="24"/>
          <w:szCs w:val="24"/>
        </w:rPr>
      </w:pPr>
      <w:r w:rsidRPr="00532771">
        <w:rPr>
          <w:rFonts w:ascii="Times New Roman" w:hAnsi="Times New Roman" w:cs="Times New Roman"/>
          <w:sz w:val="24"/>
          <w:szCs w:val="24"/>
        </w:rPr>
        <w:tab/>
        <w:t>a</w:t>
      </w:r>
      <w:r w:rsidRPr="00532771">
        <w:rPr>
          <w:rFonts w:ascii="Times New Roman" w:hAnsi="Times New Roman" w:cs="Times New Roman"/>
          <w:b/>
          <w:sz w:val="24"/>
          <w:szCs w:val="24"/>
        </w:rPr>
        <w:t xml:space="preserve">) </w:t>
      </w:r>
      <w:r w:rsidRPr="00532771">
        <w:rPr>
          <w:rFonts w:ascii="Times New Roman" w:hAnsi="Times New Roman" w:cs="Times New Roman"/>
          <w:sz w:val="24"/>
          <w:szCs w:val="24"/>
        </w:rPr>
        <w:t>Tam Ankarakart transfer ücreti olarak EGO Otobüs, Ankaray, Metro, Teleferik, Başkentray, kent merkezi ÖTA ve ÖHO’larda (%18 KDV dahil) 2,25-TL ücret uygulanması,</w:t>
      </w:r>
    </w:p>
    <w:p w:rsidR="00453E5A" w:rsidRPr="00532771" w:rsidRDefault="00453E5A" w:rsidP="00453E5A">
      <w:pPr>
        <w:jc w:val="both"/>
        <w:rPr>
          <w:rFonts w:ascii="Times New Roman" w:hAnsi="Times New Roman" w:cs="Times New Roman"/>
          <w:sz w:val="24"/>
          <w:szCs w:val="24"/>
        </w:rPr>
      </w:pPr>
      <w:r w:rsidRPr="00532771">
        <w:rPr>
          <w:rFonts w:ascii="Times New Roman" w:hAnsi="Times New Roman" w:cs="Times New Roman"/>
          <w:sz w:val="24"/>
          <w:szCs w:val="24"/>
        </w:rPr>
        <w:lastRenderedPageBreak/>
        <w:tab/>
        <w:t>b) İndirimli Ankarakart transfer ücreti olarak EGO Otobüs, Ankaray, Metro, Teleferik, Başkentray, kent merkezi ÖTA ve ÖHO’larda (%18 KDV dahil) 1,25-TL ücret uygulanması,</w:t>
      </w:r>
    </w:p>
    <w:p w:rsidR="00453E5A" w:rsidRPr="00532771" w:rsidRDefault="00453E5A" w:rsidP="00453E5A">
      <w:pPr>
        <w:jc w:val="both"/>
        <w:rPr>
          <w:rFonts w:ascii="Times New Roman" w:hAnsi="Times New Roman" w:cs="Times New Roman"/>
          <w:sz w:val="24"/>
          <w:szCs w:val="24"/>
        </w:rPr>
      </w:pPr>
      <w:r w:rsidRPr="00532771">
        <w:rPr>
          <w:rFonts w:ascii="Times New Roman" w:hAnsi="Times New Roman" w:cs="Times New Roman"/>
          <w:sz w:val="24"/>
          <w:szCs w:val="24"/>
        </w:rPr>
        <w:tab/>
        <w:t>c) Öğretmen İndirimli Ankarakart transfer ücreti olarak EGO Otobüs, Ankaray, Metro, Teleferik, Başkentray, kent merkezi ÖTA ve ÖHO’larda (%18 KDV dahil) 1,50-TL ücret uygulanması,</w:t>
      </w:r>
    </w:p>
    <w:p w:rsidR="00453E5A" w:rsidRPr="00532771" w:rsidRDefault="00453E5A" w:rsidP="00453E5A">
      <w:pPr>
        <w:jc w:val="both"/>
        <w:rPr>
          <w:rFonts w:ascii="Times New Roman" w:hAnsi="Times New Roman" w:cs="Times New Roman"/>
          <w:sz w:val="24"/>
          <w:szCs w:val="24"/>
        </w:rPr>
      </w:pPr>
      <w:r w:rsidRPr="00532771">
        <w:rPr>
          <w:rFonts w:ascii="Times New Roman" w:hAnsi="Times New Roman" w:cs="Times New Roman"/>
          <w:sz w:val="24"/>
          <w:szCs w:val="24"/>
        </w:rPr>
        <w:tab/>
        <w:t xml:space="preserve">d) Komisyon raporunun 2. ve 3. maddelerinde belirtilen hatlarda, 1 biniş öğretmen bilet tarifesi, 2. ve 3. maddelerdeki indirimli ücret tarife tutarı üzerine (%18 KDV dahil) 0,50 TL. eklenerek uygulanması, </w:t>
      </w:r>
    </w:p>
    <w:p w:rsidR="00453E5A" w:rsidRPr="00532771" w:rsidRDefault="00453E5A" w:rsidP="00453E5A">
      <w:pPr>
        <w:jc w:val="both"/>
        <w:rPr>
          <w:rFonts w:ascii="Times New Roman" w:hAnsi="Times New Roman" w:cs="Times New Roman"/>
          <w:sz w:val="24"/>
          <w:szCs w:val="24"/>
        </w:rPr>
      </w:pPr>
      <w:r w:rsidRPr="00532771">
        <w:rPr>
          <w:rFonts w:ascii="Times New Roman" w:hAnsi="Times New Roman" w:cs="Times New Roman"/>
          <w:sz w:val="24"/>
          <w:szCs w:val="24"/>
        </w:rPr>
        <w:tab/>
        <w:t>e) 6360 sayılı Kanun’la Büyükşehir Belediyesi mücavir alan sınırlarına katılan yerleşim alanlarında EGO Genel Müdürlüğü otobüsleri ile yapılacak yolcu taşıma ücretlerine ve 6360 sayılı Kanun’la Büyükşehir Belediyesi mücavir alan sınırlarına katılan yerleşim alanlarında Özel Toplu Taşıma Araçları ile yapılacak yolcu taşıma ücretlerine tüm temassız banka kartları (Mastercard, Visa Temassız Banka Kartları) ve NFC ile (cep telefonu) yapılan binişlerde belirlenen yeni tam ücret tarifesine 1,00 TL (Bir Türk Lirası) eklenmesi,</w:t>
      </w:r>
    </w:p>
    <w:p w:rsidR="00453E5A" w:rsidRPr="00532771" w:rsidRDefault="00453E5A" w:rsidP="00453E5A">
      <w:pPr>
        <w:jc w:val="both"/>
        <w:rPr>
          <w:rFonts w:ascii="Times New Roman" w:hAnsi="Times New Roman" w:cs="Times New Roman"/>
          <w:sz w:val="24"/>
          <w:szCs w:val="24"/>
        </w:rPr>
      </w:pPr>
      <w:r w:rsidRPr="00532771">
        <w:rPr>
          <w:rFonts w:ascii="Times New Roman" w:hAnsi="Times New Roman" w:cs="Times New Roman"/>
          <w:sz w:val="24"/>
          <w:szCs w:val="24"/>
        </w:rPr>
        <w:tab/>
        <w:t>f) Kullan At biletlerde transfer uygulanmaması,</w:t>
      </w:r>
    </w:p>
    <w:p w:rsidR="00453E5A" w:rsidRPr="00532771" w:rsidRDefault="00453E5A" w:rsidP="00453E5A">
      <w:pPr>
        <w:ind w:firstLine="708"/>
        <w:jc w:val="both"/>
        <w:rPr>
          <w:rFonts w:ascii="Times New Roman" w:hAnsi="Times New Roman" w:cs="Times New Roman"/>
          <w:sz w:val="24"/>
          <w:szCs w:val="24"/>
        </w:rPr>
      </w:pPr>
      <w:r w:rsidRPr="00532771">
        <w:rPr>
          <w:rFonts w:ascii="Times New Roman" w:hAnsi="Times New Roman" w:cs="Times New Roman"/>
          <w:sz w:val="24"/>
          <w:szCs w:val="24"/>
        </w:rPr>
        <w:t xml:space="preserve">g) EGO Genel Müdürlüğüne bağlı şehir içinde hizmet veren toplu taşıma araçlarında (otobüs, raylı sistemler ve teleferikte) transfersiz </w:t>
      </w:r>
      <w:r w:rsidRPr="00532771">
        <w:rPr>
          <w:rFonts w:ascii="Times New Roman" w:hAnsi="Times New Roman" w:cs="Times New Roman"/>
          <w:color w:val="000000" w:themeColor="text1"/>
          <w:sz w:val="24"/>
          <w:szCs w:val="24"/>
        </w:rPr>
        <w:t>kullanmak</w:t>
      </w:r>
      <w:r w:rsidRPr="00532771">
        <w:rPr>
          <w:rFonts w:ascii="Times New Roman" w:hAnsi="Times New Roman" w:cs="Times New Roman"/>
          <w:sz w:val="24"/>
          <w:szCs w:val="24"/>
        </w:rPr>
        <w:t xml:space="preserve"> ve yükleme tarihinden itibaren 30 gün geçerli olmak şartıyla 225 (ikiyüzyirmibeş) binişlik aylık öğrenci EGO Abonman Kart ücretinin 75,00 TL (Yetmişbeş Türk Lirası) olarak belirlenmesi, </w:t>
      </w:r>
    </w:p>
    <w:p w:rsidR="00453E5A" w:rsidRPr="00532771" w:rsidRDefault="00453E5A" w:rsidP="00453E5A">
      <w:pPr>
        <w:ind w:firstLine="708"/>
        <w:jc w:val="both"/>
        <w:rPr>
          <w:rFonts w:ascii="Times New Roman" w:hAnsi="Times New Roman" w:cs="Times New Roman"/>
          <w:sz w:val="24"/>
          <w:szCs w:val="24"/>
        </w:rPr>
      </w:pPr>
      <w:r w:rsidRPr="00532771">
        <w:rPr>
          <w:rFonts w:ascii="Times New Roman" w:hAnsi="Times New Roman" w:cs="Times New Roman"/>
          <w:sz w:val="24"/>
          <w:szCs w:val="24"/>
        </w:rPr>
        <w:t>h) Üniversite ring hattı olan 550 numaralı hat hariç, istisnai hatlarda uygulanmakta olan ücretsiz transfer uygulamasının kaldırılarak, tüm hatlarda tam ve indirimli transfer uygulamasının yapılması ve tamamlamalı hatların uygulanmasına devam edilmesi,</w:t>
      </w:r>
    </w:p>
    <w:p w:rsidR="00453E5A" w:rsidRPr="00532771" w:rsidRDefault="00453E5A" w:rsidP="00453E5A">
      <w:pPr>
        <w:ind w:firstLine="708"/>
        <w:jc w:val="both"/>
        <w:rPr>
          <w:rFonts w:ascii="Times New Roman" w:hAnsi="Times New Roman" w:cs="Times New Roman"/>
          <w:sz w:val="24"/>
          <w:szCs w:val="24"/>
        </w:rPr>
      </w:pPr>
      <w:bookmarkStart w:id="3" w:name="_Hlk84498699"/>
      <w:r w:rsidRPr="00532771">
        <w:rPr>
          <w:rFonts w:ascii="Times New Roman" w:hAnsi="Times New Roman" w:cs="Times New Roman"/>
          <w:sz w:val="24"/>
          <w:szCs w:val="24"/>
        </w:rPr>
        <w:t>ı) Bu kararla belirlenen toplu taşıma ücret tarifelerinin UKOME Genel Kurulu tarafından belirlenecek olan uygulama tarihinde saat 06.00'dan itibaren yürürlüğe konulması,</w:t>
      </w:r>
    </w:p>
    <w:bookmarkEnd w:id="3"/>
    <w:p w:rsidR="00453E5A" w:rsidRPr="00532771" w:rsidRDefault="00453E5A" w:rsidP="00453E5A">
      <w:pPr>
        <w:jc w:val="both"/>
        <w:rPr>
          <w:rFonts w:ascii="Times New Roman" w:hAnsi="Times New Roman" w:cs="Times New Roman"/>
          <w:sz w:val="24"/>
          <w:szCs w:val="24"/>
        </w:rPr>
      </w:pPr>
      <w:r w:rsidRPr="00532771">
        <w:rPr>
          <w:rFonts w:ascii="Times New Roman" w:hAnsi="Times New Roman" w:cs="Times New Roman"/>
          <w:sz w:val="24"/>
          <w:szCs w:val="24"/>
        </w:rPr>
        <w:tab/>
        <w:t xml:space="preserve">Hususları Komisyonumuzca Tensiplerinize arz olunur. “ denilmektedir.                </w:t>
      </w:r>
      <w:r w:rsidRPr="00532771">
        <w:rPr>
          <w:rFonts w:ascii="Times New Roman" w:hAnsi="Times New Roman" w:cs="Times New Roman"/>
          <w:sz w:val="24"/>
          <w:szCs w:val="24"/>
        </w:rPr>
        <w:tab/>
      </w:r>
    </w:p>
    <w:p w:rsidR="00453E5A" w:rsidRPr="00532771" w:rsidRDefault="00453E5A" w:rsidP="00453E5A">
      <w:pPr>
        <w:jc w:val="both"/>
        <w:rPr>
          <w:rFonts w:ascii="Times New Roman" w:hAnsi="Times New Roman" w:cs="Times New Roman"/>
          <w:b/>
          <w:sz w:val="24"/>
          <w:szCs w:val="24"/>
        </w:rPr>
      </w:pPr>
      <w:r w:rsidRPr="00532771">
        <w:rPr>
          <w:rFonts w:ascii="Times New Roman" w:hAnsi="Times New Roman" w:cs="Times New Roman"/>
          <w:b/>
          <w:sz w:val="24"/>
          <w:szCs w:val="24"/>
        </w:rPr>
        <w:t xml:space="preserve">            Durum Encümenimizce İncelendi.</w:t>
      </w:r>
    </w:p>
    <w:p w:rsidR="00453E5A" w:rsidRPr="00532771" w:rsidRDefault="00453E5A" w:rsidP="00453E5A">
      <w:pPr>
        <w:jc w:val="both"/>
        <w:rPr>
          <w:rFonts w:ascii="Times New Roman" w:hAnsi="Times New Roman" w:cs="Times New Roman"/>
          <w:sz w:val="24"/>
          <w:szCs w:val="24"/>
        </w:rPr>
      </w:pPr>
      <w:r w:rsidRPr="00532771">
        <w:rPr>
          <w:rFonts w:ascii="Times New Roman" w:hAnsi="Times New Roman" w:cs="Times New Roman"/>
          <w:sz w:val="24"/>
          <w:szCs w:val="24"/>
        </w:rPr>
        <w:t xml:space="preserve">            Bütçe ve Mali İşler Dairesi Başkanlığının yukarıya alınan önerilerindeki açıklamaları çerçevesinde, şehir içinde ve kanunla Büyükşehir Belediyesi mücavir alan sınırlarına katılan yerleşim alanlarında hizmet veren toplu taşıma araçlarında yolcu taşıma ücret tarifesinin yeniden düzenlenmesine ihtiyaç duyulmuş olup buna göre;</w:t>
      </w:r>
    </w:p>
    <w:p w:rsidR="00453E5A" w:rsidRPr="00532771" w:rsidRDefault="00453E5A" w:rsidP="00453E5A">
      <w:pPr>
        <w:autoSpaceDE w:val="0"/>
        <w:autoSpaceDN w:val="0"/>
        <w:adjustRightInd w:val="0"/>
        <w:jc w:val="both"/>
        <w:rPr>
          <w:rFonts w:ascii="Times New Roman" w:hAnsi="Times New Roman" w:cs="Times New Roman"/>
          <w:sz w:val="24"/>
          <w:szCs w:val="24"/>
        </w:rPr>
      </w:pPr>
      <w:r w:rsidRPr="00532771">
        <w:rPr>
          <w:rFonts w:ascii="Times New Roman" w:hAnsi="Times New Roman" w:cs="Times New Roman"/>
          <w:sz w:val="24"/>
          <w:szCs w:val="24"/>
        </w:rPr>
        <w:t>Bu süreçte belli başlı girdi kalemlerinde artışlar şu şekilde gerçekleşmiştir:</w:t>
      </w:r>
    </w:p>
    <w:p w:rsidR="00453E5A" w:rsidRPr="00532771" w:rsidRDefault="00453E5A" w:rsidP="00A76B9B">
      <w:pPr>
        <w:tabs>
          <w:tab w:val="left" w:pos="0"/>
          <w:tab w:val="left" w:pos="142"/>
        </w:tabs>
        <w:autoSpaceDE w:val="0"/>
        <w:autoSpaceDN w:val="0"/>
        <w:adjustRightInd w:val="0"/>
        <w:jc w:val="both"/>
        <w:rPr>
          <w:rFonts w:ascii="Times New Roman" w:hAnsi="Times New Roman" w:cs="Times New Roman"/>
          <w:b/>
          <w:sz w:val="24"/>
          <w:szCs w:val="24"/>
        </w:rPr>
      </w:pPr>
      <w:r w:rsidRPr="00532771">
        <w:rPr>
          <w:rFonts w:ascii="Times New Roman" w:hAnsi="Times New Roman" w:cs="Times New Roman"/>
          <w:b/>
          <w:sz w:val="24"/>
          <w:szCs w:val="24"/>
        </w:rPr>
        <w:lastRenderedPageBreak/>
        <w:tab/>
        <w:t>a) Asgari Ücret Artışları: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0"/>
        <w:gridCol w:w="2376"/>
        <w:gridCol w:w="2149"/>
        <w:gridCol w:w="2989"/>
      </w:tblGrid>
      <w:tr w:rsidR="00453E5A" w:rsidRPr="00A76B9B" w:rsidTr="00A76B9B">
        <w:trPr>
          <w:jc w:val="center"/>
        </w:trPr>
        <w:tc>
          <w:tcPr>
            <w:tcW w:w="2500" w:type="dxa"/>
            <w:shd w:val="clear" w:color="auto" w:fill="auto"/>
            <w:vAlign w:val="center"/>
          </w:tcPr>
          <w:p w:rsidR="00453E5A" w:rsidRPr="00A76B9B" w:rsidRDefault="00453E5A" w:rsidP="00A76B9B">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Yıllar</w:t>
            </w:r>
          </w:p>
        </w:tc>
        <w:tc>
          <w:tcPr>
            <w:tcW w:w="0" w:type="auto"/>
            <w:shd w:val="clear" w:color="auto" w:fill="auto"/>
            <w:vAlign w:val="center"/>
          </w:tcPr>
          <w:p w:rsidR="00453E5A" w:rsidRPr="00A76B9B" w:rsidRDefault="00453E5A" w:rsidP="00A76B9B">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Günlük Asgari Ücret</w:t>
            </w:r>
          </w:p>
        </w:tc>
        <w:tc>
          <w:tcPr>
            <w:tcW w:w="0" w:type="auto"/>
            <w:shd w:val="clear" w:color="auto" w:fill="auto"/>
            <w:vAlign w:val="center"/>
          </w:tcPr>
          <w:p w:rsidR="00453E5A" w:rsidRPr="00A76B9B" w:rsidRDefault="00453E5A" w:rsidP="00A76B9B">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Aylık Asgari Ücret</w:t>
            </w:r>
          </w:p>
        </w:tc>
        <w:tc>
          <w:tcPr>
            <w:tcW w:w="0" w:type="auto"/>
            <w:shd w:val="clear" w:color="auto" w:fill="auto"/>
            <w:vAlign w:val="center"/>
          </w:tcPr>
          <w:p w:rsidR="00453E5A" w:rsidRPr="00A76B9B" w:rsidRDefault="00453E5A" w:rsidP="00A76B9B">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Bir Önceki Yıla Göre Artış</w:t>
            </w:r>
          </w:p>
        </w:tc>
      </w:tr>
      <w:tr w:rsidR="00453E5A" w:rsidRPr="00A76B9B" w:rsidTr="00A76B9B">
        <w:trPr>
          <w:jc w:val="center"/>
        </w:trPr>
        <w:tc>
          <w:tcPr>
            <w:tcW w:w="2500" w:type="dxa"/>
            <w:shd w:val="clear" w:color="auto" w:fill="auto"/>
            <w:vAlign w:val="center"/>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color w:val="00060A"/>
                <w:sz w:val="24"/>
                <w:szCs w:val="24"/>
              </w:rPr>
              <w:t>01.01.2016-31.12.2016</w:t>
            </w:r>
          </w:p>
        </w:tc>
        <w:tc>
          <w:tcPr>
            <w:tcW w:w="0" w:type="auto"/>
            <w:shd w:val="clear" w:color="auto" w:fill="auto"/>
            <w:vAlign w:val="center"/>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color w:val="000000"/>
                <w:sz w:val="24"/>
                <w:szCs w:val="24"/>
              </w:rPr>
              <w:t>54,90</w:t>
            </w:r>
          </w:p>
        </w:tc>
        <w:tc>
          <w:tcPr>
            <w:tcW w:w="0" w:type="auto"/>
            <w:shd w:val="clear" w:color="auto" w:fill="auto"/>
            <w:vAlign w:val="center"/>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color w:val="00060A"/>
                <w:sz w:val="24"/>
                <w:szCs w:val="24"/>
              </w:rPr>
              <w:t>1.647,00</w:t>
            </w:r>
          </w:p>
        </w:tc>
        <w:tc>
          <w:tcPr>
            <w:tcW w:w="0" w:type="auto"/>
            <w:shd w:val="clear" w:color="auto" w:fill="auto"/>
            <w:vAlign w:val="center"/>
          </w:tcPr>
          <w:p w:rsidR="00453E5A" w:rsidRPr="00A76B9B" w:rsidRDefault="00453E5A" w:rsidP="00A76B9B">
            <w:pPr>
              <w:pStyle w:val="AralkYok"/>
              <w:jc w:val="center"/>
              <w:rPr>
                <w:rFonts w:ascii="Times New Roman" w:hAnsi="Times New Roman" w:cs="Times New Roman"/>
                <w:color w:val="000000"/>
                <w:sz w:val="24"/>
                <w:szCs w:val="24"/>
              </w:rPr>
            </w:pPr>
            <w:r w:rsidRPr="00A76B9B">
              <w:rPr>
                <w:rFonts w:ascii="Times New Roman" w:hAnsi="Times New Roman" w:cs="Times New Roman"/>
                <w:color w:val="000000"/>
                <w:sz w:val="24"/>
                <w:szCs w:val="24"/>
              </w:rPr>
              <w:t>29,32</w:t>
            </w:r>
          </w:p>
        </w:tc>
      </w:tr>
      <w:tr w:rsidR="00453E5A" w:rsidRPr="00A76B9B" w:rsidTr="00A76B9B">
        <w:trPr>
          <w:jc w:val="center"/>
        </w:trPr>
        <w:tc>
          <w:tcPr>
            <w:tcW w:w="2500" w:type="dxa"/>
            <w:shd w:val="clear" w:color="auto" w:fill="auto"/>
            <w:vAlign w:val="center"/>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color w:val="00060A"/>
                <w:sz w:val="24"/>
                <w:szCs w:val="24"/>
              </w:rPr>
              <w:t>01.01.2017-31.12.2017</w:t>
            </w:r>
          </w:p>
        </w:tc>
        <w:tc>
          <w:tcPr>
            <w:tcW w:w="0" w:type="auto"/>
            <w:shd w:val="clear" w:color="auto" w:fill="auto"/>
            <w:vAlign w:val="center"/>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color w:val="000000"/>
                <w:sz w:val="24"/>
                <w:szCs w:val="24"/>
              </w:rPr>
              <w:t>59,25</w:t>
            </w:r>
          </w:p>
        </w:tc>
        <w:tc>
          <w:tcPr>
            <w:tcW w:w="0" w:type="auto"/>
            <w:shd w:val="clear" w:color="auto" w:fill="auto"/>
            <w:vAlign w:val="center"/>
          </w:tcPr>
          <w:p w:rsidR="00453E5A" w:rsidRPr="00A76B9B" w:rsidRDefault="00453E5A" w:rsidP="00A76B9B">
            <w:pPr>
              <w:pStyle w:val="AralkYok"/>
              <w:jc w:val="center"/>
              <w:rPr>
                <w:rFonts w:ascii="Times New Roman" w:hAnsi="Times New Roman" w:cs="Times New Roman"/>
                <w:color w:val="00060A"/>
                <w:sz w:val="24"/>
                <w:szCs w:val="24"/>
              </w:rPr>
            </w:pPr>
            <w:r w:rsidRPr="00A76B9B">
              <w:rPr>
                <w:rFonts w:ascii="Times New Roman" w:hAnsi="Times New Roman" w:cs="Times New Roman"/>
                <w:color w:val="00060A"/>
                <w:sz w:val="24"/>
                <w:szCs w:val="24"/>
              </w:rPr>
              <w:t>1.777,50</w:t>
            </w:r>
          </w:p>
        </w:tc>
        <w:tc>
          <w:tcPr>
            <w:tcW w:w="0" w:type="auto"/>
            <w:shd w:val="clear" w:color="auto" w:fill="auto"/>
            <w:vAlign w:val="center"/>
          </w:tcPr>
          <w:p w:rsidR="00453E5A" w:rsidRPr="00A76B9B" w:rsidRDefault="00453E5A" w:rsidP="00A76B9B">
            <w:pPr>
              <w:pStyle w:val="AralkYok"/>
              <w:jc w:val="center"/>
              <w:rPr>
                <w:rFonts w:ascii="Times New Roman" w:hAnsi="Times New Roman" w:cs="Times New Roman"/>
                <w:color w:val="000000"/>
                <w:sz w:val="24"/>
                <w:szCs w:val="24"/>
              </w:rPr>
            </w:pPr>
            <w:r w:rsidRPr="00A76B9B">
              <w:rPr>
                <w:rFonts w:ascii="Times New Roman" w:hAnsi="Times New Roman" w:cs="Times New Roman"/>
                <w:color w:val="000000"/>
                <w:sz w:val="24"/>
                <w:szCs w:val="24"/>
              </w:rPr>
              <w:t>7,92</w:t>
            </w:r>
          </w:p>
        </w:tc>
      </w:tr>
      <w:tr w:rsidR="00453E5A" w:rsidRPr="00A76B9B" w:rsidTr="00A76B9B">
        <w:trPr>
          <w:jc w:val="center"/>
        </w:trPr>
        <w:tc>
          <w:tcPr>
            <w:tcW w:w="2500" w:type="dxa"/>
            <w:shd w:val="clear" w:color="auto" w:fill="auto"/>
            <w:vAlign w:val="center"/>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color w:val="00060A"/>
                <w:sz w:val="24"/>
                <w:szCs w:val="24"/>
              </w:rPr>
              <w:t>01.01.2018-31.12.2018</w:t>
            </w:r>
          </w:p>
        </w:tc>
        <w:tc>
          <w:tcPr>
            <w:tcW w:w="0" w:type="auto"/>
            <w:shd w:val="clear" w:color="auto" w:fill="auto"/>
            <w:vAlign w:val="center"/>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color w:val="000000"/>
                <w:sz w:val="24"/>
                <w:szCs w:val="24"/>
              </w:rPr>
              <w:t>67,65</w:t>
            </w:r>
          </w:p>
        </w:tc>
        <w:tc>
          <w:tcPr>
            <w:tcW w:w="0" w:type="auto"/>
            <w:shd w:val="clear" w:color="auto" w:fill="auto"/>
            <w:vAlign w:val="center"/>
          </w:tcPr>
          <w:p w:rsidR="00453E5A" w:rsidRPr="00A76B9B" w:rsidRDefault="00453E5A" w:rsidP="00A76B9B">
            <w:pPr>
              <w:pStyle w:val="AralkYok"/>
              <w:jc w:val="center"/>
              <w:rPr>
                <w:rFonts w:ascii="Times New Roman" w:hAnsi="Times New Roman" w:cs="Times New Roman"/>
                <w:color w:val="00060A"/>
                <w:sz w:val="24"/>
                <w:szCs w:val="24"/>
              </w:rPr>
            </w:pPr>
            <w:r w:rsidRPr="00A76B9B">
              <w:rPr>
                <w:rFonts w:ascii="Times New Roman" w:hAnsi="Times New Roman" w:cs="Times New Roman"/>
                <w:color w:val="00060A"/>
                <w:sz w:val="24"/>
                <w:szCs w:val="24"/>
              </w:rPr>
              <w:t>2.029,50</w:t>
            </w:r>
          </w:p>
        </w:tc>
        <w:tc>
          <w:tcPr>
            <w:tcW w:w="0" w:type="auto"/>
            <w:shd w:val="clear" w:color="auto" w:fill="auto"/>
            <w:vAlign w:val="center"/>
          </w:tcPr>
          <w:p w:rsidR="00453E5A" w:rsidRPr="00A76B9B" w:rsidRDefault="00453E5A" w:rsidP="00A76B9B">
            <w:pPr>
              <w:pStyle w:val="AralkYok"/>
              <w:jc w:val="center"/>
              <w:rPr>
                <w:rFonts w:ascii="Times New Roman" w:hAnsi="Times New Roman" w:cs="Times New Roman"/>
                <w:color w:val="000000"/>
                <w:sz w:val="24"/>
                <w:szCs w:val="24"/>
              </w:rPr>
            </w:pPr>
            <w:r w:rsidRPr="00A76B9B">
              <w:rPr>
                <w:rFonts w:ascii="Times New Roman" w:hAnsi="Times New Roman" w:cs="Times New Roman"/>
                <w:color w:val="000000"/>
                <w:sz w:val="24"/>
                <w:szCs w:val="24"/>
              </w:rPr>
              <w:t>14,17</w:t>
            </w:r>
          </w:p>
        </w:tc>
      </w:tr>
      <w:tr w:rsidR="00453E5A" w:rsidRPr="00A76B9B" w:rsidTr="00A76B9B">
        <w:trPr>
          <w:jc w:val="center"/>
        </w:trPr>
        <w:tc>
          <w:tcPr>
            <w:tcW w:w="2500" w:type="dxa"/>
            <w:shd w:val="clear" w:color="auto" w:fill="auto"/>
            <w:vAlign w:val="center"/>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color w:val="00060A"/>
                <w:sz w:val="24"/>
                <w:szCs w:val="24"/>
              </w:rPr>
              <w:t>01.01.2019-31.12.2019</w:t>
            </w:r>
          </w:p>
        </w:tc>
        <w:tc>
          <w:tcPr>
            <w:tcW w:w="0" w:type="auto"/>
            <w:shd w:val="clear" w:color="auto" w:fill="auto"/>
            <w:vAlign w:val="center"/>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color w:val="000000"/>
                <w:sz w:val="24"/>
                <w:szCs w:val="24"/>
              </w:rPr>
              <w:t>85,28</w:t>
            </w:r>
          </w:p>
        </w:tc>
        <w:tc>
          <w:tcPr>
            <w:tcW w:w="0" w:type="auto"/>
            <w:shd w:val="clear" w:color="auto" w:fill="auto"/>
            <w:vAlign w:val="center"/>
          </w:tcPr>
          <w:p w:rsidR="00453E5A" w:rsidRPr="00A76B9B" w:rsidRDefault="00453E5A" w:rsidP="00A76B9B">
            <w:pPr>
              <w:pStyle w:val="AralkYok"/>
              <w:jc w:val="center"/>
              <w:rPr>
                <w:rFonts w:ascii="Times New Roman" w:hAnsi="Times New Roman" w:cs="Times New Roman"/>
                <w:color w:val="00060A"/>
                <w:sz w:val="24"/>
                <w:szCs w:val="24"/>
              </w:rPr>
            </w:pPr>
            <w:r w:rsidRPr="00A76B9B">
              <w:rPr>
                <w:rFonts w:ascii="Times New Roman" w:hAnsi="Times New Roman" w:cs="Times New Roman"/>
                <w:color w:val="00060A"/>
                <w:sz w:val="24"/>
                <w:szCs w:val="24"/>
              </w:rPr>
              <w:t>2.558,40</w:t>
            </w:r>
          </w:p>
        </w:tc>
        <w:tc>
          <w:tcPr>
            <w:tcW w:w="0" w:type="auto"/>
            <w:shd w:val="clear" w:color="auto" w:fill="auto"/>
            <w:vAlign w:val="center"/>
          </w:tcPr>
          <w:p w:rsidR="00453E5A" w:rsidRPr="00A76B9B" w:rsidRDefault="00453E5A" w:rsidP="00A76B9B">
            <w:pPr>
              <w:pStyle w:val="AralkYok"/>
              <w:jc w:val="center"/>
              <w:rPr>
                <w:rFonts w:ascii="Times New Roman" w:hAnsi="Times New Roman" w:cs="Times New Roman"/>
                <w:color w:val="000000"/>
                <w:sz w:val="24"/>
                <w:szCs w:val="24"/>
              </w:rPr>
            </w:pPr>
            <w:r w:rsidRPr="00A76B9B">
              <w:rPr>
                <w:rFonts w:ascii="Times New Roman" w:hAnsi="Times New Roman" w:cs="Times New Roman"/>
                <w:color w:val="000000"/>
                <w:sz w:val="24"/>
                <w:szCs w:val="24"/>
              </w:rPr>
              <w:t>26,06</w:t>
            </w:r>
          </w:p>
        </w:tc>
      </w:tr>
      <w:tr w:rsidR="00453E5A" w:rsidRPr="00A76B9B" w:rsidTr="00A76B9B">
        <w:trPr>
          <w:jc w:val="center"/>
        </w:trPr>
        <w:tc>
          <w:tcPr>
            <w:tcW w:w="2500" w:type="dxa"/>
            <w:shd w:val="clear" w:color="auto" w:fill="auto"/>
            <w:vAlign w:val="center"/>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color w:val="00060A"/>
                <w:sz w:val="24"/>
                <w:szCs w:val="24"/>
              </w:rPr>
              <w:t>01.01.2020-31.12.2020</w:t>
            </w:r>
          </w:p>
        </w:tc>
        <w:tc>
          <w:tcPr>
            <w:tcW w:w="0" w:type="auto"/>
            <w:shd w:val="clear" w:color="auto" w:fill="auto"/>
            <w:vAlign w:val="center"/>
          </w:tcPr>
          <w:p w:rsidR="00453E5A" w:rsidRPr="00A76B9B" w:rsidRDefault="00453E5A" w:rsidP="00A76B9B">
            <w:pPr>
              <w:pStyle w:val="AralkYok"/>
              <w:jc w:val="center"/>
              <w:rPr>
                <w:rFonts w:ascii="Times New Roman" w:hAnsi="Times New Roman" w:cs="Times New Roman"/>
                <w:color w:val="000000"/>
                <w:sz w:val="24"/>
                <w:szCs w:val="24"/>
              </w:rPr>
            </w:pPr>
            <w:r w:rsidRPr="00A76B9B">
              <w:rPr>
                <w:rFonts w:ascii="Times New Roman" w:hAnsi="Times New Roman" w:cs="Times New Roman"/>
                <w:color w:val="000000"/>
                <w:sz w:val="24"/>
                <w:szCs w:val="24"/>
              </w:rPr>
              <w:t>98,10</w:t>
            </w:r>
          </w:p>
        </w:tc>
        <w:tc>
          <w:tcPr>
            <w:tcW w:w="0" w:type="auto"/>
            <w:shd w:val="clear" w:color="auto" w:fill="auto"/>
            <w:vAlign w:val="center"/>
          </w:tcPr>
          <w:p w:rsidR="00453E5A" w:rsidRPr="00A76B9B" w:rsidRDefault="00453E5A" w:rsidP="00A76B9B">
            <w:pPr>
              <w:pStyle w:val="AralkYok"/>
              <w:jc w:val="center"/>
              <w:rPr>
                <w:rFonts w:ascii="Times New Roman" w:hAnsi="Times New Roman" w:cs="Times New Roman"/>
                <w:color w:val="00060A"/>
                <w:sz w:val="24"/>
                <w:szCs w:val="24"/>
              </w:rPr>
            </w:pPr>
            <w:r w:rsidRPr="00A76B9B">
              <w:rPr>
                <w:rFonts w:ascii="Times New Roman" w:hAnsi="Times New Roman" w:cs="Times New Roman"/>
                <w:color w:val="00060A"/>
                <w:sz w:val="24"/>
                <w:szCs w:val="24"/>
              </w:rPr>
              <w:t>2.943,00</w:t>
            </w:r>
          </w:p>
        </w:tc>
        <w:tc>
          <w:tcPr>
            <w:tcW w:w="0" w:type="auto"/>
            <w:shd w:val="clear" w:color="auto" w:fill="auto"/>
            <w:vAlign w:val="center"/>
          </w:tcPr>
          <w:p w:rsidR="00453E5A" w:rsidRPr="00A76B9B" w:rsidRDefault="00453E5A" w:rsidP="00A76B9B">
            <w:pPr>
              <w:pStyle w:val="AralkYok"/>
              <w:jc w:val="center"/>
              <w:rPr>
                <w:rFonts w:ascii="Times New Roman" w:hAnsi="Times New Roman" w:cs="Times New Roman"/>
                <w:color w:val="000000"/>
                <w:sz w:val="24"/>
                <w:szCs w:val="24"/>
              </w:rPr>
            </w:pPr>
            <w:r w:rsidRPr="00A76B9B">
              <w:rPr>
                <w:rFonts w:ascii="Times New Roman" w:hAnsi="Times New Roman" w:cs="Times New Roman"/>
                <w:color w:val="000000"/>
                <w:sz w:val="24"/>
                <w:szCs w:val="24"/>
              </w:rPr>
              <w:t>15,03</w:t>
            </w:r>
          </w:p>
        </w:tc>
      </w:tr>
      <w:tr w:rsidR="00453E5A" w:rsidRPr="00A76B9B" w:rsidTr="00A76B9B">
        <w:trPr>
          <w:jc w:val="center"/>
        </w:trPr>
        <w:tc>
          <w:tcPr>
            <w:tcW w:w="2500" w:type="dxa"/>
            <w:shd w:val="clear" w:color="auto" w:fill="auto"/>
            <w:vAlign w:val="center"/>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color w:val="00060A"/>
                <w:sz w:val="24"/>
                <w:szCs w:val="24"/>
              </w:rPr>
              <w:t>01.01.2021-31.12.2021</w:t>
            </w:r>
          </w:p>
        </w:tc>
        <w:tc>
          <w:tcPr>
            <w:tcW w:w="0" w:type="auto"/>
            <w:shd w:val="clear" w:color="auto" w:fill="auto"/>
            <w:vAlign w:val="center"/>
          </w:tcPr>
          <w:p w:rsidR="00453E5A" w:rsidRPr="00A76B9B" w:rsidRDefault="00453E5A" w:rsidP="00A76B9B">
            <w:pPr>
              <w:pStyle w:val="AralkYok"/>
              <w:jc w:val="center"/>
              <w:rPr>
                <w:rFonts w:ascii="Times New Roman" w:hAnsi="Times New Roman" w:cs="Times New Roman"/>
                <w:color w:val="000000"/>
                <w:sz w:val="24"/>
                <w:szCs w:val="24"/>
              </w:rPr>
            </w:pPr>
            <w:r w:rsidRPr="00A76B9B">
              <w:rPr>
                <w:rFonts w:ascii="Times New Roman" w:hAnsi="Times New Roman" w:cs="Times New Roman"/>
                <w:color w:val="000000"/>
                <w:sz w:val="24"/>
                <w:szCs w:val="24"/>
              </w:rPr>
              <w:t>119,25</w:t>
            </w:r>
          </w:p>
        </w:tc>
        <w:tc>
          <w:tcPr>
            <w:tcW w:w="0" w:type="auto"/>
            <w:shd w:val="clear" w:color="auto" w:fill="auto"/>
            <w:vAlign w:val="center"/>
          </w:tcPr>
          <w:p w:rsidR="00453E5A" w:rsidRPr="00A76B9B" w:rsidRDefault="00453E5A" w:rsidP="00A76B9B">
            <w:pPr>
              <w:pStyle w:val="AralkYok"/>
              <w:jc w:val="center"/>
              <w:rPr>
                <w:rFonts w:ascii="Times New Roman" w:hAnsi="Times New Roman" w:cs="Times New Roman"/>
                <w:color w:val="00060A"/>
                <w:sz w:val="24"/>
                <w:szCs w:val="24"/>
              </w:rPr>
            </w:pPr>
            <w:r w:rsidRPr="00A76B9B">
              <w:rPr>
                <w:rFonts w:ascii="Times New Roman" w:hAnsi="Times New Roman" w:cs="Times New Roman"/>
                <w:color w:val="00060A"/>
                <w:sz w:val="24"/>
                <w:szCs w:val="24"/>
              </w:rPr>
              <w:t>3.577,50</w:t>
            </w:r>
          </w:p>
        </w:tc>
        <w:tc>
          <w:tcPr>
            <w:tcW w:w="0" w:type="auto"/>
            <w:shd w:val="clear" w:color="auto" w:fill="auto"/>
            <w:vAlign w:val="center"/>
          </w:tcPr>
          <w:p w:rsidR="00453E5A" w:rsidRPr="00A76B9B" w:rsidRDefault="00453E5A" w:rsidP="00A76B9B">
            <w:pPr>
              <w:pStyle w:val="AralkYok"/>
              <w:jc w:val="center"/>
              <w:rPr>
                <w:rFonts w:ascii="Times New Roman" w:hAnsi="Times New Roman" w:cs="Times New Roman"/>
                <w:color w:val="000000"/>
                <w:sz w:val="24"/>
                <w:szCs w:val="24"/>
              </w:rPr>
            </w:pPr>
            <w:r w:rsidRPr="00A76B9B">
              <w:rPr>
                <w:rFonts w:ascii="Times New Roman" w:hAnsi="Times New Roman" w:cs="Times New Roman"/>
                <w:color w:val="000000"/>
                <w:sz w:val="24"/>
                <w:szCs w:val="24"/>
              </w:rPr>
              <w:t>21,55</w:t>
            </w:r>
          </w:p>
        </w:tc>
      </w:tr>
      <w:tr w:rsidR="00453E5A" w:rsidRPr="00A76B9B" w:rsidTr="00A76B9B">
        <w:trPr>
          <w:jc w:val="center"/>
        </w:trPr>
        <w:tc>
          <w:tcPr>
            <w:tcW w:w="10014" w:type="dxa"/>
            <w:gridSpan w:val="4"/>
            <w:shd w:val="clear" w:color="auto" w:fill="auto"/>
            <w:vAlign w:val="center"/>
          </w:tcPr>
          <w:p w:rsidR="00453E5A" w:rsidRPr="00A76B9B" w:rsidRDefault="00453E5A" w:rsidP="00A76B9B">
            <w:pPr>
              <w:pStyle w:val="AralkYok"/>
              <w:jc w:val="right"/>
              <w:rPr>
                <w:rFonts w:ascii="Times New Roman" w:hAnsi="Times New Roman" w:cs="Times New Roman"/>
                <w:b/>
                <w:color w:val="00060A"/>
                <w:sz w:val="24"/>
                <w:szCs w:val="24"/>
              </w:rPr>
            </w:pPr>
            <w:r w:rsidRPr="00A76B9B">
              <w:rPr>
                <w:rFonts w:ascii="Times New Roman" w:hAnsi="Times New Roman" w:cs="Times New Roman"/>
                <w:b/>
                <w:color w:val="00060A"/>
                <w:sz w:val="24"/>
                <w:szCs w:val="24"/>
              </w:rPr>
              <w:t>(2019-2021 Yılları Arası %39,83 artış.)</w:t>
            </w:r>
          </w:p>
          <w:p w:rsidR="00453E5A" w:rsidRPr="00A76B9B" w:rsidRDefault="00453E5A" w:rsidP="00A76B9B">
            <w:pPr>
              <w:pStyle w:val="AralkYok"/>
              <w:jc w:val="right"/>
              <w:rPr>
                <w:rFonts w:ascii="Times New Roman" w:hAnsi="Times New Roman" w:cs="Times New Roman"/>
                <w:color w:val="00060A"/>
                <w:sz w:val="24"/>
                <w:szCs w:val="24"/>
              </w:rPr>
            </w:pPr>
            <w:r w:rsidRPr="00A76B9B">
              <w:rPr>
                <w:rFonts w:ascii="Times New Roman" w:hAnsi="Times New Roman" w:cs="Times New Roman"/>
                <w:b/>
                <w:color w:val="00060A"/>
                <w:sz w:val="24"/>
                <w:szCs w:val="24"/>
              </w:rPr>
              <w:t>(2017-2021 Yılları Arası %101 artış.)</w:t>
            </w:r>
          </w:p>
        </w:tc>
      </w:tr>
    </w:tbl>
    <w:p w:rsidR="00453E5A" w:rsidRPr="00532771" w:rsidRDefault="00453E5A" w:rsidP="00453E5A">
      <w:pPr>
        <w:rPr>
          <w:rFonts w:ascii="Times New Roman" w:hAnsi="Times New Roman" w:cs="Times New Roman"/>
          <w:sz w:val="24"/>
          <w:szCs w:val="24"/>
        </w:rPr>
      </w:pPr>
    </w:p>
    <w:p w:rsidR="00453E5A" w:rsidRPr="00532771" w:rsidRDefault="00453E5A" w:rsidP="00453E5A">
      <w:pPr>
        <w:autoSpaceDE w:val="0"/>
        <w:autoSpaceDN w:val="0"/>
        <w:adjustRightInd w:val="0"/>
        <w:jc w:val="both"/>
        <w:rPr>
          <w:rFonts w:ascii="Times New Roman" w:hAnsi="Times New Roman" w:cs="Times New Roman"/>
          <w:b/>
          <w:sz w:val="24"/>
          <w:szCs w:val="24"/>
        </w:rPr>
      </w:pPr>
      <w:r w:rsidRPr="00532771">
        <w:rPr>
          <w:rFonts w:ascii="Times New Roman" w:hAnsi="Times New Roman" w:cs="Times New Roman"/>
          <w:b/>
          <w:sz w:val="24"/>
          <w:szCs w:val="24"/>
        </w:rPr>
        <w:t>b) Doğalgaz (CNG) Fiyatlarındaki Artışlar:</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45"/>
        <w:gridCol w:w="2203"/>
        <w:gridCol w:w="2823"/>
      </w:tblGrid>
      <w:tr w:rsidR="00453E5A" w:rsidRPr="00A76B9B" w:rsidTr="00A76B9B">
        <w:trPr>
          <w:trHeight w:val="234"/>
          <w:jc w:val="center"/>
        </w:trPr>
        <w:tc>
          <w:tcPr>
            <w:tcW w:w="9071" w:type="dxa"/>
            <w:gridSpan w:val="3"/>
            <w:shd w:val="clear" w:color="auto" w:fill="auto"/>
            <w:noWrap/>
            <w:vAlign w:val="center"/>
            <w:hideMark/>
          </w:tcPr>
          <w:p w:rsidR="00453E5A" w:rsidRPr="00A76B9B" w:rsidRDefault="00453E5A" w:rsidP="00A76B9B">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Doğalgaz (m3) fiyatları</w:t>
            </w:r>
          </w:p>
        </w:tc>
      </w:tr>
      <w:tr w:rsidR="00453E5A" w:rsidRPr="00A76B9B" w:rsidTr="00A76B9B">
        <w:trPr>
          <w:trHeight w:val="302"/>
          <w:jc w:val="center"/>
        </w:trPr>
        <w:tc>
          <w:tcPr>
            <w:tcW w:w="4045" w:type="dxa"/>
            <w:shd w:val="clear" w:color="auto" w:fill="auto"/>
            <w:noWrap/>
            <w:vAlign w:val="center"/>
            <w:hideMark/>
          </w:tcPr>
          <w:p w:rsidR="00453E5A" w:rsidRPr="00A76B9B" w:rsidRDefault="00453E5A" w:rsidP="00A76B9B">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YIL-AY</w:t>
            </w:r>
          </w:p>
        </w:tc>
        <w:tc>
          <w:tcPr>
            <w:tcW w:w="2203" w:type="dxa"/>
            <w:shd w:val="clear" w:color="auto" w:fill="auto"/>
            <w:noWrap/>
            <w:vAlign w:val="center"/>
            <w:hideMark/>
          </w:tcPr>
          <w:p w:rsidR="00453E5A" w:rsidRPr="00A76B9B" w:rsidRDefault="00453E5A" w:rsidP="00A76B9B">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TUTAR</w:t>
            </w:r>
          </w:p>
        </w:tc>
        <w:tc>
          <w:tcPr>
            <w:tcW w:w="2823" w:type="dxa"/>
            <w:shd w:val="clear" w:color="auto" w:fill="auto"/>
            <w:vAlign w:val="center"/>
            <w:hideMark/>
          </w:tcPr>
          <w:p w:rsidR="00453E5A" w:rsidRPr="00A76B9B" w:rsidRDefault="00453E5A" w:rsidP="00A76B9B">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2019-2021 Arası Artış Oranı %</w:t>
            </w:r>
          </w:p>
        </w:tc>
      </w:tr>
      <w:tr w:rsidR="00453E5A" w:rsidRPr="00A76B9B" w:rsidTr="00A76B9B">
        <w:trPr>
          <w:trHeight w:val="113"/>
          <w:jc w:val="center"/>
        </w:trPr>
        <w:tc>
          <w:tcPr>
            <w:tcW w:w="4045" w:type="dxa"/>
            <w:shd w:val="clear" w:color="auto" w:fill="auto"/>
            <w:noWrap/>
            <w:vAlign w:val="center"/>
            <w:hideMark/>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sz w:val="24"/>
                <w:szCs w:val="24"/>
              </w:rPr>
              <w:t>2019- Eylül</w:t>
            </w:r>
          </w:p>
        </w:tc>
        <w:tc>
          <w:tcPr>
            <w:tcW w:w="2203" w:type="dxa"/>
            <w:shd w:val="clear" w:color="auto" w:fill="auto"/>
            <w:noWrap/>
            <w:vAlign w:val="center"/>
            <w:hideMark/>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sz w:val="24"/>
                <w:szCs w:val="24"/>
              </w:rPr>
              <w:t>1,6159 TL.</w:t>
            </w:r>
          </w:p>
        </w:tc>
        <w:tc>
          <w:tcPr>
            <w:tcW w:w="2823" w:type="dxa"/>
            <w:vMerge w:val="restart"/>
            <w:shd w:val="clear" w:color="auto" w:fill="auto"/>
            <w:noWrap/>
            <w:vAlign w:val="center"/>
            <w:hideMark/>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sz w:val="24"/>
                <w:szCs w:val="24"/>
              </w:rPr>
              <w:t>220</w:t>
            </w:r>
          </w:p>
        </w:tc>
      </w:tr>
      <w:tr w:rsidR="00453E5A" w:rsidRPr="00A76B9B" w:rsidTr="00A76B9B">
        <w:trPr>
          <w:trHeight w:val="113"/>
          <w:jc w:val="center"/>
        </w:trPr>
        <w:tc>
          <w:tcPr>
            <w:tcW w:w="4045" w:type="dxa"/>
            <w:shd w:val="clear" w:color="auto" w:fill="auto"/>
            <w:noWrap/>
            <w:vAlign w:val="center"/>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sz w:val="24"/>
                <w:szCs w:val="24"/>
              </w:rPr>
              <w:t>2021-Aralık</w:t>
            </w:r>
          </w:p>
        </w:tc>
        <w:tc>
          <w:tcPr>
            <w:tcW w:w="2203" w:type="dxa"/>
            <w:shd w:val="clear" w:color="auto" w:fill="auto"/>
            <w:noWrap/>
            <w:vAlign w:val="center"/>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sz w:val="24"/>
                <w:szCs w:val="24"/>
              </w:rPr>
              <w:t>5,18 TL.</w:t>
            </w:r>
          </w:p>
        </w:tc>
        <w:tc>
          <w:tcPr>
            <w:tcW w:w="2823" w:type="dxa"/>
            <w:vMerge/>
            <w:shd w:val="clear" w:color="auto" w:fill="auto"/>
            <w:noWrap/>
            <w:vAlign w:val="center"/>
            <w:hideMark/>
          </w:tcPr>
          <w:p w:rsidR="00453E5A" w:rsidRPr="00A76B9B" w:rsidRDefault="00453E5A" w:rsidP="00A76B9B">
            <w:pPr>
              <w:pStyle w:val="AralkYok"/>
              <w:jc w:val="center"/>
              <w:rPr>
                <w:rFonts w:ascii="Times New Roman" w:hAnsi="Times New Roman" w:cs="Times New Roman"/>
                <w:sz w:val="24"/>
                <w:szCs w:val="24"/>
              </w:rPr>
            </w:pPr>
          </w:p>
        </w:tc>
      </w:tr>
    </w:tbl>
    <w:p w:rsidR="00453E5A" w:rsidRPr="00532771" w:rsidRDefault="00453E5A" w:rsidP="00453E5A">
      <w:pPr>
        <w:autoSpaceDE w:val="0"/>
        <w:autoSpaceDN w:val="0"/>
        <w:adjustRightInd w:val="0"/>
        <w:jc w:val="both"/>
        <w:rPr>
          <w:rFonts w:ascii="Times New Roman" w:hAnsi="Times New Roman" w:cs="Times New Roman"/>
          <w:b/>
          <w:sz w:val="24"/>
          <w:szCs w:val="24"/>
        </w:rPr>
      </w:pPr>
    </w:p>
    <w:p w:rsidR="00453E5A" w:rsidRPr="00532771" w:rsidRDefault="00453E5A" w:rsidP="00A76B9B">
      <w:pPr>
        <w:autoSpaceDE w:val="0"/>
        <w:autoSpaceDN w:val="0"/>
        <w:adjustRightInd w:val="0"/>
        <w:jc w:val="both"/>
        <w:rPr>
          <w:rFonts w:ascii="Times New Roman" w:hAnsi="Times New Roman" w:cs="Times New Roman"/>
          <w:b/>
          <w:sz w:val="24"/>
          <w:szCs w:val="24"/>
        </w:rPr>
      </w:pPr>
      <w:r w:rsidRPr="00532771">
        <w:rPr>
          <w:rFonts w:ascii="Times New Roman" w:hAnsi="Times New Roman" w:cs="Times New Roman"/>
          <w:b/>
          <w:sz w:val="24"/>
          <w:szCs w:val="24"/>
        </w:rPr>
        <w:t>c) Araç Bakım Onarım Faaliyet Gider Kalemlerinde Yaşanan Artışlar:</w:t>
      </w:r>
    </w:p>
    <w:p w:rsidR="00453E5A" w:rsidRPr="00532771" w:rsidRDefault="00453E5A" w:rsidP="00453E5A">
      <w:pPr>
        <w:autoSpaceDE w:val="0"/>
        <w:autoSpaceDN w:val="0"/>
        <w:adjustRightInd w:val="0"/>
        <w:jc w:val="both"/>
        <w:rPr>
          <w:rFonts w:ascii="Times New Roman" w:hAnsi="Times New Roman" w:cs="Times New Roman"/>
          <w:b/>
          <w:sz w:val="24"/>
          <w:szCs w:val="24"/>
        </w:rPr>
      </w:pPr>
      <w:r w:rsidRPr="00532771">
        <w:rPr>
          <w:rFonts w:ascii="Times New Roman" w:hAnsi="Times New Roman" w:cs="Times New Roman"/>
          <w:b/>
          <w:sz w:val="24"/>
          <w:szCs w:val="24"/>
        </w:rPr>
        <w:tab/>
      </w:r>
      <w:r w:rsidRPr="00532771">
        <w:rPr>
          <w:rFonts w:ascii="Times New Roman" w:hAnsi="Times New Roman" w:cs="Times New Roman"/>
          <w:sz w:val="24"/>
          <w:szCs w:val="24"/>
        </w:rPr>
        <w:t>Somut veri anlamında Araç Bakım Onarım Dairesi Başkanlığının toplu taşıma faaliyetiyle ilgili 2019-2021 yılı gider kalemlerindeki yedek parça artışı, ortalama oranının %62 oranında olduğu görülmüştür.</w:t>
      </w:r>
    </w:p>
    <w:p w:rsidR="00453E5A" w:rsidRPr="00532771" w:rsidRDefault="00453E5A" w:rsidP="00453E5A">
      <w:pPr>
        <w:ind w:firstLine="708"/>
        <w:jc w:val="both"/>
        <w:rPr>
          <w:rFonts w:ascii="Times New Roman" w:hAnsi="Times New Roman" w:cs="Times New Roman"/>
          <w:sz w:val="24"/>
          <w:szCs w:val="24"/>
        </w:rPr>
      </w:pPr>
      <w:r w:rsidRPr="00532771">
        <w:rPr>
          <w:rFonts w:ascii="Times New Roman" w:hAnsi="Times New Roman" w:cs="Times New Roman"/>
          <w:sz w:val="24"/>
          <w:szCs w:val="24"/>
        </w:rPr>
        <w:t xml:space="preserve">Kısaca 2019-2021 yılları arasında; asgari ücret tutarlarında %39,83, doğal gaz (CNG) m3 fiyatlarında % 220, elektrik kw/s fiyatlarında % 69, motorin litre fiyatlarında % 83 artış olduğu, yine Kuruluşumuz Araç Bakım Onarım Dairesi Başkanlığı özelinde otobüs filosunun toplu taşıma hizmetinin sürdürülebilirliği için yapılan gider kalemleri incelendiğinde, bakım- onarım (yedek parça alımı, değişimi vb.) giderlerinin de %62, artış gösterdiği görülmüştür. </w:t>
      </w:r>
      <w:r w:rsidRPr="00532771">
        <w:rPr>
          <w:rFonts w:ascii="Times New Roman" w:hAnsi="Times New Roman" w:cs="Times New Roman"/>
          <w:color w:val="000000"/>
          <w:sz w:val="24"/>
          <w:szCs w:val="24"/>
        </w:rPr>
        <w:t>Artış oranlarının ortalaması alındığında %94,76 maliyet artışı gerçekleşmiştir. Komisyonumuzca yapılan değerlendirmeler neticesinde</w:t>
      </w:r>
      <w:r w:rsidRPr="00532771">
        <w:rPr>
          <w:rFonts w:ascii="Times New Roman" w:hAnsi="Times New Roman" w:cs="Times New Roman"/>
          <w:color w:val="000000" w:themeColor="text1"/>
          <w:sz w:val="24"/>
          <w:szCs w:val="24"/>
        </w:rPr>
        <w:t>, maliyet kalemlerinde meydana gelen ortalama %94,76’lık artışa karşın</w:t>
      </w:r>
      <w:r w:rsidRPr="00532771">
        <w:rPr>
          <w:rFonts w:ascii="Times New Roman" w:hAnsi="Times New Roman" w:cs="Times New Roman"/>
          <w:color w:val="000000"/>
          <w:sz w:val="24"/>
          <w:szCs w:val="24"/>
        </w:rPr>
        <w:t xml:space="preserve"> şehir içi yolcu taşıma ücretine tam bilette %38, indirimli bilette %42 zam yapılması uygun görülmüştür.</w:t>
      </w:r>
    </w:p>
    <w:p w:rsidR="00A76B9B" w:rsidRDefault="00453E5A" w:rsidP="00A76B9B">
      <w:pPr>
        <w:ind w:firstLine="708"/>
        <w:jc w:val="both"/>
        <w:rPr>
          <w:rFonts w:ascii="Times New Roman" w:hAnsi="Times New Roman" w:cs="Times New Roman"/>
          <w:sz w:val="24"/>
          <w:szCs w:val="24"/>
        </w:rPr>
      </w:pPr>
      <w:r w:rsidRPr="00532771">
        <w:rPr>
          <w:rFonts w:ascii="Times New Roman" w:hAnsi="Times New Roman" w:cs="Times New Roman"/>
          <w:sz w:val="24"/>
          <w:szCs w:val="24"/>
        </w:rPr>
        <w:t xml:space="preserve"> Ayrıca mevzuat gereği ücretsiz ve indirimli taşınan yolcuların toplam taşınan yolcuya oranının %41’e varan oranlara ulaşmasının, </w:t>
      </w:r>
      <w:r w:rsidRPr="00532771">
        <w:rPr>
          <w:rFonts w:ascii="Times New Roman" w:hAnsi="Times New Roman" w:cs="Times New Roman"/>
          <w:color w:val="000000" w:themeColor="text1"/>
          <w:sz w:val="24"/>
          <w:szCs w:val="24"/>
        </w:rPr>
        <w:t>gider ve maliyet unsurlarını da olumsuz etkileyerek Kuruluşumuzun</w:t>
      </w:r>
      <w:r w:rsidRPr="00532771">
        <w:rPr>
          <w:rFonts w:ascii="Times New Roman" w:hAnsi="Times New Roman" w:cs="Times New Roman"/>
          <w:color w:val="FF0000"/>
          <w:sz w:val="24"/>
          <w:szCs w:val="24"/>
        </w:rPr>
        <w:t xml:space="preserve"> </w:t>
      </w:r>
      <w:r w:rsidRPr="00532771">
        <w:rPr>
          <w:rFonts w:ascii="Times New Roman" w:hAnsi="Times New Roman" w:cs="Times New Roman"/>
          <w:sz w:val="24"/>
          <w:szCs w:val="24"/>
        </w:rPr>
        <w:lastRenderedPageBreak/>
        <w:t xml:space="preserve">mali yükünü artırdığı, </w:t>
      </w:r>
      <w:r w:rsidRPr="00532771">
        <w:rPr>
          <w:rFonts w:ascii="Times New Roman" w:hAnsi="Times New Roman" w:cs="Times New Roman"/>
          <w:color w:val="000000"/>
          <w:sz w:val="24"/>
          <w:szCs w:val="24"/>
        </w:rPr>
        <w:t xml:space="preserve">her on yolcudan dördünün ücretsiz ve indirimli seyahat hakkından yararlanan yolculardan </w:t>
      </w:r>
      <w:r w:rsidRPr="00532771">
        <w:rPr>
          <w:rFonts w:ascii="Times New Roman" w:hAnsi="Times New Roman" w:cs="Times New Roman"/>
          <w:color w:val="000000" w:themeColor="text1"/>
          <w:sz w:val="24"/>
          <w:szCs w:val="24"/>
        </w:rPr>
        <w:t>oluştuğu</w:t>
      </w:r>
      <w:r w:rsidRPr="00532771">
        <w:rPr>
          <w:rFonts w:ascii="Times New Roman" w:hAnsi="Times New Roman" w:cs="Times New Roman"/>
          <w:color w:val="FF0000"/>
          <w:sz w:val="24"/>
          <w:szCs w:val="24"/>
        </w:rPr>
        <w:t xml:space="preserve"> </w:t>
      </w:r>
      <w:r w:rsidRPr="00532771">
        <w:rPr>
          <w:rFonts w:ascii="Times New Roman" w:hAnsi="Times New Roman" w:cs="Times New Roman"/>
          <w:sz w:val="24"/>
          <w:szCs w:val="24"/>
        </w:rPr>
        <w:t>görülmüştür.</w:t>
      </w:r>
    </w:p>
    <w:p w:rsidR="00A76B9B" w:rsidRDefault="00A76B9B" w:rsidP="00A76B9B">
      <w:pPr>
        <w:ind w:firstLine="708"/>
        <w:jc w:val="both"/>
        <w:rPr>
          <w:rFonts w:ascii="Times New Roman" w:hAnsi="Times New Roman" w:cs="Times New Roman"/>
          <w:sz w:val="24"/>
          <w:szCs w:val="24"/>
        </w:rPr>
      </w:pPr>
    </w:p>
    <w:p w:rsidR="00A76B9B" w:rsidRDefault="00453E5A" w:rsidP="00A76B9B">
      <w:pPr>
        <w:ind w:firstLine="708"/>
        <w:jc w:val="both"/>
        <w:rPr>
          <w:rFonts w:ascii="Times New Roman" w:hAnsi="Times New Roman" w:cs="Times New Roman"/>
          <w:sz w:val="24"/>
          <w:szCs w:val="24"/>
        </w:rPr>
      </w:pPr>
      <w:r w:rsidRPr="00532771">
        <w:rPr>
          <w:rFonts w:ascii="Times New Roman" w:hAnsi="Times New Roman" w:cs="Times New Roman"/>
          <w:sz w:val="24"/>
          <w:szCs w:val="24"/>
        </w:rPr>
        <w:t>Özel toplu taşıma aracı işleticileri açısından da durumun farklı olmadığı, 2019-2021 yılları arasında asgari ücrette, motorin, yedek parça, lastik vb. ürünlerde artışlar olması, EGO denetiminde toplu taşıma hizmeti sunan özel işleticilerin de başta işletme ve bakım-onarım gideri olmak üzere, gider ve maliyetlerinde büyük artışlara neden olduğu gözlemlenmiştir.</w:t>
      </w:r>
    </w:p>
    <w:p w:rsidR="00A76B9B" w:rsidRDefault="00A76B9B" w:rsidP="00A76B9B">
      <w:pPr>
        <w:ind w:firstLine="708"/>
        <w:jc w:val="both"/>
        <w:rPr>
          <w:rFonts w:ascii="Times New Roman" w:hAnsi="Times New Roman" w:cs="Times New Roman"/>
          <w:sz w:val="24"/>
          <w:szCs w:val="24"/>
        </w:rPr>
      </w:pPr>
    </w:p>
    <w:p w:rsidR="00A76B9B" w:rsidRDefault="00453E5A" w:rsidP="00A76B9B">
      <w:pPr>
        <w:jc w:val="both"/>
        <w:rPr>
          <w:rFonts w:ascii="Times New Roman" w:hAnsi="Times New Roman" w:cs="Times New Roman"/>
          <w:sz w:val="24"/>
          <w:szCs w:val="24"/>
        </w:rPr>
      </w:pPr>
      <w:r w:rsidRPr="00532771">
        <w:rPr>
          <w:rFonts w:ascii="Times New Roman" w:hAnsi="Times New Roman" w:cs="Times New Roman"/>
          <w:sz w:val="24"/>
          <w:szCs w:val="24"/>
        </w:rPr>
        <w:tab/>
        <w:t xml:space="preserve">Toplu taşıma gider ve maliyet unsurlarında bu kadar yüksek oranda artışlar olmasına karşın mevcut bilet tarifelerinin gider ve maliyet unsurlarında gerçekleşen artışın çok altında kaldığı aşikardır. </w:t>
      </w:r>
    </w:p>
    <w:p w:rsidR="00A76B9B" w:rsidRDefault="00A76B9B" w:rsidP="00A76B9B">
      <w:pPr>
        <w:jc w:val="both"/>
        <w:rPr>
          <w:rFonts w:ascii="Times New Roman" w:hAnsi="Times New Roman" w:cs="Times New Roman"/>
          <w:sz w:val="24"/>
          <w:szCs w:val="24"/>
        </w:rPr>
      </w:pPr>
    </w:p>
    <w:p w:rsidR="00A76B9B" w:rsidRDefault="00453E5A" w:rsidP="00A76B9B">
      <w:pPr>
        <w:ind w:firstLine="708"/>
        <w:jc w:val="both"/>
        <w:rPr>
          <w:rFonts w:ascii="Times New Roman" w:hAnsi="Times New Roman" w:cs="Times New Roman"/>
          <w:sz w:val="24"/>
          <w:szCs w:val="24"/>
        </w:rPr>
      </w:pPr>
      <w:r w:rsidRPr="00532771">
        <w:rPr>
          <w:rFonts w:ascii="Times New Roman" w:hAnsi="Times New Roman" w:cs="Times New Roman"/>
          <w:sz w:val="24"/>
          <w:szCs w:val="24"/>
        </w:rPr>
        <w:t xml:space="preserve"> Ancak Türkiye Cumhuriyeti Anayasası’nda yerini bulan “</w:t>
      </w:r>
      <w:r w:rsidRPr="00532771">
        <w:rPr>
          <w:rFonts w:ascii="Times New Roman" w:hAnsi="Times New Roman" w:cs="Times New Roman"/>
          <w:i/>
          <w:sz w:val="24"/>
          <w:szCs w:val="24"/>
        </w:rPr>
        <w:t>Sosyal Devlet İlkesi”</w:t>
      </w:r>
      <w:r w:rsidRPr="00532771">
        <w:rPr>
          <w:rFonts w:ascii="Times New Roman" w:hAnsi="Times New Roman" w:cs="Times New Roman"/>
          <w:sz w:val="24"/>
          <w:szCs w:val="24"/>
        </w:rPr>
        <w:t xml:space="preserve">nin bir gereği olarak devlet erki sosyal adaleti, toplumsal dengeyi sağlamayı esas tutup, muhtaç insanlara devletçe yardım eder ve insan onuruna yaraşır asgari yaşam düzeyi sağlanması noktasında önlemler alır. Bu çerçevede Başkent Ankara’nın bir öğrenci kenti olduğu da düşünüldüğünde, öğrencilere bir katkı anlamında 4736 sayılı </w:t>
      </w:r>
      <w:r w:rsidRPr="00532771">
        <w:rPr>
          <w:rFonts w:ascii="Times New Roman" w:hAnsi="Times New Roman" w:cs="Times New Roman"/>
          <w:color w:val="000000" w:themeColor="text1"/>
          <w:sz w:val="24"/>
          <w:szCs w:val="24"/>
        </w:rPr>
        <w:t>Kanun’un 1’nci</w:t>
      </w:r>
      <w:r w:rsidRPr="00532771">
        <w:rPr>
          <w:rFonts w:ascii="Times New Roman" w:hAnsi="Times New Roman" w:cs="Times New Roman"/>
          <w:sz w:val="24"/>
          <w:szCs w:val="24"/>
        </w:rPr>
        <w:t xml:space="preserve"> maddesinin </w:t>
      </w:r>
      <w:r w:rsidRPr="00532771">
        <w:rPr>
          <w:rFonts w:ascii="Times New Roman" w:hAnsi="Times New Roman" w:cs="Times New Roman"/>
          <w:color w:val="000000" w:themeColor="text1"/>
          <w:sz w:val="24"/>
          <w:szCs w:val="24"/>
        </w:rPr>
        <w:t>4’</w:t>
      </w:r>
      <w:r w:rsidRPr="00532771">
        <w:rPr>
          <w:rFonts w:ascii="Times New Roman" w:hAnsi="Times New Roman" w:cs="Times New Roman"/>
          <w:sz w:val="24"/>
          <w:szCs w:val="24"/>
        </w:rPr>
        <w:t xml:space="preserve"> ncü fıkrasında verilen yetki çerçevesinde, mevcut indirimli tarifemize maliyet kalemlerimizin çok altında bir oranda artış yapılarak, şehirde yaşayan paydaşlarımız olan öğrencilerimizin memnuniyetine ve hemşehri aidiyetine katkı sağlayacağı ve yolcu sayısını da artıracağı değerlendirilmiştir. Kaldı ki öğrencilere tanınan Abonman Kart uygulaması ile toplu taşımadan çok uygun koşullarda yararlanması da sağlanmaktadır.</w:t>
      </w:r>
    </w:p>
    <w:p w:rsidR="00A76B9B" w:rsidRDefault="00A76B9B" w:rsidP="00A76B9B">
      <w:pPr>
        <w:ind w:firstLine="708"/>
        <w:jc w:val="both"/>
        <w:rPr>
          <w:rFonts w:ascii="Times New Roman" w:hAnsi="Times New Roman" w:cs="Times New Roman"/>
          <w:sz w:val="24"/>
          <w:szCs w:val="24"/>
        </w:rPr>
      </w:pPr>
    </w:p>
    <w:p w:rsidR="00453E5A" w:rsidRPr="00532771" w:rsidRDefault="00453E5A" w:rsidP="00A76B9B">
      <w:pPr>
        <w:ind w:firstLine="708"/>
        <w:jc w:val="both"/>
        <w:rPr>
          <w:rFonts w:ascii="Times New Roman" w:hAnsi="Times New Roman" w:cs="Times New Roman"/>
          <w:sz w:val="24"/>
          <w:szCs w:val="24"/>
        </w:rPr>
      </w:pPr>
      <w:r w:rsidRPr="00532771">
        <w:rPr>
          <w:rFonts w:ascii="Times New Roman" w:hAnsi="Times New Roman" w:cs="Times New Roman"/>
          <w:sz w:val="24"/>
          <w:szCs w:val="24"/>
        </w:rPr>
        <w:t>Toplu taşıma gider ve maliyet unsurlarında yıllar itiba</w:t>
      </w:r>
      <w:r w:rsidRPr="00532771">
        <w:rPr>
          <w:rFonts w:ascii="Times New Roman" w:hAnsi="Times New Roman" w:cs="Times New Roman"/>
          <w:color w:val="000000" w:themeColor="text1"/>
          <w:sz w:val="24"/>
          <w:szCs w:val="24"/>
        </w:rPr>
        <w:t>rıyla</w:t>
      </w:r>
      <w:r w:rsidRPr="00532771">
        <w:rPr>
          <w:rFonts w:ascii="Times New Roman" w:hAnsi="Times New Roman" w:cs="Times New Roman"/>
          <w:sz w:val="24"/>
          <w:szCs w:val="24"/>
        </w:rPr>
        <w:t xml:space="preserve"> yaşanan yüksek artışlar karşısında bilet ücretlerinde </w:t>
      </w:r>
      <w:r w:rsidRPr="00532771">
        <w:rPr>
          <w:rFonts w:ascii="Times New Roman" w:hAnsi="Times New Roman" w:cs="Times New Roman"/>
          <w:color w:val="000000" w:themeColor="text1"/>
          <w:sz w:val="24"/>
          <w:szCs w:val="24"/>
        </w:rPr>
        <w:t>iki</w:t>
      </w:r>
      <w:r w:rsidRPr="00532771">
        <w:rPr>
          <w:rFonts w:ascii="Times New Roman" w:hAnsi="Times New Roman" w:cs="Times New Roman"/>
          <w:b/>
          <w:color w:val="FF0000"/>
          <w:sz w:val="24"/>
          <w:szCs w:val="24"/>
        </w:rPr>
        <w:t xml:space="preserve"> </w:t>
      </w:r>
      <w:r w:rsidRPr="00532771">
        <w:rPr>
          <w:rFonts w:ascii="Times New Roman" w:hAnsi="Times New Roman" w:cs="Times New Roman"/>
          <w:sz w:val="24"/>
          <w:szCs w:val="24"/>
        </w:rPr>
        <w:t xml:space="preserve">yıldır bir artış yapılmamış olması karşısında; hem  </w:t>
      </w:r>
      <w:r w:rsidRPr="00532771">
        <w:rPr>
          <w:rFonts w:ascii="Times New Roman" w:hAnsi="Times New Roman" w:cs="Times New Roman"/>
          <w:color w:val="000000" w:themeColor="text1"/>
          <w:sz w:val="24"/>
          <w:szCs w:val="24"/>
        </w:rPr>
        <w:t>EGO Genel Müdürlüğü</w:t>
      </w:r>
      <w:r w:rsidRPr="00532771">
        <w:rPr>
          <w:rFonts w:ascii="Times New Roman" w:hAnsi="Times New Roman" w:cs="Times New Roman"/>
          <w:color w:val="FF0000"/>
          <w:sz w:val="24"/>
          <w:szCs w:val="24"/>
        </w:rPr>
        <w:t xml:space="preserve"> </w:t>
      </w:r>
      <w:r w:rsidRPr="00532771">
        <w:rPr>
          <w:rFonts w:ascii="Times New Roman" w:hAnsi="Times New Roman" w:cs="Times New Roman"/>
          <w:sz w:val="24"/>
          <w:szCs w:val="24"/>
        </w:rPr>
        <w:t>hem de özel toplu taşıma aracı sahipleri tarafından sunulan toplu taşıma hizmetinin ekonomiklik, verimlilik, etkililik ve sürdürebilirliği açısından, bu hizmetten yararlanıcıları en az etkileyecek hizmet sunucular</w:t>
      </w:r>
      <w:r w:rsidRPr="00532771">
        <w:rPr>
          <w:rFonts w:ascii="Times New Roman" w:hAnsi="Times New Roman" w:cs="Times New Roman"/>
          <w:color w:val="000000" w:themeColor="text1"/>
          <w:sz w:val="24"/>
          <w:szCs w:val="24"/>
        </w:rPr>
        <w:t>ının</w:t>
      </w:r>
      <w:r w:rsidRPr="00532771">
        <w:rPr>
          <w:rFonts w:ascii="Times New Roman" w:hAnsi="Times New Roman" w:cs="Times New Roman"/>
          <w:sz w:val="24"/>
          <w:szCs w:val="24"/>
        </w:rPr>
        <w:t xml:space="preserve"> da taleplerini </w:t>
      </w:r>
      <w:r w:rsidRPr="00532771">
        <w:rPr>
          <w:rFonts w:ascii="Times New Roman" w:hAnsi="Times New Roman" w:cs="Times New Roman"/>
          <w:color w:val="000000"/>
          <w:sz w:val="24"/>
          <w:szCs w:val="24"/>
        </w:rPr>
        <w:t xml:space="preserve">karşılayabilecek, makul bir oranda bilet ücret tarifelerinde ayarlama yapılmasını zorunlu kıldığı </w:t>
      </w:r>
      <w:r w:rsidRPr="00532771">
        <w:rPr>
          <w:rFonts w:ascii="Times New Roman" w:hAnsi="Times New Roman" w:cs="Times New Roman"/>
          <w:color w:val="000000" w:themeColor="text1"/>
          <w:sz w:val="24"/>
          <w:szCs w:val="24"/>
        </w:rPr>
        <w:t>incelenmiştir. Bu</w:t>
      </w:r>
      <w:r w:rsidRPr="00532771">
        <w:rPr>
          <w:rFonts w:ascii="Times New Roman" w:hAnsi="Times New Roman" w:cs="Times New Roman"/>
          <w:color w:val="000000"/>
          <w:sz w:val="24"/>
          <w:szCs w:val="24"/>
        </w:rPr>
        <w:t xml:space="preserve"> doğrultuda çevre ilçelerdeki işleticiler arasındaki ücret adaletsizliğini bir nebze de olsa gidermek amacıyla, kilometreleri yakın hatlarda ücretler eşitlenmeye çalışılmıştır.</w:t>
      </w:r>
      <w:r w:rsidRPr="00532771">
        <w:rPr>
          <w:rFonts w:ascii="Times New Roman" w:hAnsi="Times New Roman" w:cs="Times New Roman"/>
          <w:color w:val="70AD47"/>
          <w:sz w:val="24"/>
          <w:szCs w:val="24"/>
        </w:rPr>
        <w:t xml:space="preserve"> </w:t>
      </w:r>
      <w:r w:rsidRPr="00532771">
        <w:rPr>
          <w:rFonts w:ascii="Times New Roman" w:hAnsi="Times New Roman" w:cs="Times New Roman"/>
          <w:sz w:val="24"/>
          <w:szCs w:val="24"/>
        </w:rPr>
        <w:t xml:space="preserve">Komisyonumuzca mevcut tarifelerin aşağıdaki tablolarda yer aldığı şekilde artırılarak/güncellenerek: </w:t>
      </w:r>
    </w:p>
    <w:p w:rsidR="00453E5A" w:rsidRPr="00532771" w:rsidRDefault="00453E5A" w:rsidP="00453E5A">
      <w:pPr>
        <w:ind w:firstLine="708"/>
        <w:jc w:val="both"/>
        <w:rPr>
          <w:rFonts w:ascii="Times New Roman" w:hAnsi="Times New Roman" w:cs="Times New Roman"/>
          <w:b/>
          <w:color w:val="000000"/>
          <w:sz w:val="24"/>
          <w:szCs w:val="24"/>
        </w:rPr>
      </w:pPr>
      <w:r w:rsidRPr="00532771">
        <w:rPr>
          <w:rFonts w:ascii="Times New Roman" w:hAnsi="Times New Roman" w:cs="Times New Roman"/>
          <w:b/>
          <w:color w:val="000000"/>
          <w:sz w:val="24"/>
          <w:szCs w:val="24"/>
        </w:rPr>
        <w:lastRenderedPageBreak/>
        <w:t>1-Ankara Şehir İçi Yolcu Taşıma Ücretlerinin; (EGO Otobüs, Ankaray, Metro, Teleferik, Ankara Kent Merkezi Özel Toplu Taşıma Araçları (ÖTA) ve Özel Halk Otobüsleri (ÖHO), Başkentray)</w:t>
      </w:r>
    </w:p>
    <w:tbl>
      <w:tblPr>
        <w:tblW w:w="9740" w:type="dxa"/>
        <w:jc w:val="center"/>
        <w:tblCellMar>
          <w:left w:w="70" w:type="dxa"/>
          <w:right w:w="70" w:type="dxa"/>
        </w:tblCellMar>
        <w:tblLook w:val="04A0"/>
      </w:tblPr>
      <w:tblGrid>
        <w:gridCol w:w="2779"/>
        <w:gridCol w:w="1639"/>
        <w:gridCol w:w="1636"/>
        <w:gridCol w:w="1701"/>
        <w:gridCol w:w="1985"/>
      </w:tblGrid>
      <w:tr w:rsidR="00453E5A" w:rsidRPr="00A76B9B" w:rsidTr="00A76B9B">
        <w:trPr>
          <w:trHeight w:val="121"/>
          <w:jc w:val="center"/>
        </w:trPr>
        <w:tc>
          <w:tcPr>
            <w:tcW w:w="2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E5A" w:rsidRPr="00A76B9B" w:rsidRDefault="00453E5A" w:rsidP="00EB2847">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Kart/Bilet</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453E5A" w:rsidRPr="00A76B9B" w:rsidRDefault="00453E5A" w:rsidP="00A76B9B">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Uygulanan Tam Ücret Tarifesi</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453E5A" w:rsidRPr="00A76B9B" w:rsidRDefault="00453E5A" w:rsidP="00A76B9B">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Yeni Tam Ücret Tarifesi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3E5A" w:rsidRPr="00A76B9B" w:rsidRDefault="00453E5A" w:rsidP="00A76B9B">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Uygulanan İndirimli Ücret Tarifesi</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53E5A" w:rsidRPr="00A76B9B" w:rsidRDefault="00453E5A" w:rsidP="00A76B9B">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Yeni İndirimli Ücret Tarifesi</w:t>
            </w:r>
          </w:p>
        </w:tc>
      </w:tr>
      <w:tr w:rsidR="00453E5A" w:rsidRPr="00A76B9B" w:rsidTr="00A76B9B">
        <w:trPr>
          <w:trHeight w:val="121"/>
          <w:jc w:val="center"/>
        </w:trPr>
        <w:tc>
          <w:tcPr>
            <w:tcW w:w="2779" w:type="dxa"/>
            <w:tcBorders>
              <w:top w:val="nil"/>
              <w:left w:val="single" w:sz="4" w:space="0" w:color="auto"/>
              <w:bottom w:val="single" w:sz="4" w:space="0" w:color="auto"/>
              <w:right w:val="single" w:sz="4" w:space="0" w:color="auto"/>
            </w:tcBorders>
            <w:shd w:val="clear" w:color="auto" w:fill="auto"/>
            <w:vAlign w:val="center"/>
            <w:hideMark/>
          </w:tcPr>
          <w:p w:rsidR="00453E5A" w:rsidRPr="00A76B9B" w:rsidRDefault="00453E5A" w:rsidP="00A76B9B">
            <w:pPr>
              <w:pStyle w:val="AralkYok"/>
              <w:rPr>
                <w:rFonts w:ascii="Times New Roman" w:hAnsi="Times New Roman" w:cs="Times New Roman"/>
                <w:b/>
                <w:sz w:val="24"/>
                <w:szCs w:val="24"/>
              </w:rPr>
            </w:pPr>
            <w:r w:rsidRPr="00A76B9B">
              <w:rPr>
                <w:rFonts w:ascii="Times New Roman" w:hAnsi="Times New Roman" w:cs="Times New Roman"/>
                <w:b/>
                <w:sz w:val="24"/>
                <w:szCs w:val="24"/>
              </w:rPr>
              <w:t>Ankara Kart Bir Biniş Ücreti</w:t>
            </w:r>
          </w:p>
        </w:tc>
        <w:tc>
          <w:tcPr>
            <w:tcW w:w="1639" w:type="dxa"/>
            <w:tcBorders>
              <w:top w:val="nil"/>
              <w:left w:val="nil"/>
              <w:bottom w:val="single" w:sz="4" w:space="0" w:color="auto"/>
              <w:right w:val="single" w:sz="4" w:space="0" w:color="auto"/>
            </w:tcBorders>
            <w:shd w:val="clear" w:color="auto" w:fill="auto"/>
            <w:vAlign w:val="center"/>
            <w:hideMark/>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sz w:val="24"/>
                <w:szCs w:val="24"/>
              </w:rPr>
              <w:t>3,25</w:t>
            </w:r>
          </w:p>
        </w:tc>
        <w:tc>
          <w:tcPr>
            <w:tcW w:w="1636" w:type="dxa"/>
            <w:tcBorders>
              <w:top w:val="nil"/>
              <w:left w:val="nil"/>
              <w:bottom w:val="single" w:sz="4" w:space="0" w:color="auto"/>
              <w:right w:val="single" w:sz="4" w:space="0" w:color="auto"/>
            </w:tcBorders>
            <w:shd w:val="clear" w:color="auto" w:fill="auto"/>
            <w:vAlign w:val="center"/>
          </w:tcPr>
          <w:p w:rsidR="00453E5A" w:rsidRPr="00A76B9B" w:rsidRDefault="00453E5A" w:rsidP="00A76B9B">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4,50</w:t>
            </w:r>
          </w:p>
        </w:tc>
        <w:tc>
          <w:tcPr>
            <w:tcW w:w="1701" w:type="dxa"/>
            <w:tcBorders>
              <w:top w:val="nil"/>
              <w:left w:val="nil"/>
              <w:bottom w:val="single" w:sz="4" w:space="0" w:color="auto"/>
              <w:right w:val="single" w:sz="4" w:space="0" w:color="auto"/>
            </w:tcBorders>
            <w:shd w:val="clear" w:color="auto" w:fill="auto"/>
            <w:vAlign w:val="center"/>
            <w:hideMark/>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sz w:val="24"/>
                <w:szCs w:val="24"/>
              </w:rPr>
              <w:t>1,75</w:t>
            </w:r>
          </w:p>
        </w:tc>
        <w:tc>
          <w:tcPr>
            <w:tcW w:w="1985" w:type="dxa"/>
            <w:tcBorders>
              <w:top w:val="nil"/>
              <w:left w:val="nil"/>
              <w:bottom w:val="single" w:sz="4" w:space="0" w:color="auto"/>
              <w:right w:val="single" w:sz="4" w:space="0" w:color="auto"/>
            </w:tcBorders>
            <w:shd w:val="clear" w:color="auto" w:fill="auto"/>
            <w:vAlign w:val="center"/>
          </w:tcPr>
          <w:p w:rsidR="00453E5A" w:rsidRPr="00A76B9B" w:rsidRDefault="00453E5A" w:rsidP="00A76B9B">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2,50</w:t>
            </w:r>
          </w:p>
        </w:tc>
      </w:tr>
      <w:tr w:rsidR="00453E5A" w:rsidRPr="00A76B9B" w:rsidTr="00A76B9B">
        <w:trPr>
          <w:trHeight w:val="121"/>
          <w:jc w:val="center"/>
        </w:trPr>
        <w:tc>
          <w:tcPr>
            <w:tcW w:w="2779" w:type="dxa"/>
            <w:tcBorders>
              <w:top w:val="nil"/>
              <w:left w:val="single" w:sz="4" w:space="0" w:color="auto"/>
              <w:bottom w:val="single" w:sz="4" w:space="0" w:color="auto"/>
              <w:right w:val="single" w:sz="4" w:space="0" w:color="auto"/>
            </w:tcBorders>
            <w:shd w:val="clear" w:color="auto" w:fill="auto"/>
            <w:vAlign w:val="center"/>
            <w:hideMark/>
          </w:tcPr>
          <w:p w:rsidR="00453E5A" w:rsidRPr="00A76B9B" w:rsidRDefault="00453E5A" w:rsidP="00A76B9B">
            <w:pPr>
              <w:pStyle w:val="AralkYok"/>
              <w:rPr>
                <w:rFonts w:ascii="Times New Roman" w:hAnsi="Times New Roman" w:cs="Times New Roman"/>
                <w:b/>
                <w:sz w:val="24"/>
                <w:szCs w:val="24"/>
              </w:rPr>
            </w:pPr>
            <w:r w:rsidRPr="00A76B9B">
              <w:rPr>
                <w:rFonts w:ascii="Times New Roman" w:hAnsi="Times New Roman" w:cs="Times New Roman"/>
                <w:b/>
                <w:sz w:val="24"/>
                <w:szCs w:val="24"/>
              </w:rPr>
              <w:t>Kullan At Bilet Bir Biniş Ücreti</w:t>
            </w:r>
          </w:p>
        </w:tc>
        <w:tc>
          <w:tcPr>
            <w:tcW w:w="1639" w:type="dxa"/>
            <w:tcBorders>
              <w:top w:val="nil"/>
              <w:left w:val="nil"/>
              <w:bottom w:val="single" w:sz="4" w:space="0" w:color="auto"/>
              <w:right w:val="single" w:sz="4" w:space="0" w:color="auto"/>
            </w:tcBorders>
            <w:shd w:val="clear" w:color="auto" w:fill="auto"/>
            <w:vAlign w:val="center"/>
            <w:hideMark/>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sz w:val="24"/>
                <w:szCs w:val="24"/>
              </w:rPr>
              <w:t>4,00</w:t>
            </w:r>
          </w:p>
        </w:tc>
        <w:tc>
          <w:tcPr>
            <w:tcW w:w="1636" w:type="dxa"/>
            <w:tcBorders>
              <w:top w:val="nil"/>
              <w:left w:val="nil"/>
              <w:bottom w:val="single" w:sz="4" w:space="0" w:color="auto"/>
              <w:right w:val="single" w:sz="4" w:space="0" w:color="auto"/>
            </w:tcBorders>
            <w:shd w:val="clear" w:color="auto" w:fill="auto"/>
            <w:vAlign w:val="center"/>
          </w:tcPr>
          <w:p w:rsidR="00453E5A" w:rsidRPr="00A76B9B" w:rsidRDefault="001D363F" w:rsidP="00A76B9B">
            <w:pPr>
              <w:pStyle w:val="AralkYok"/>
              <w:jc w:val="center"/>
              <w:rPr>
                <w:rFonts w:ascii="Times New Roman" w:hAnsi="Times New Roman" w:cs="Times New Roman"/>
                <w:b/>
                <w:sz w:val="24"/>
                <w:szCs w:val="24"/>
              </w:rPr>
            </w:pPr>
            <w:r>
              <w:rPr>
                <w:rFonts w:ascii="Times New Roman" w:hAnsi="Times New Roman" w:cs="Times New Roman"/>
                <w:b/>
                <w:sz w:val="24"/>
                <w:szCs w:val="24"/>
              </w:rPr>
              <w:t>5,5</w:t>
            </w:r>
            <w:r w:rsidR="00453E5A" w:rsidRPr="00A76B9B">
              <w:rPr>
                <w:rFonts w:ascii="Times New Roman" w:hAnsi="Times New Roman" w:cs="Times New Roman"/>
                <w:b/>
                <w:sz w:val="24"/>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sz w:val="24"/>
                <w:szCs w:val="24"/>
              </w:rPr>
              <w:t>Yok</w:t>
            </w:r>
          </w:p>
        </w:tc>
        <w:tc>
          <w:tcPr>
            <w:tcW w:w="1985" w:type="dxa"/>
            <w:tcBorders>
              <w:top w:val="nil"/>
              <w:left w:val="nil"/>
              <w:bottom w:val="single" w:sz="4" w:space="0" w:color="auto"/>
              <w:right w:val="single" w:sz="4" w:space="0" w:color="auto"/>
            </w:tcBorders>
            <w:shd w:val="clear" w:color="auto" w:fill="auto"/>
            <w:vAlign w:val="center"/>
            <w:hideMark/>
          </w:tcPr>
          <w:p w:rsidR="00453E5A" w:rsidRPr="00A76B9B" w:rsidRDefault="00453E5A" w:rsidP="00A76B9B">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Yok</w:t>
            </w:r>
          </w:p>
        </w:tc>
      </w:tr>
      <w:tr w:rsidR="00453E5A" w:rsidRPr="00A76B9B" w:rsidTr="00A76B9B">
        <w:trPr>
          <w:trHeight w:val="363"/>
          <w:jc w:val="center"/>
        </w:trPr>
        <w:tc>
          <w:tcPr>
            <w:tcW w:w="2779" w:type="dxa"/>
            <w:tcBorders>
              <w:top w:val="nil"/>
              <w:left w:val="single" w:sz="4" w:space="0" w:color="auto"/>
              <w:bottom w:val="single" w:sz="4" w:space="0" w:color="auto"/>
              <w:right w:val="single" w:sz="4" w:space="0" w:color="auto"/>
            </w:tcBorders>
            <w:shd w:val="clear" w:color="auto" w:fill="auto"/>
            <w:vAlign w:val="center"/>
            <w:hideMark/>
          </w:tcPr>
          <w:p w:rsidR="00453E5A" w:rsidRPr="00A76B9B" w:rsidRDefault="00453E5A" w:rsidP="00A76B9B">
            <w:pPr>
              <w:pStyle w:val="AralkYok"/>
              <w:rPr>
                <w:rFonts w:ascii="Times New Roman" w:hAnsi="Times New Roman" w:cs="Times New Roman"/>
                <w:b/>
                <w:sz w:val="24"/>
                <w:szCs w:val="24"/>
              </w:rPr>
            </w:pPr>
            <w:r w:rsidRPr="00A76B9B">
              <w:rPr>
                <w:rFonts w:ascii="Times New Roman" w:hAnsi="Times New Roman" w:cs="Times New Roman"/>
                <w:b/>
                <w:sz w:val="24"/>
                <w:szCs w:val="24"/>
              </w:rPr>
              <w:t xml:space="preserve">Kredi </w:t>
            </w:r>
            <w:r w:rsidRPr="00A76B9B">
              <w:rPr>
                <w:rFonts w:ascii="Times New Roman" w:hAnsi="Times New Roman" w:cs="Times New Roman"/>
                <w:b/>
                <w:color w:val="000000" w:themeColor="text1"/>
                <w:sz w:val="24"/>
                <w:szCs w:val="24"/>
              </w:rPr>
              <w:t>Kartı ile</w:t>
            </w:r>
            <w:r w:rsidRPr="00A76B9B">
              <w:rPr>
                <w:rFonts w:ascii="Times New Roman" w:hAnsi="Times New Roman" w:cs="Times New Roman"/>
                <w:b/>
                <w:sz w:val="24"/>
                <w:szCs w:val="24"/>
              </w:rPr>
              <w:t xml:space="preserve"> Biniş</w:t>
            </w:r>
          </w:p>
        </w:tc>
        <w:tc>
          <w:tcPr>
            <w:tcW w:w="1639" w:type="dxa"/>
            <w:tcBorders>
              <w:top w:val="nil"/>
              <w:left w:val="nil"/>
              <w:bottom w:val="single" w:sz="4" w:space="0" w:color="auto"/>
              <w:right w:val="single" w:sz="4" w:space="0" w:color="auto"/>
            </w:tcBorders>
            <w:shd w:val="clear" w:color="auto" w:fill="auto"/>
            <w:vAlign w:val="center"/>
            <w:hideMark/>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sz w:val="24"/>
                <w:szCs w:val="24"/>
              </w:rPr>
              <w:t>4,00</w:t>
            </w:r>
          </w:p>
        </w:tc>
        <w:tc>
          <w:tcPr>
            <w:tcW w:w="1636" w:type="dxa"/>
            <w:tcBorders>
              <w:top w:val="nil"/>
              <w:left w:val="nil"/>
              <w:bottom w:val="single" w:sz="4" w:space="0" w:color="auto"/>
              <w:right w:val="single" w:sz="4" w:space="0" w:color="auto"/>
            </w:tcBorders>
            <w:shd w:val="clear" w:color="auto" w:fill="auto"/>
            <w:vAlign w:val="center"/>
          </w:tcPr>
          <w:p w:rsidR="00453E5A" w:rsidRPr="00A76B9B" w:rsidRDefault="00453E5A" w:rsidP="00A76B9B">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5,50</w:t>
            </w:r>
          </w:p>
        </w:tc>
        <w:tc>
          <w:tcPr>
            <w:tcW w:w="1701" w:type="dxa"/>
            <w:tcBorders>
              <w:top w:val="nil"/>
              <w:left w:val="nil"/>
              <w:bottom w:val="single" w:sz="4" w:space="0" w:color="auto"/>
              <w:right w:val="single" w:sz="4" w:space="0" w:color="auto"/>
            </w:tcBorders>
            <w:shd w:val="clear" w:color="auto" w:fill="auto"/>
            <w:vAlign w:val="center"/>
            <w:hideMark/>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sz w:val="24"/>
                <w:szCs w:val="24"/>
              </w:rPr>
              <w:t>Yok</w:t>
            </w:r>
          </w:p>
        </w:tc>
        <w:tc>
          <w:tcPr>
            <w:tcW w:w="1985" w:type="dxa"/>
            <w:tcBorders>
              <w:top w:val="nil"/>
              <w:left w:val="nil"/>
              <w:bottom w:val="single" w:sz="4" w:space="0" w:color="auto"/>
              <w:right w:val="single" w:sz="4" w:space="0" w:color="auto"/>
            </w:tcBorders>
            <w:shd w:val="clear" w:color="auto" w:fill="auto"/>
            <w:vAlign w:val="center"/>
            <w:hideMark/>
          </w:tcPr>
          <w:p w:rsidR="00453E5A" w:rsidRPr="00A76B9B" w:rsidRDefault="00453E5A" w:rsidP="00A76B9B">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Yok</w:t>
            </w:r>
          </w:p>
        </w:tc>
      </w:tr>
      <w:tr w:rsidR="00453E5A" w:rsidRPr="00A76B9B" w:rsidTr="00A76B9B">
        <w:trPr>
          <w:trHeight w:val="284"/>
          <w:jc w:val="center"/>
        </w:trPr>
        <w:tc>
          <w:tcPr>
            <w:tcW w:w="2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E5A" w:rsidRPr="00A76B9B" w:rsidRDefault="00453E5A" w:rsidP="00A76B9B">
            <w:pPr>
              <w:pStyle w:val="AralkYok"/>
              <w:rPr>
                <w:rFonts w:ascii="Times New Roman" w:hAnsi="Times New Roman" w:cs="Times New Roman"/>
                <w:b/>
                <w:sz w:val="24"/>
                <w:szCs w:val="24"/>
              </w:rPr>
            </w:pPr>
            <w:r w:rsidRPr="00A76B9B">
              <w:rPr>
                <w:rFonts w:ascii="Times New Roman" w:hAnsi="Times New Roman" w:cs="Times New Roman"/>
                <w:b/>
                <w:sz w:val="24"/>
                <w:szCs w:val="24"/>
              </w:rPr>
              <w:t>NFC ile (</w:t>
            </w:r>
            <w:r w:rsidRPr="00A76B9B">
              <w:rPr>
                <w:rFonts w:ascii="Times New Roman" w:hAnsi="Times New Roman" w:cs="Times New Roman"/>
                <w:b/>
                <w:color w:val="000000" w:themeColor="text1"/>
                <w:sz w:val="24"/>
                <w:szCs w:val="24"/>
              </w:rPr>
              <w:t>Cep Tel.)</w:t>
            </w:r>
            <w:r w:rsidRPr="00A76B9B">
              <w:rPr>
                <w:rFonts w:ascii="Times New Roman" w:hAnsi="Times New Roman" w:cs="Times New Roman"/>
                <w:b/>
                <w:sz w:val="24"/>
                <w:szCs w:val="24"/>
              </w:rPr>
              <w:t xml:space="preserve"> Biniş</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sz w:val="24"/>
                <w:szCs w:val="24"/>
              </w:rPr>
              <w:t>4,00</w:t>
            </w:r>
          </w:p>
        </w:tc>
        <w:tc>
          <w:tcPr>
            <w:tcW w:w="1636" w:type="dxa"/>
            <w:tcBorders>
              <w:top w:val="single" w:sz="4" w:space="0" w:color="auto"/>
              <w:left w:val="nil"/>
              <w:bottom w:val="single" w:sz="4" w:space="0" w:color="auto"/>
              <w:right w:val="single" w:sz="4" w:space="0" w:color="auto"/>
            </w:tcBorders>
            <w:shd w:val="clear" w:color="auto" w:fill="auto"/>
            <w:vAlign w:val="center"/>
          </w:tcPr>
          <w:p w:rsidR="00453E5A" w:rsidRPr="00A76B9B" w:rsidRDefault="00453E5A" w:rsidP="00A76B9B">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5,50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sz w:val="24"/>
                <w:szCs w:val="24"/>
              </w:rPr>
              <w:t>Yok</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53E5A" w:rsidRPr="00A76B9B" w:rsidRDefault="00453E5A" w:rsidP="00A76B9B">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Yok</w:t>
            </w:r>
          </w:p>
        </w:tc>
      </w:tr>
      <w:tr w:rsidR="00453E5A" w:rsidRPr="00A76B9B" w:rsidTr="00A76B9B">
        <w:trPr>
          <w:trHeight w:val="316"/>
          <w:jc w:val="center"/>
        </w:trPr>
        <w:tc>
          <w:tcPr>
            <w:tcW w:w="2779" w:type="dxa"/>
            <w:tcBorders>
              <w:top w:val="single" w:sz="4" w:space="0" w:color="auto"/>
              <w:left w:val="single" w:sz="4" w:space="0" w:color="auto"/>
              <w:bottom w:val="single" w:sz="4" w:space="0" w:color="auto"/>
              <w:right w:val="single" w:sz="4" w:space="0" w:color="auto"/>
            </w:tcBorders>
            <w:shd w:val="clear" w:color="auto" w:fill="auto"/>
            <w:vAlign w:val="center"/>
          </w:tcPr>
          <w:p w:rsidR="00453E5A" w:rsidRPr="00A76B9B" w:rsidRDefault="00453E5A" w:rsidP="00A76B9B">
            <w:pPr>
              <w:pStyle w:val="AralkYok"/>
              <w:rPr>
                <w:rFonts w:ascii="Times New Roman" w:hAnsi="Times New Roman" w:cs="Times New Roman"/>
                <w:b/>
                <w:sz w:val="24"/>
                <w:szCs w:val="24"/>
              </w:rPr>
            </w:pPr>
            <w:r w:rsidRPr="00A76B9B">
              <w:rPr>
                <w:rFonts w:ascii="Times New Roman" w:hAnsi="Times New Roman" w:cs="Times New Roman"/>
                <w:b/>
                <w:sz w:val="24"/>
                <w:szCs w:val="24"/>
              </w:rPr>
              <w:t>Öğretmen Bir Biniş Ücreti</w:t>
            </w:r>
          </w:p>
        </w:tc>
        <w:tc>
          <w:tcPr>
            <w:tcW w:w="1639" w:type="dxa"/>
            <w:tcBorders>
              <w:top w:val="single" w:sz="4" w:space="0" w:color="auto"/>
              <w:left w:val="nil"/>
              <w:bottom w:val="single" w:sz="4" w:space="0" w:color="auto"/>
              <w:right w:val="single" w:sz="4" w:space="0" w:color="auto"/>
            </w:tcBorders>
            <w:shd w:val="clear" w:color="auto" w:fill="auto"/>
            <w:vAlign w:val="center"/>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sz w:val="24"/>
                <w:szCs w:val="24"/>
              </w:rPr>
              <w:t>--</w:t>
            </w:r>
          </w:p>
        </w:tc>
        <w:tc>
          <w:tcPr>
            <w:tcW w:w="1636" w:type="dxa"/>
            <w:tcBorders>
              <w:top w:val="single" w:sz="4" w:space="0" w:color="auto"/>
              <w:left w:val="nil"/>
              <w:bottom w:val="single" w:sz="4" w:space="0" w:color="auto"/>
              <w:right w:val="single" w:sz="4" w:space="0" w:color="auto"/>
            </w:tcBorders>
            <w:shd w:val="clear" w:color="auto" w:fill="auto"/>
            <w:vAlign w:val="center"/>
          </w:tcPr>
          <w:p w:rsidR="00453E5A" w:rsidRPr="00A76B9B" w:rsidRDefault="00453E5A" w:rsidP="00A76B9B">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453E5A" w:rsidRPr="00A76B9B" w:rsidRDefault="00453E5A" w:rsidP="00A76B9B">
            <w:pPr>
              <w:pStyle w:val="AralkYok"/>
              <w:jc w:val="center"/>
              <w:rPr>
                <w:rFonts w:ascii="Times New Roman" w:hAnsi="Times New Roman" w:cs="Times New Roman"/>
                <w:sz w:val="24"/>
                <w:szCs w:val="24"/>
              </w:rPr>
            </w:pPr>
            <w:r w:rsidRPr="00A76B9B">
              <w:rPr>
                <w:rFonts w:ascii="Times New Roman" w:hAnsi="Times New Roman" w:cs="Times New Roman"/>
                <w:sz w:val="24"/>
                <w:szCs w:val="24"/>
              </w:rPr>
              <w:t>1,75</w:t>
            </w:r>
          </w:p>
        </w:tc>
        <w:tc>
          <w:tcPr>
            <w:tcW w:w="1985" w:type="dxa"/>
            <w:tcBorders>
              <w:top w:val="single" w:sz="4" w:space="0" w:color="auto"/>
              <w:left w:val="nil"/>
              <w:bottom w:val="single" w:sz="4" w:space="0" w:color="auto"/>
              <w:right w:val="single" w:sz="4" w:space="0" w:color="auto"/>
            </w:tcBorders>
            <w:shd w:val="clear" w:color="auto" w:fill="auto"/>
            <w:vAlign w:val="center"/>
          </w:tcPr>
          <w:p w:rsidR="00453E5A" w:rsidRPr="00A76B9B" w:rsidRDefault="00453E5A" w:rsidP="00A76B9B">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3,00</w:t>
            </w:r>
          </w:p>
        </w:tc>
      </w:tr>
    </w:tbl>
    <w:p w:rsidR="00453E5A" w:rsidRPr="00532771" w:rsidRDefault="00453E5A" w:rsidP="00453E5A">
      <w:pPr>
        <w:rPr>
          <w:rFonts w:ascii="Times New Roman" w:hAnsi="Times New Roman" w:cs="Times New Roman"/>
          <w:sz w:val="24"/>
          <w:szCs w:val="24"/>
        </w:rPr>
      </w:pPr>
    </w:p>
    <w:p w:rsidR="00453E5A" w:rsidRPr="00532771" w:rsidRDefault="00453E5A" w:rsidP="00453E5A">
      <w:pPr>
        <w:ind w:firstLine="708"/>
        <w:jc w:val="both"/>
        <w:rPr>
          <w:rFonts w:ascii="Times New Roman" w:hAnsi="Times New Roman" w:cs="Times New Roman"/>
          <w:b/>
          <w:sz w:val="24"/>
          <w:szCs w:val="24"/>
        </w:rPr>
      </w:pPr>
      <w:r w:rsidRPr="00532771">
        <w:rPr>
          <w:rFonts w:ascii="Times New Roman" w:hAnsi="Times New Roman" w:cs="Times New Roman"/>
          <w:b/>
          <w:sz w:val="24"/>
          <w:szCs w:val="24"/>
        </w:rPr>
        <w:t>2-6360 Sayılı Kanun’la Büyükşehir Belediyesi Mücavir Alan Sınırlarına Katılan Yerleşim Alanlarında Yolcu Taşıma Ücretlerinin (EGO Otobüsü):</w:t>
      </w:r>
    </w:p>
    <w:p w:rsidR="00453E5A" w:rsidRPr="00532771" w:rsidRDefault="00453E5A" w:rsidP="00453E5A">
      <w:pPr>
        <w:ind w:firstLine="708"/>
        <w:jc w:val="both"/>
        <w:rPr>
          <w:rFonts w:ascii="Times New Roman" w:hAnsi="Times New Roman" w:cs="Times New Roman"/>
          <w:b/>
          <w:sz w:val="24"/>
          <w:szCs w:val="24"/>
        </w:rPr>
      </w:pPr>
    </w:p>
    <w:tbl>
      <w:tblPr>
        <w:tblW w:w="10140" w:type="dxa"/>
        <w:tblInd w:w="55" w:type="dxa"/>
        <w:tblCellMar>
          <w:left w:w="70" w:type="dxa"/>
          <w:right w:w="70" w:type="dxa"/>
        </w:tblCellMar>
        <w:tblLook w:val="04A0"/>
      </w:tblPr>
      <w:tblGrid>
        <w:gridCol w:w="3420"/>
        <w:gridCol w:w="1680"/>
        <w:gridCol w:w="1680"/>
        <w:gridCol w:w="1680"/>
        <w:gridCol w:w="1680"/>
      </w:tblGrid>
      <w:tr w:rsidR="00A76B9B" w:rsidRPr="00A76B9B" w:rsidTr="00A76B9B">
        <w:trPr>
          <w:trHeight w:val="960"/>
        </w:trPr>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Hat</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Uygulanan Tam Ücret Tarifesi</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Yeni Tam Ücret Tarifesi</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 xml:space="preserve">Uygulanan İndirimli Ücret Tarifesi </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Yeni İndirimli Ücret Tarifesi</w:t>
            </w:r>
          </w:p>
        </w:tc>
      </w:tr>
      <w:tr w:rsidR="00A76B9B" w:rsidRPr="00A76B9B" w:rsidTr="00A76B9B">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GÖLBAŞI-VELİHİMMETLİ</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2,50</w:t>
            </w:r>
          </w:p>
        </w:tc>
      </w:tr>
      <w:tr w:rsidR="00A76B9B" w:rsidRPr="00A76B9B" w:rsidTr="00A76B9B">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GÖLBAŞI-KARAGEDİK</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2,50</w:t>
            </w:r>
          </w:p>
        </w:tc>
      </w:tr>
      <w:tr w:rsidR="00A76B9B" w:rsidRPr="00A76B9B" w:rsidTr="00A76B9B">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KARAALİ-GÖLBAŞI</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2,50</w:t>
            </w:r>
          </w:p>
        </w:tc>
      </w:tr>
      <w:tr w:rsidR="00A76B9B" w:rsidRPr="00A76B9B" w:rsidTr="00A76B9B">
        <w:trPr>
          <w:trHeight w:val="96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HASANOĞLAN-SİTELER-GÜLVEREN-GENÇLİK PARKI</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3,25</w:t>
            </w:r>
          </w:p>
        </w:tc>
      </w:tr>
      <w:tr w:rsidR="00A76B9B" w:rsidRPr="00A76B9B" w:rsidTr="00A76B9B">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AYAŞ-SİNCAN</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3,00</w:t>
            </w:r>
          </w:p>
        </w:tc>
      </w:tr>
      <w:tr w:rsidR="00A76B9B" w:rsidRPr="00A76B9B" w:rsidTr="00A76B9B">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GÖLBAŞI-BEZİRHANE</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2,50</w:t>
            </w:r>
          </w:p>
        </w:tc>
      </w:tr>
      <w:tr w:rsidR="00A76B9B" w:rsidRPr="00A76B9B" w:rsidTr="00A76B9B">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TEMELLİ-KORU METRO</w:t>
            </w:r>
            <w:r w:rsidRPr="00A76B9B">
              <w:rPr>
                <w:rFonts w:ascii="Times New Roman" w:eastAsia="Times New Roman" w:hAnsi="Times New Roman" w:cs="Times New Roman"/>
                <w:b/>
                <w:bCs/>
                <w:color w:val="FF0000"/>
                <w:sz w:val="24"/>
                <w:szCs w:val="24"/>
              </w:rPr>
              <w:t xml:space="preserve"> </w:t>
            </w:r>
            <w:r w:rsidRPr="00A76B9B">
              <w:rPr>
                <w:rFonts w:ascii="Times New Roman" w:eastAsia="Times New Roman" w:hAnsi="Times New Roman" w:cs="Times New Roman"/>
                <w:b/>
                <w:bCs/>
                <w:color w:val="000000"/>
                <w:sz w:val="24"/>
                <w:szCs w:val="24"/>
              </w:rPr>
              <w:t>İSTASYONU</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3,75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3,00</w:t>
            </w:r>
          </w:p>
        </w:tc>
      </w:tr>
      <w:tr w:rsidR="00A76B9B" w:rsidRPr="00A76B9B" w:rsidTr="00A76B9B">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ÇUBUK-ANKARA</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3,25</w:t>
            </w:r>
          </w:p>
        </w:tc>
      </w:tr>
      <w:tr w:rsidR="00A76B9B" w:rsidRPr="00A76B9B" w:rsidTr="00A76B9B">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AKYURT-ANKARA</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3,25</w:t>
            </w:r>
          </w:p>
        </w:tc>
      </w:tr>
      <w:tr w:rsidR="00A76B9B" w:rsidRPr="00A76B9B" w:rsidTr="00A76B9B">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GÖLBAŞI-SELAMETLİ</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2,50</w:t>
            </w:r>
          </w:p>
        </w:tc>
      </w:tr>
      <w:tr w:rsidR="00A76B9B" w:rsidRPr="00A76B9B" w:rsidTr="00A76B9B">
        <w:trPr>
          <w:trHeight w:val="645"/>
        </w:trPr>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lastRenderedPageBreak/>
              <w:t>GÖLBAŞI-GÖKÇEHÖYÜK-SUBAŞI</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3,25</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4,50</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1,75</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2,50</w:t>
            </w:r>
          </w:p>
        </w:tc>
      </w:tr>
      <w:tr w:rsidR="00A76B9B" w:rsidRPr="00A76B9B" w:rsidTr="00A76B9B">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TULUMTAŞ-ANKARA</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2,50</w:t>
            </w:r>
          </w:p>
        </w:tc>
      </w:tr>
      <w:tr w:rsidR="00A76B9B" w:rsidRPr="00A76B9B" w:rsidTr="00A76B9B">
        <w:trPr>
          <w:trHeight w:val="96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AKYURT KIZIK MAH.-BALIKHİSAR-BÜĞDÜZ-SIHHİYE</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3,25</w:t>
            </w:r>
          </w:p>
        </w:tc>
      </w:tr>
      <w:tr w:rsidR="00A76B9B" w:rsidRPr="00A76B9B" w:rsidTr="00A76B9B">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ÇUBUK-ULUS-SIHHİYE-BEŞEVLER</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3,25</w:t>
            </w:r>
          </w:p>
        </w:tc>
      </w:tr>
      <w:tr w:rsidR="00A76B9B" w:rsidRPr="00A76B9B" w:rsidTr="00A76B9B">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YEŞİLDERE-ANKARA</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4,75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6,50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2,50</w:t>
            </w:r>
          </w:p>
        </w:tc>
      </w:tr>
      <w:tr w:rsidR="00A76B9B" w:rsidRPr="00A76B9B" w:rsidTr="00A76B9B">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FEVZİYE-ANKARA</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2,50</w:t>
            </w:r>
          </w:p>
        </w:tc>
      </w:tr>
      <w:tr w:rsidR="00A76B9B" w:rsidRPr="00A76B9B" w:rsidTr="00A76B9B">
        <w:trPr>
          <w:trHeight w:val="96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ELMADAĞ-SİTELER-GÜLVEREN-GENÇLİK PARKI</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4,75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6,75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3,50</w:t>
            </w:r>
          </w:p>
        </w:tc>
      </w:tr>
      <w:tr w:rsidR="00A76B9B" w:rsidRPr="00A76B9B" w:rsidTr="00A76B9B">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ÇUBUK-TOKİ-SIHHİYE</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3,25</w:t>
            </w:r>
          </w:p>
        </w:tc>
      </w:tr>
      <w:tr w:rsidR="00A76B9B" w:rsidRPr="00A76B9B" w:rsidTr="00A76B9B">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AKYURT-CÜCÜK-TAŞPINAR-SIHHİYE</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3,25</w:t>
            </w:r>
          </w:p>
        </w:tc>
      </w:tr>
      <w:tr w:rsidR="00A76B9B" w:rsidRPr="00A76B9B" w:rsidTr="00A76B9B">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KAHRAMANKAZAN-SIHHİYE</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7,50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3,50</w:t>
            </w:r>
          </w:p>
        </w:tc>
      </w:tr>
      <w:tr w:rsidR="00A76B9B" w:rsidRPr="00A76B9B" w:rsidTr="00A76B9B">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ÇUBUK AKKUZULU MAH.-SIHHİYE</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3,25</w:t>
            </w:r>
          </w:p>
        </w:tc>
      </w:tr>
      <w:tr w:rsidR="00A76B9B" w:rsidRPr="00A76B9B" w:rsidTr="00A76B9B">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AYAŞ - İSTANBUL YOLU - ULUS</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7,25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11,00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3,75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5,75</w:t>
            </w:r>
          </w:p>
        </w:tc>
      </w:tr>
      <w:tr w:rsidR="00A76B9B" w:rsidRPr="00A76B9B" w:rsidTr="00A76B9B">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BALÂ-AŞTİ</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8,00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11,00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5,75</w:t>
            </w:r>
          </w:p>
        </w:tc>
      </w:tr>
      <w:tr w:rsidR="00A76B9B" w:rsidRPr="00A76B9B" w:rsidTr="00A76B9B">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GÖLBAŞI-YÖRELİ-ABAZLI</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3,25</w:t>
            </w:r>
          </w:p>
        </w:tc>
      </w:tr>
      <w:tr w:rsidR="00A76B9B" w:rsidRPr="00A76B9B" w:rsidTr="00A76B9B">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KESİKKÖPRÜ-BALÂ</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6,75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9,25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2,50</w:t>
            </w:r>
          </w:p>
        </w:tc>
      </w:tr>
      <w:tr w:rsidR="00A76B9B" w:rsidRPr="00A76B9B" w:rsidTr="00A76B9B">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HAYMANA-AŞTİ</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9,00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12,50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7,25</w:t>
            </w:r>
          </w:p>
        </w:tc>
      </w:tr>
      <w:tr w:rsidR="00A76B9B" w:rsidRPr="00A76B9B" w:rsidTr="00A76B9B">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POLATLI-ÜMİTKÖY METRO İSTASYONU</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9,25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12,75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7,25</w:t>
            </w:r>
          </w:p>
        </w:tc>
      </w:tr>
      <w:tr w:rsidR="00A76B9B" w:rsidRPr="00A76B9B" w:rsidTr="00A76B9B">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BEYPAZARI-FATİH METRO İSTASYONU-SİNCAN</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9,25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12,75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7,25</w:t>
            </w:r>
          </w:p>
        </w:tc>
      </w:tr>
      <w:tr w:rsidR="00A76B9B" w:rsidRPr="00A76B9B" w:rsidTr="00A76B9B">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TEMELLİ-SİNCAN</w:t>
            </w:r>
          </w:p>
        </w:tc>
        <w:tc>
          <w:tcPr>
            <w:tcW w:w="1680" w:type="dxa"/>
            <w:tcBorders>
              <w:top w:val="nil"/>
              <w:left w:val="nil"/>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7,25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3,25</w:t>
            </w:r>
          </w:p>
        </w:tc>
      </w:tr>
      <w:tr w:rsidR="00A76B9B" w:rsidRPr="00A76B9B" w:rsidTr="00A76B9B">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KIZILCAHAMAM-ULUS-SIHHİYE</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9,25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12,75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7,25</w:t>
            </w:r>
          </w:p>
        </w:tc>
      </w:tr>
      <w:tr w:rsidR="00A76B9B" w:rsidRPr="00A76B9B" w:rsidTr="00A76B9B">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76B9B" w:rsidRPr="00A76B9B" w:rsidRDefault="00A76B9B" w:rsidP="00A76B9B">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KALECİK-ULUS</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9,25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13,25</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A76B9B" w:rsidRPr="00A76B9B" w:rsidRDefault="00A76B9B" w:rsidP="00A76B9B">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7,25</w:t>
            </w:r>
          </w:p>
        </w:tc>
      </w:tr>
    </w:tbl>
    <w:p w:rsidR="00A76B9B" w:rsidRDefault="00A76B9B" w:rsidP="00453E5A">
      <w:pPr>
        <w:ind w:firstLine="708"/>
        <w:jc w:val="both"/>
        <w:rPr>
          <w:rFonts w:ascii="Times New Roman" w:hAnsi="Times New Roman" w:cs="Times New Roman"/>
          <w:b/>
          <w:sz w:val="24"/>
          <w:szCs w:val="24"/>
        </w:rPr>
      </w:pPr>
    </w:p>
    <w:p w:rsidR="00453E5A" w:rsidRPr="00532771" w:rsidRDefault="00453E5A" w:rsidP="00453E5A">
      <w:pPr>
        <w:ind w:firstLine="708"/>
        <w:jc w:val="both"/>
        <w:rPr>
          <w:rFonts w:ascii="Times New Roman" w:hAnsi="Times New Roman" w:cs="Times New Roman"/>
          <w:b/>
          <w:sz w:val="24"/>
          <w:szCs w:val="24"/>
        </w:rPr>
      </w:pPr>
      <w:r w:rsidRPr="00532771">
        <w:rPr>
          <w:rFonts w:ascii="Times New Roman" w:hAnsi="Times New Roman" w:cs="Times New Roman"/>
          <w:b/>
          <w:sz w:val="24"/>
          <w:szCs w:val="24"/>
        </w:rPr>
        <w:t>3-6360 Sayılı Kanun’la Büyükşehir Belediyesi Mücavir Alan Sınırlarına Katılan Yerleşim Alanlarında Yolcu Taşıma Ücretlerinin (Özel Toplu Taşıma Araçları):</w:t>
      </w:r>
    </w:p>
    <w:tbl>
      <w:tblPr>
        <w:tblW w:w="10140" w:type="dxa"/>
        <w:tblInd w:w="55" w:type="dxa"/>
        <w:tblCellMar>
          <w:left w:w="70" w:type="dxa"/>
          <w:right w:w="70" w:type="dxa"/>
        </w:tblCellMar>
        <w:tblLook w:val="04A0"/>
      </w:tblPr>
      <w:tblGrid>
        <w:gridCol w:w="3420"/>
        <w:gridCol w:w="1680"/>
        <w:gridCol w:w="1680"/>
        <w:gridCol w:w="1680"/>
        <w:gridCol w:w="1680"/>
      </w:tblGrid>
      <w:tr w:rsidR="00F10CD9" w:rsidRPr="00F10CD9" w:rsidTr="00F10CD9">
        <w:trPr>
          <w:trHeight w:val="960"/>
        </w:trPr>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Hat</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Uygulanan Tam Ücret Tarifesi</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Yeni Tam Ücret Tarifesi</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 xml:space="preserve">Uygulanan İndirimli Ücret Tarifesi </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Yeni İndirimli Ücret Tarifesi</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SİNANLI-AYAŞ</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1,50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ELMADAĞ-HASANOĞLAN</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2,50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ELMADAĞ-LALAHAN</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2,50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AFŞAR-BALA MAKAS</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6,50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8,00</w:t>
            </w:r>
          </w:p>
        </w:tc>
        <w:tc>
          <w:tcPr>
            <w:tcW w:w="1680" w:type="dxa"/>
            <w:tcBorders>
              <w:top w:val="nil"/>
              <w:left w:val="nil"/>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AFŞAR-BALA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5,50</w:t>
            </w:r>
          </w:p>
        </w:tc>
        <w:tc>
          <w:tcPr>
            <w:tcW w:w="1680" w:type="dxa"/>
            <w:tcBorders>
              <w:top w:val="nil"/>
              <w:left w:val="nil"/>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4,50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Y.ÇAVUNDUR-ÇUBUK</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2,50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ÇANDIR-KALECİK</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3,25</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ALTINOVA-ANKARA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2,50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ÇUBUK-SARAY</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ÇANILLI-AYAŞ</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2,50</w:t>
            </w:r>
          </w:p>
        </w:tc>
      </w:tr>
      <w:tr w:rsidR="00F10CD9" w:rsidRPr="00F10CD9" w:rsidTr="00F10CD9">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KIZILCAHAMAN-ÇAMLIDERE</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NALLIHAN-SARIYAR</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9,25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12,75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6,50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9,25</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BEYPAZARI-ÇAYIRHAN</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ESENBOĞA KÖYÜ-ANKARA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3,25</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POLATLI-TEMELLİ</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ŞEREFLİKOÇHİSAR-EVREN</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6,50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9,00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6,50</w:t>
            </w:r>
          </w:p>
        </w:tc>
      </w:tr>
      <w:tr w:rsidR="00F10CD9" w:rsidRPr="00F10CD9" w:rsidTr="00F10CD9">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KIZILCAHAMAM-KAHRAMANKAZAN</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GÜDÜL-AYAŞ</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6,50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9,00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6,50</w:t>
            </w:r>
          </w:p>
        </w:tc>
      </w:tr>
      <w:tr w:rsidR="00F10CD9" w:rsidRPr="00F10CD9" w:rsidTr="00F10CD9">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AKYURT-HASKÖY-DÖRTYOL-SİTELER</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NALLIHAN-ÇAYIRHAN</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6,50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9,00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6,50</w:t>
            </w:r>
          </w:p>
        </w:tc>
      </w:tr>
      <w:tr w:rsidR="00F10CD9" w:rsidRPr="00F10CD9" w:rsidTr="00F10CD9">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SİRKELİ-HASKÖY-DÖRTYOL-SİTELER</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OYACA-GÖLBAŞI</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2,75</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KESİKKÖPRÜ-BALÂ</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6,75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9,25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2,50</w:t>
            </w:r>
          </w:p>
        </w:tc>
      </w:tr>
      <w:tr w:rsidR="00F10CD9" w:rsidRPr="00F10CD9" w:rsidTr="00F10CD9">
        <w:trPr>
          <w:trHeight w:val="330"/>
        </w:trPr>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lastRenderedPageBreak/>
              <w:t>HASANOĞLAN-ANKARA</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4,25</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6,00</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3,25</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LALAHAN-ANKARA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3,25</w:t>
            </w:r>
          </w:p>
        </w:tc>
      </w:tr>
      <w:tr w:rsidR="00F10CD9" w:rsidRPr="00F10CD9" w:rsidTr="00F10CD9">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ÇUBUK-HASKÖY-DÖRTYOL-SİTELER</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SİRKELİ-ANKARA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3,25</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HAYMANA-POLATLI</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6,50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9,00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6,50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AKYURT-ANKARA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3,25</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ÇUBUK-ANKARA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3,25</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GENCALİ-AYAŞ</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6,50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9,00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6,50</w:t>
            </w:r>
          </w:p>
        </w:tc>
      </w:tr>
      <w:tr w:rsidR="00F10CD9" w:rsidRPr="00F10CD9" w:rsidTr="00F10CD9">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KIZIK-AKYURT-BALIKHİSAR-SIHHİYE</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3,25</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TAHTAYAZI - SİTELER</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8,25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5,25</w:t>
            </w:r>
          </w:p>
        </w:tc>
      </w:tr>
      <w:tr w:rsidR="00F10CD9" w:rsidRPr="00F10CD9" w:rsidTr="00F10CD9">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AKYURT-İVEDİK OSB-OSTİM</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4,50</w:t>
            </w:r>
          </w:p>
        </w:tc>
      </w:tr>
      <w:tr w:rsidR="00F10CD9" w:rsidRPr="00F10CD9" w:rsidTr="00F10CD9">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SİRKELİ-İVEDİK OSB-OSTİM</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6,50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4,50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ELMADAĞ-ANKARA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3,50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ÇUBUK-İVEDİK OSB-OSTİM</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4,50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ÇANILLI-ANKARA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7,25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10,00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5,50</w:t>
            </w:r>
          </w:p>
        </w:tc>
      </w:tr>
      <w:tr w:rsidR="00F10CD9" w:rsidRPr="00F10CD9" w:rsidTr="00F10CD9">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KAHRAMANKAZAN-ANKARA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3,50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HAYMANA-GÖLBAŞI</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7,75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10,75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7,50</w:t>
            </w:r>
          </w:p>
        </w:tc>
      </w:tr>
      <w:tr w:rsidR="00F10CD9" w:rsidRPr="00F10CD9" w:rsidTr="00F10CD9">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ÇAMLIDERE-KAHRAMANKAZAN</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7,75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10,75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7,50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Y.ÇAVUNDUR-ANKARA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7,25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10,00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4,25</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NALLIHAN-BEYPAZARI</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10,50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14,50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7,00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10,00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KARAALİ-ANKARA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7,25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10,00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4,25</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OYACA-ANKARA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8,25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8,75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YÖRELİ-ANKARA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7,75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10,75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7,50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BALÂ-ANKARA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9,50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13,25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SİNANLI-ANKARA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7,25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11,00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5,75</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AYAŞ-ANKARA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7,25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11,00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5,75</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KALECİK-ANKARA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9,25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13,25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7,25</w:t>
            </w:r>
          </w:p>
        </w:tc>
      </w:tr>
      <w:tr w:rsidR="00F10CD9" w:rsidRPr="00F10CD9" w:rsidTr="00F10CD9">
        <w:trPr>
          <w:trHeight w:val="645"/>
        </w:trPr>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lastRenderedPageBreak/>
              <w:t>KOÇYAYLA-YENİKÖY-ANKARA</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13,00</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18,00</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7,50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AFŞAR-YENİKÖY-ANKARA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9,25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13,50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7,50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ANKARA-HAYMANA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13,00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14,75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9,00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9,50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KIZILCAHAMAM-ANKARA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11,75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16,00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7,75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10,50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ANKARA-POLATLI</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13,00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16,00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9,00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10,50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ÇANDIR-ANKARA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14,00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19,50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6,75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9,50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ANKARA-BALÇIKHİSAR</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15,75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22,00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10,50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15,00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ANKARA-ALTIPINAR</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15,75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22,00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10,50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15,00</w:t>
            </w:r>
          </w:p>
        </w:tc>
      </w:tr>
      <w:tr w:rsidR="00F10CD9" w:rsidRPr="00F10CD9" w:rsidTr="00F10CD9">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ANKARA-YENİCE (SINDIRAN)</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15,75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22,00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10,50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15,00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HAYMANA-TEPEKÖY</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22,00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14,00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HAYMANA-BUMSUZ</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18,00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9,00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ANKARA-TEPEKÖY</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28,00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14,00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ANKARA-BUMSUZ</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22,00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14,00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NALLIHAN-AYAŞ</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17,00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23,50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11,00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15,75</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ANKARA-GÜDÜL</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15,75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22,00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10,50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14,00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KESİKKÖPRÜ-ANKARA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15,50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21,50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5,75</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ÇAMLIDERE-ANKARA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15,75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22,00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10,50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14,00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BEYPAZARI-ANKARA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15,75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22,00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10,50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14,00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POLATLI-BEYPAZARI</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14,25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20,00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9,75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14,00</w:t>
            </w:r>
          </w:p>
        </w:tc>
      </w:tr>
      <w:tr w:rsidR="00F10CD9" w:rsidRPr="00F10CD9" w:rsidTr="00F10CD9">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ŞEREFLİKOÇHİSAR-ANKARA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35,00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38,00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20,00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23,00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EVREN-GÖLBAŞI</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23,50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32,50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15,50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22,00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NALLIHAN-ANKARA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26,00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35,00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17,50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23,00</w:t>
            </w:r>
          </w:p>
        </w:tc>
      </w:tr>
      <w:tr w:rsidR="00F10CD9" w:rsidRPr="00F10CD9" w:rsidTr="00F10CD9">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EVREN-ANKARA</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26,00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37,00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17,50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24,00</w:t>
            </w:r>
          </w:p>
        </w:tc>
      </w:tr>
      <w:tr w:rsidR="00F10CD9" w:rsidRPr="00F10CD9" w:rsidTr="00F10CD9">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ÇUBUK - SIHHİYE (İNDİ-BİNDİ ÜCRETLENDİRME)</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F10CD9" w:rsidRPr="00F10CD9" w:rsidTr="00F10CD9">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ÇUBUK - SİTELER (İNDİ-BİNDİ ÜCRETLENDİRME)</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F10CD9" w:rsidRPr="00F10CD9" w:rsidTr="00F10CD9">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ÇUBUK - OSTİM (İNDİ-BİNDİ ÜCRETLENDİRME)</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F10CD9" w:rsidRPr="00F10CD9" w:rsidTr="00F10CD9">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AKYURT- SIHHİYE (İNDİ-BİNDİ ÜCRETLENDİRME)</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F10CD9" w:rsidRPr="00F10CD9" w:rsidTr="00F10CD9">
        <w:trPr>
          <w:trHeight w:val="645"/>
        </w:trPr>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lastRenderedPageBreak/>
              <w:t>AKYURT - SİTELER (İNDİ-BİNDİ ÜCRETLENDİRME)</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F10CD9" w:rsidRPr="00F10CD9" w:rsidTr="00F10CD9">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AKYURT - OSTİM (İNDİ-BİNDİ ÜCRETLENDİRME)</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F10CD9" w:rsidRPr="00F10CD9" w:rsidTr="00F10CD9">
        <w:trPr>
          <w:trHeight w:val="96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KIZIK-AKYURT-BALIKHİSAR (İNDİ-BİNDİ ÜCRETLENDİRME)</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F10CD9" w:rsidRPr="00F10CD9" w:rsidTr="00F10CD9">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ULUS-SARAY (İNDİ-BİNDİ ÜCRETLENDİRME)</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F10CD9" w:rsidRPr="00F10CD9" w:rsidTr="00F10CD9">
        <w:trPr>
          <w:trHeight w:val="127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KAHRAMANKAZAN-KERESTECİLER SİTESİ (İNDİ-BİNDİ ÜCRETLENDİRME)</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F10CD9" w:rsidRPr="00F10CD9" w:rsidTr="00F10CD9">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SIHHİYE-SARAY (İNDİ-BİNDİ ÜCRETLENDİRME)</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F10CD9" w:rsidRPr="00F10CD9" w:rsidTr="00F10CD9">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ELMADAĞ-LALAHAN (İNDİ-BİNDİ ÜCRETLENDİRME)</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F10CD9" w:rsidRPr="00F10CD9" w:rsidTr="00F10CD9">
        <w:trPr>
          <w:trHeight w:val="96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HASANOĞLAN-ANKARA (İNDİ-BİNDİ ÜCRETLENDİRME)-YENİ</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F10CD9" w:rsidRPr="00F10CD9" w:rsidTr="00F10CD9">
        <w:trPr>
          <w:trHeight w:val="96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10CD9" w:rsidRPr="00F10CD9" w:rsidRDefault="00F10CD9" w:rsidP="00F10CD9">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SİRKELİ-ANKARA (İNDİ-BİNDİ ÜCRETLENDİRME)-YENİ</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F10CD9" w:rsidRPr="00F10CD9" w:rsidRDefault="00F10CD9" w:rsidP="00F10CD9">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bl>
    <w:p w:rsidR="00453E5A" w:rsidRPr="00532771" w:rsidRDefault="00453E5A" w:rsidP="00453E5A">
      <w:pPr>
        <w:jc w:val="center"/>
        <w:rPr>
          <w:rFonts w:ascii="Times New Roman" w:hAnsi="Times New Roman" w:cs="Times New Roman"/>
          <w:sz w:val="24"/>
          <w:szCs w:val="24"/>
        </w:rPr>
      </w:pPr>
    </w:p>
    <w:p w:rsidR="00453E5A" w:rsidRPr="00532771" w:rsidRDefault="00453E5A" w:rsidP="00453E5A">
      <w:pPr>
        <w:ind w:firstLine="708"/>
        <w:jc w:val="both"/>
        <w:rPr>
          <w:rFonts w:ascii="Times New Roman" w:hAnsi="Times New Roman" w:cs="Times New Roman"/>
          <w:sz w:val="24"/>
          <w:szCs w:val="24"/>
        </w:rPr>
      </w:pPr>
      <w:r w:rsidRPr="00532771">
        <w:rPr>
          <w:rFonts w:ascii="Times New Roman" w:hAnsi="Times New Roman" w:cs="Times New Roman"/>
          <w:sz w:val="24"/>
          <w:szCs w:val="24"/>
        </w:rPr>
        <w:t>Belirlenen tutarların KDV dahil uygulanması,</w:t>
      </w:r>
    </w:p>
    <w:p w:rsidR="00453E5A" w:rsidRPr="00532771" w:rsidRDefault="00453E5A" w:rsidP="00453E5A">
      <w:pPr>
        <w:ind w:firstLine="708"/>
        <w:jc w:val="both"/>
        <w:rPr>
          <w:rFonts w:ascii="Times New Roman" w:hAnsi="Times New Roman" w:cs="Times New Roman"/>
          <w:b/>
          <w:sz w:val="24"/>
          <w:szCs w:val="24"/>
        </w:rPr>
      </w:pPr>
      <w:r w:rsidRPr="00532771">
        <w:rPr>
          <w:rFonts w:ascii="Times New Roman" w:hAnsi="Times New Roman" w:cs="Times New Roman"/>
          <w:b/>
          <w:sz w:val="24"/>
          <w:szCs w:val="24"/>
        </w:rPr>
        <w:t>3-Diğer Hususlar:</w:t>
      </w:r>
    </w:p>
    <w:p w:rsidR="00453E5A" w:rsidRPr="00532771" w:rsidRDefault="00453E5A" w:rsidP="00453E5A">
      <w:pPr>
        <w:jc w:val="both"/>
        <w:rPr>
          <w:rFonts w:ascii="Times New Roman" w:hAnsi="Times New Roman" w:cs="Times New Roman"/>
          <w:sz w:val="24"/>
          <w:szCs w:val="24"/>
        </w:rPr>
      </w:pPr>
      <w:r w:rsidRPr="00532771">
        <w:rPr>
          <w:rFonts w:ascii="Times New Roman" w:hAnsi="Times New Roman" w:cs="Times New Roman"/>
          <w:sz w:val="24"/>
          <w:szCs w:val="24"/>
        </w:rPr>
        <w:tab/>
        <w:t>a</w:t>
      </w:r>
      <w:r w:rsidRPr="00532771">
        <w:rPr>
          <w:rFonts w:ascii="Times New Roman" w:hAnsi="Times New Roman" w:cs="Times New Roman"/>
          <w:b/>
          <w:sz w:val="24"/>
          <w:szCs w:val="24"/>
        </w:rPr>
        <w:t xml:space="preserve">) </w:t>
      </w:r>
      <w:r w:rsidRPr="00532771">
        <w:rPr>
          <w:rFonts w:ascii="Times New Roman" w:hAnsi="Times New Roman" w:cs="Times New Roman"/>
          <w:sz w:val="24"/>
          <w:szCs w:val="24"/>
        </w:rPr>
        <w:t>Tam Ankarakart transfer ücreti olarak EGO Otobüs, Ankaray, Metro, Teleferik, Başkentray, kent merkezi ÖTA ve ÖHO’larda (%18 KDV dahil) 2,25-TL ücret uygulanması,</w:t>
      </w:r>
    </w:p>
    <w:p w:rsidR="00453E5A" w:rsidRPr="00532771" w:rsidRDefault="00453E5A" w:rsidP="00453E5A">
      <w:pPr>
        <w:jc w:val="both"/>
        <w:rPr>
          <w:rFonts w:ascii="Times New Roman" w:hAnsi="Times New Roman" w:cs="Times New Roman"/>
          <w:sz w:val="24"/>
          <w:szCs w:val="24"/>
        </w:rPr>
      </w:pPr>
      <w:r w:rsidRPr="00532771">
        <w:rPr>
          <w:rFonts w:ascii="Times New Roman" w:hAnsi="Times New Roman" w:cs="Times New Roman"/>
          <w:sz w:val="24"/>
          <w:szCs w:val="24"/>
        </w:rPr>
        <w:tab/>
        <w:t>b) İndirimli Ankarakart transfer ücreti olarak EGO Otobüs, Ankaray, Metro, Teleferik, Başkentray, kent merkezi ÖTA ve ÖHO’larda (%18 KDV dahil) 1,25-TL ücret uygulanması,</w:t>
      </w:r>
    </w:p>
    <w:p w:rsidR="00453E5A" w:rsidRPr="00532771" w:rsidRDefault="00453E5A" w:rsidP="00453E5A">
      <w:pPr>
        <w:jc w:val="both"/>
        <w:rPr>
          <w:rFonts w:ascii="Times New Roman" w:hAnsi="Times New Roman" w:cs="Times New Roman"/>
          <w:sz w:val="24"/>
          <w:szCs w:val="24"/>
        </w:rPr>
      </w:pPr>
      <w:r w:rsidRPr="00532771">
        <w:rPr>
          <w:rFonts w:ascii="Times New Roman" w:hAnsi="Times New Roman" w:cs="Times New Roman"/>
          <w:sz w:val="24"/>
          <w:szCs w:val="24"/>
        </w:rPr>
        <w:tab/>
        <w:t>c) Öğretmen İndirimli Ankarakart transfer ücreti olarak EGO Otobüs, Ankaray, Metro, Teleferik, Başkentray, kent merkezi ÖTA ve ÖHO’larda (%18 KDV dahil) 1,50-TL ücret uygulanması,</w:t>
      </w:r>
    </w:p>
    <w:p w:rsidR="00453E5A" w:rsidRPr="00532771" w:rsidRDefault="00453E5A" w:rsidP="00453E5A">
      <w:pPr>
        <w:jc w:val="both"/>
        <w:rPr>
          <w:rFonts w:ascii="Times New Roman" w:hAnsi="Times New Roman" w:cs="Times New Roman"/>
          <w:sz w:val="24"/>
          <w:szCs w:val="24"/>
        </w:rPr>
      </w:pPr>
      <w:r w:rsidRPr="00532771">
        <w:rPr>
          <w:rFonts w:ascii="Times New Roman" w:hAnsi="Times New Roman" w:cs="Times New Roman"/>
          <w:sz w:val="24"/>
          <w:szCs w:val="24"/>
        </w:rPr>
        <w:lastRenderedPageBreak/>
        <w:tab/>
        <w:t xml:space="preserve">d) Komisyon raporunun 2. ve 3. maddelerinde belirtilen hatlarda, 1 biniş öğretmen bilet tarifesi, 2. ve 3. maddelerdeki indirimli ücret tarife tutarı üzerine (%18 KDV dahil) 0,50 TL. eklenerek uygulanması, </w:t>
      </w:r>
    </w:p>
    <w:p w:rsidR="00453E5A" w:rsidRPr="00532771" w:rsidRDefault="00453E5A" w:rsidP="00453E5A">
      <w:pPr>
        <w:jc w:val="both"/>
        <w:rPr>
          <w:rFonts w:ascii="Times New Roman" w:hAnsi="Times New Roman" w:cs="Times New Roman"/>
          <w:sz w:val="24"/>
          <w:szCs w:val="24"/>
        </w:rPr>
      </w:pPr>
      <w:r w:rsidRPr="00532771">
        <w:rPr>
          <w:rFonts w:ascii="Times New Roman" w:hAnsi="Times New Roman" w:cs="Times New Roman"/>
          <w:sz w:val="24"/>
          <w:szCs w:val="24"/>
        </w:rPr>
        <w:tab/>
        <w:t>e) 6360 sayılı Kanun’la Büyükşehir Belediyesi mücavir alan sınırlarına katılan yerleşim alanlarında EGO Genel Müdürlüğü otobüsleri ile yapılacak yolcu taşıma ücretlerine ve 6360 sayılı Kanun’la Büyükşehir Belediyesi mücavir alan sınırlarına katılan yerleşim alanlarında Özel Toplu Taşıma Araçları ile yapılacak yolcu taşıma ücretlerine tüm temassız banka kartları (Mastercard, Visa Temassız Banka Kartları) ve NFC ile (cep telefonu) yapılan binişlerde belirlenen yeni tam ücret tarifesine 1,00 TL (Bir Türk Lirası) eklenmesi,</w:t>
      </w:r>
    </w:p>
    <w:p w:rsidR="00453E5A" w:rsidRPr="00532771" w:rsidRDefault="00453E5A" w:rsidP="00453E5A">
      <w:pPr>
        <w:jc w:val="both"/>
        <w:rPr>
          <w:rFonts w:ascii="Times New Roman" w:hAnsi="Times New Roman" w:cs="Times New Roman"/>
          <w:sz w:val="24"/>
          <w:szCs w:val="24"/>
        </w:rPr>
      </w:pPr>
      <w:r w:rsidRPr="00532771">
        <w:rPr>
          <w:rFonts w:ascii="Times New Roman" w:hAnsi="Times New Roman" w:cs="Times New Roman"/>
          <w:sz w:val="24"/>
          <w:szCs w:val="24"/>
        </w:rPr>
        <w:tab/>
        <w:t>f) Kullan At biletlerde transfer uygulanmaması,</w:t>
      </w:r>
    </w:p>
    <w:p w:rsidR="00453E5A" w:rsidRPr="00532771" w:rsidRDefault="00453E5A" w:rsidP="00453E5A">
      <w:pPr>
        <w:jc w:val="both"/>
        <w:rPr>
          <w:rFonts w:ascii="Times New Roman" w:hAnsi="Times New Roman" w:cs="Times New Roman"/>
          <w:sz w:val="24"/>
          <w:szCs w:val="24"/>
        </w:rPr>
      </w:pPr>
      <w:r w:rsidRPr="00532771">
        <w:rPr>
          <w:rFonts w:ascii="Times New Roman" w:hAnsi="Times New Roman" w:cs="Times New Roman"/>
          <w:sz w:val="24"/>
          <w:szCs w:val="24"/>
        </w:rPr>
        <w:t xml:space="preserve">           g) EGO Genel Müdürlüğüne bağlı şehir içinde hizmet veren toplu taşıma araçlarında (otobüs, raylı sistemler ve teleferikte) transfersiz </w:t>
      </w:r>
      <w:r w:rsidRPr="00532771">
        <w:rPr>
          <w:rFonts w:ascii="Times New Roman" w:hAnsi="Times New Roman" w:cs="Times New Roman"/>
          <w:color w:val="000000" w:themeColor="text1"/>
          <w:sz w:val="24"/>
          <w:szCs w:val="24"/>
        </w:rPr>
        <w:t>kullanmak</w:t>
      </w:r>
      <w:r w:rsidRPr="00532771">
        <w:rPr>
          <w:rFonts w:ascii="Times New Roman" w:hAnsi="Times New Roman" w:cs="Times New Roman"/>
          <w:sz w:val="24"/>
          <w:szCs w:val="24"/>
        </w:rPr>
        <w:t xml:space="preserve"> ve yükleme tarihinden itibaren 30 gün geçerli olmak şartıyla 225 (ikiyüzyirmibeş) binişlik aylık öğrenci EGO Abonman Kart ücretinin 75,00 TL (Yetmişbeş Türk Lirası) olarak belirlenmesi, </w:t>
      </w:r>
    </w:p>
    <w:p w:rsidR="00453E5A" w:rsidRPr="005C6D36" w:rsidRDefault="00453E5A" w:rsidP="005C6D36">
      <w:pPr>
        <w:ind w:firstLine="708"/>
        <w:jc w:val="both"/>
        <w:rPr>
          <w:rFonts w:ascii="Times New Roman" w:hAnsi="Times New Roman" w:cs="Times New Roman"/>
          <w:sz w:val="24"/>
          <w:szCs w:val="24"/>
        </w:rPr>
      </w:pPr>
      <w:r w:rsidRPr="00532771">
        <w:rPr>
          <w:rFonts w:ascii="Times New Roman" w:hAnsi="Times New Roman" w:cs="Times New Roman"/>
          <w:sz w:val="24"/>
          <w:szCs w:val="24"/>
        </w:rPr>
        <w:t>h) Üniversite ring hattı olan 550 numaralı hat hariç, istisnai hatlarda uygulanmakta olan ücretsiz transfer uygulamasının kaldırılarak, tüm hatlarda tam ve indirimli transfer uygulamasının yapılması ve tamamlamalı hatların uygulanmasına devam edilmesi uygun görülerek belirlenen Toplu Taşıma Ücret tarifelerinin UKOME Genel Kurulunda görüşülerek karara bağlanması ve uygulama tarihinde saat 06.00 itibariyle yürürlüğe konulması Oybirliği ile,</w:t>
      </w:r>
    </w:p>
    <w:p w:rsidR="00EA6F5F" w:rsidRPr="005C6D36" w:rsidRDefault="00453E5A" w:rsidP="00532771">
      <w:pPr>
        <w:jc w:val="both"/>
        <w:rPr>
          <w:rFonts w:ascii="Times New Roman" w:hAnsi="Times New Roman" w:cs="Times New Roman"/>
          <w:b/>
          <w:sz w:val="24"/>
          <w:szCs w:val="24"/>
        </w:rPr>
      </w:pPr>
      <w:r w:rsidRPr="00532771">
        <w:rPr>
          <w:rFonts w:ascii="Times New Roman" w:hAnsi="Times New Roman" w:cs="Times New Roman"/>
          <w:b/>
          <w:sz w:val="24"/>
          <w:szCs w:val="24"/>
        </w:rPr>
        <w:t xml:space="preserve">            Kararlaştırıldı.</w:t>
      </w:r>
      <w:r w:rsidR="00532771" w:rsidRPr="00532771">
        <w:rPr>
          <w:rFonts w:ascii="Times New Roman" w:hAnsi="Times New Roman" w:cs="Times New Roman"/>
          <w:b/>
          <w:sz w:val="24"/>
          <w:szCs w:val="24"/>
        </w:rPr>
        <w:t xml:space="preserve"> </w:t>
      </w:r>
      <w:r w:rsidR="00525259" w:rsidRPr="00532771">
        <w:rPr>
          <w:rFonts w:ascii="Times New Roman" w:hAnsi="Times New Roman" w:cs="Times New Roman"/>
          <w:sz w:val="24"/>
          <w:szCs w:val="24"/>
        </w:rPr>
        <w:t>Denilmektedir.</w:t>
      </w:r>
    </w:p>
    <w:p w:rsidR="00217210" w:rsidRDefault="005C6D36" w:rsidP="00217210">
      <w:pPr>
        <w:jc w:val="both"/>
        <w:rPr>
          <w:rFonts w:ascii="Times New Roman" w:hAnsi="Times New Roman" w:cs="Times New Roman"/>
          <w:sz w:val="24"/>
          <w:szCs w:val="24"/>
        </w:rPr>
      </w:pPr>
      <w:r>
        <w:rPr>
          <w:rFonts w:ascii="Times New Roman" w:hAnsi="Times New Roman" w:cs="Times New Roman"/>
          <w:b/>
          <w:sz w:val="24"/>
          <w:szCs w:val="24"/>
        </w:rPr>
        <w:t xml:space="preserve">UKOME KARARI: </w:t>
      </w:r>
      <w:r w:rsidR="00094070">
        <w:rPr>
          <w:rFonts w:ascii="Times New Roman" w:hAnsi="Times New Roman" w:cs="Times New Roman"/>
          <w:sz w:val="24"/>
          <w:szCs w:val="24"/>
        </w:rPr>
        <w:t>G</w:t>
      </w:r>
      <w:r w:rsidRPr="00094070">
        <w:rPr>
          <w:rFonts w:ascii="Times New Roman" w:hAnsi="Times New Roman" w:cs="Times New Roman"/>
          <w:sz w:val="24"/>
          <w:szCs w:val="24"/>
        </w:rPr>
        <w:t xml:space="preserve">enel </w:t>
      </w:r>
      <w:r w:rsidR="00094070">
        <w:rPr>
          <w:rFonts w:ascii="Times New Roman" w:hAnsi="Times New Roman" w:cs="Times New Roman"/>
          <w:sz w:val="24"/>
          <w:szCs w:val="24"/>
        </w:rPr>
        <w:t>K</w:t>
      </w:r>
      <w:r w:rsidRPr="00094070">
        <w:rPr>
          <w:rFonts w:ascii="Times New Roman" w:hAnsi="Times New Roman" w:cs="Times New Roman"/>
          <w:sz w:val="24"/>
          <w:szCs w:val="24"/>
        </w:rPr>
        <w:t xml:space="preserve">urulda yapılan görüşmeler sonucunda </w:t>
      </w:r>
      <w:r w:rsidR="00094070" w:rsidRPr="00094070">
        <w:rPr>
          <w:rFonts w:ascii="Times New Roman" w:hAnsi="Times New Roman" w:cs="Times New Roman"/>
          <w:sz w:val="24"/>
          <w:szCs w:val="24"/>
        </w:rPr>
        <w:t>talep doğrultusunda daha önce toplu taşıma ücretlerinin belirlendiği kararların iptal edilerek</w:t>
      </w:r>
      <w:r w:rsidR="00217210">
        <w:rPr>
          <w:rFonts w:ascii="Times New Roman" w:hAnsi="Times New Roman" w:cs="Times New Roman"/>
          <w:sz w:val="24"/>
          <w:szCs w:val="24"/>
        </w:rPr>
        <w:t>;</w:t>
      </w:r>
    </w:p>
    <w:p w:rsidR="00094070" w:rsidRPr="00532771" w:rsidRDefault="00094070" w:rsidP="00217210">
      <w:pPr>
        <w:ind w:firstLine="708"/>
        <w:jc w:val="both"/>
        <w:rPr>
          <w:rFonts w:ascii="Times New Roman" w:hAnsi="Times New Roman" w:cs="Times New Roman"/>
          <w:b/>
          <w:color w:val="000000"/>
          <w:sz w:val="24"/>
          <w:szCs w:val="24"/>
        </w:rPr>
      </w:pPr>
      <w:r w:rsidRPr="00532771">
        <w:rPr>
          <w:rFonts w:ascii="Times New Roman" w:hAnsi="Times New Roman" w:cs="Times New Roman"/>
          <w:b/>
          <w:color w:val="000000"/>
          <w:sz w:val="24"/>
          <w:szCs w:val="24"/>
        </w:rPr>
        <w:t>1-Ankara Şehir İçi Yolcu Taşıma Ücretlerinin; (EGO Otobüs, Ankaray, Metro, Teleferik, Ankara Kent Merkezi Özel Toplu Taşıma Araçları (ÖTA) ve Özel Halk Otobüsleri (ÖHO), Başkentray)</w:t>
      </w:r>
    </w:p>
    <w:tbl>
      <w:tblPr>
        <w:tblW w:w="9740" w:type="dxa"/>
        <w:jc w:val="center"/>
        <w:tblCellMar>
          <w:left w:w="70" w:type="dxa"/>
          <w:right w:w="70" w:type="dxa"/>
        </w:tblCellMar>
        <w:tblLook w:val="04A0"/>
      </w:tblPr>
      <w:tblGrid>
        <w:gridCol w:w="2779"/>
        <w:gridCol w:w="1639"/>
        <w:gridCol w:w="1636"/>
        <w:gridCol w:w="1701"/>
        <w:gridCol w:w="1985"/>
      </w:tblGrid>
      <w:tr w:rsidR="00094070" w:rsidRPr="00A76B9B" w:rsidTr="000639F7">
        <w:trPr>
          <w:trHeight w:val="121"/>
          <w:jc w:val="center"/>
        </w:trPr>
        <w:tc>
          <w:tcPr>
            <w:tcW w:w="2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070" w:rsidRPr="00A76B9B" w:rsidRDefault="00094070" w:rsidP="00206A46">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Kart/Bilet</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094070" w:rsidRPr="00A76B9B" w:rsidRDefault="00094070" w:rsidP="000639F7">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Uygulanan Tam Ücret Tarifesi</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094070" w:rsidRPr="00A76B9B" w:rsidRDefault="00094070" w:rsidP="000639F7">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Yeni Tam Ücret Tarifesi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4070" w:rsidRPr="00A76B9B" w:rsidRDefault="00094070" w:rsidP="000639F7">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Uygulanan İndirimli Ücret Tarifesi</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94070" w:rsidRPr="00A76B9B" w:rsidRDefault="00094070" w:rsidP="000639F7">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Yeni İndirimli Ücret Tarifesi</w:t>
            </w:r>
          </w:p>
        </w:tc>
      </w:tr>
      <w:tr w:rsidR="00094070" w:rsidRPr="00A76B9B" w:rsidTr="000639F7">
        <w:trPr>
          <w:trHeight w:val="121"/>
          <w:jc w:val="center"/>
        </w:trPr>
        <w:tc>
          <w:tcPr>
            <w:tcW w:w="2779" w:type="dxa"/>
            <w:tcBorders>
              <w:top w:val="nil"/>
              <w:left w:val="single" w:sz="4" w:space="0" w:color="auto"/>
              <w:bottom w:val="single" w:sz="4" w:space="0" w:color="auto"/>
              <w:right w:val="single" w:sz="4" w:space="0" w:color="auto"/>
            </w:tcBorders>
            <w:shd w:val="clear" w:color="auto" w:fill="auto"/>
            <w:vAlign w:val="center"/>
            <w:hideMark/>
          </w:tcPr>
          <w:p w:rsidR="00094070" w:rsidRPr="00A76B9B" w:rsidRDefault="00094070" w:rsidP="000639F7">
            <w:pPr>
              <w:pStyle w:val="AralkYok"/>
              <w:rPr>
                <w:rFonts w:ascii="Times New Roman" w:hAnsi="Times New Roman" w:cs="Times New Roman"/>
                <w:b/>
                <w:sz w:val="24"/>
                <w:szCs w:val="24"/>
              </w:rPr>
            </w:pPr>
            <w:r w:rsidRPr="00A76B9B">
              <w:rPr>
                <w:rFonts w:ascii="Times New Roman" w:hAnsi="Times New Roman" w:cs="Times New Roman"/>
                <w:b/>
                <w:sz w:val="24"/>
                <w:szCs w:val="24"/>
              </w:rPr>
              <w:t>Ankara Kart Bir Biniş Ücreti</w:t>
            </w:r>
          </w:p>
        </w:tc>
        <w:tc>
          <w:tcPr>
            <w:tcW w:w="1639" w:type="dxa"/>
            <w:tcBorders>
              <w:top w:val="nil"/>
              <w:left w:val="nil"/>
              <w:bottom w:val="single" w:sz="4" w:space="0" w:color="auto"/>
              <w:right w:val="single" w:sz="4" w:space="0" w:color="auto"/>
            </w:tcBorders>
            <w:shd w:val="clear" w:color="auto" w:fill="auto"/>
            <w:vAlign w:val="center"/>
            <w:hideMark/>
          </w:tcPr>
          <w:p w:rsidR="00094070" w:rsidRPr="00A76B9B" w:rsidRDefault="00094070" w:rsidP="000639F7">
            <w:pPr>
              <w:pStyle w:val="AralkYok"/>
              <w:jc w:val="center"/>
              <w:rPr>
                <w:rFonts w:ascii="Times New Roman" w:hAnsi="Times New Roman" w:cs="Times New Roman"/>
                <w:sz w:val="24"/>
                <w:szCs w:val="24"/>
              </w:rPr>
            </w:pPr>
            <w:r w:rsidRPr="00A76B9B">
              <w:rPr>
                <w:rFonts w:ascii="Times New Roman" w:hAnsi="Times New Roman" w:cs="Times New Roman"/>
                <w:sz w:val="24"/>
                <w:szCs w:val="24"/>
              </w:rPr>
              <w:t>3,25</w:t>
            </w:r>
          </w:p>
        </w:tc>
        <w:tc>
          <w:tcPr>
            <w:tcW w:w="1636" w:type="dxa"/>
            <w:tcBorders>
              <w:top w:val="nil"/>
              <w:left w:val="nil"/>
              <w:bottom w:val="single" w:sz="4" w:space="0" w:color="auto"/>
              <w:right w:val="single" w:sz="4" w:space="0" w:color="auto"/>
            </w:tcBorders>
            <w:shd w:val="clear" w:color="auto" w:fill="auto"/>
            <w:vAlign w:val="center"/>
          </w:tcPr>
          <w:p w:rsidR="00094070" w:rsidRPr="00A76B9B" w:rsidRDefault="00094070" w:rsidP="000639F7">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4,50</w:t>
            </w:r>
          </w:p>
        </w:tc>
        <w:tc>
          <w:tcPr>
            <w:tcW w:w="1701" w:type="dxa"/>
            <w:tcBorders>
              <w:top w:val="nil"/>
              <w:left w:val="nil"/>
              <w:bottom w:val="single" w:sz="4" w:space="0" w:color="auto"/>
              <w:right w:val="single" w:sz="4" w:space="0" w:color="auto"/>
            </w:tcBorders>
            <w:shd w:val="clear" w:color="auto" w:fill="auto"/>
            <w:vAlign w:val="center"/>
            <w:hideMark/>
          </w:tcPr>
          <w:p w:rsidR="00094070" w:rsidRPr="00A76B9B" w:rsidRDefault="00094070" w:rsidP="000639F7">
            <w:pPr>
              <w:pStyle w:val="AralkYok"/>
              <w:jc w:val="center"/>
              <w:rPr>
                <w:rFonts w:ascii="Times New Roman" w:hAnsi="Times New Roman" w:cs="Times New Roman"/>
                <w:sz w:val="24"/>
                <w:szCs w:val="24"/>
              </w:rPr>
            </w:pPr>
            <w:r w:rsidRPr="00A76B9B">
              <w:rPr>
                <w:rFonts w:ascii="Times New Roman" w:hAnsi="Times New Roman" w:cs="Times New Roman"/>
                <w:sz w:val="24"/>
                <w:szCs w:val="24"/>
              </w:rPr>
              <w:t>1,75</w:t>
            </w:r>
          </w:p>
        </w:tc>
        <w:tc>
          <w:tcPr>
            <w:tcW w:w="1985" w:type="dxa"/>
            <w:tcBorders>
              <w:top w:val="nil"/>
              <w:left w:val="nil"/>
              <w:bottom w:val="single" w:sz="4" w:space="0" w:color="auto"/>
              <w:right w:val="single" w:sz="4" w:space="0" w:color="auto"/>
            </w:tcBorders>
            <w:shd w:val="clear" w:color="auto" w:fill="auto"/>
            <w:vAlign w:val="center"/>
          </w:tcPr>
          <w:p w:rsidR="00094070" w:rsidRPr="00A76B9B" w:rsidRDefault="00094070" w:rsidP="000639F7">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2,50</w:t>
            </w:r>
          </w:p>
        </w:tc>
      </w:tr>
      <w:tr w:rsidR="00094070" w:rsidRPr="00A76B9B" w:rsidTr="000639F7">
        <w:trPr>
          <w:trHeight w:val="121"/>
          <w:jc w:val="center"/>
        </w:trPr>
        <w:tc>
          <w:tcPr>
            <w:tcW w:w="2779" w:type="dxa"/>
            <w:tcBorders>
              <w:top w:val="nil"/>
              <w:left w:val="single" w:sz="4" w:space="0" w:color="auto"/>
              <w:bottom w:val="single" w:sz="4" w:space="0" w:color="auto"/>
              <w:right w:val="single" w:sz="4" w:space="0" w:color="auto"/>
            </w:tcBorders>
            <w:shd w:val="clear" w:color="auto" w:fill="auto"/>
            <w:vAlign w:val="center"/>
            <w:hideMark/>
          </w:tcPr>
          <w:p w:rsidR="00094070" w:rsidRPr="00A76B9B" w:rsidRDefault="00094070" w:rsidP="000639F7">
            <w:pPr>
              <w:pStyle w:val="AralkYok"/>
              <w:rPr>
                <w:rFonts w:ascii="Times New Roman" w:hAnsi="Times New Roman" w:cs="Times New Roman"/>
                <w:b/>
                <w:sz w:val="24"/>
                <w:szCs w:val="24"/>
              </w:rPr>
            </w:pPr>
            <w:r w:rsidRPr="00A76B9B">
              <w:rPr>
                <w:rFonts w:ascii="Times New Roman" w:hAnsi="Times New Roman" w:cs="Times New Roman"/>
                <w:b/>
                <w:sz w:val="24"/>
                <w:szCs w:val="24"/>
              </w:rPr>
              <w:t>Kullan At Bilet Bir Biniş Ücreti</w:t>
            </w:r>
          </w:p>
        </w:tc>
        <w:tc>
          <w:tcPr>
            <w:tcW w:w="1639" w:type="dxa"/>
            <w:tcBorders>
              <w:top w:val="nil"/>
              <w:left w:val="nil"/>
              <w:bottom w:val="single" w:sz="4" w:space="0" w:color="auto"/>
              <w:right w:val="single" w:sz="4" w:space="0" w:color="auto"/>
            </w:tcBorders>
            <w:shd w:val="clear" w:color="auto" w:fill="auto"/>
            <w:vAlign w:val="center"/>
            <w:hideMark/>
          </w:tcPr>
          <w:p w:rsidR="00094070" w:rsidRPr="00A76B9B" w:rsidRDefault="00094070" w:rsidP="000639F7">
            <w:pPr>
              <w:pStyle w:val="AralkYok"/>
              <w:jc w:val="center"/>
              <w:rPr>
                <w:rFonts w:ascii="Times New Roman" w:hAnsi="Times New Roman" w:cs="Times New Roman"/>
                <w:sz w:val="24"/>
                <w:szCs w:val="24"/>
              </w:rPr>
            </w:pPr>
            <w:r w:rsidRPr="00A76B9B">
              <w:rPr>
                <w:rFonts w:ascii="Times New Roman" w:hAnsi="Times New Roman" w:cs="Times New Roman"/>
                <w:sz w:val="24"/>
                <w:szCs w:val="24"/>
              </w:rPr>
              <w:t>4,00</w:t>
            </w:r>
          </w:p>
        </w:tc>
        <w:tc>
          <w:tcPr>
            <w:tcW w:w="1636" w:type="dxa"/>
            <w:tcBorders>
              <w:top w:val="nil"/>
              <w:left w:val="nil"/>
              <w:bottom w:val="single" w:sz="4" w:space="0" w:color="auto"/>
              <w:right w:val="single" w:sz="4" w:space="0" w:color="auto"/>
            </w:tcBorders>
            <w:shd w:val="clear" w:color="auto" w:fill="auto"/>
            <w:vAlign w:val="center"/>
          </w:tcPr>
          <w:p w:rsidR="00094070" w:rsidRPr="00A76B9B" w:rsidRDefault="00094070" w:rsidP="000639F7">
            <w:pPr>
              <w:pStyle w:val="AralkYok"/>
              <w:jc w:val="center"/>
              <w:rPr>
                <w:rFonts w:ascii="Times New Roman" w:hAnsi="Times New Roman" w:cs="Times New Roman"/>
                <w:b/>
                <w:sz w:val="24"/>
                <w:szCs w:val="24"/>
              </w:rPr>
            </w:pPr>
            <w:r>
              <w:rPr>
                <w:rFonts w:ascii="Times New Roman" w:hAnsi="Times New Roman" w:cs="Times New Roman"/>
                <w:b/>
                <w:sz w:val="24"/>
                <w:szCs w:val="24"/>
              </w:rPr>
              <w:t>5,0</w:t>
            </w:r>
            <w:r w:rsidRPr="00A76B9B">
              <w:rPr>
                <w:rFonts w:ascii="Times New Roman" w:hAnsi="Times New Roman" w:cs="Times New Roman"/>
                <w:b/>
                <w:sz w:val="24"/>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094070" w:rsidRPr="00A76B9B" w:rsidRDefault="00094070" w:rsidP="000639F7">
            <w:pPr>
              <w:pStyle w:val="AralkYok"/>
              <w:jc w:val="center"/>
              <w:rPr>
                <w:rFonts w:ascii="Times New Roman" w:hAnsi="Times New Roman" w:cs="Times New Roman"/>
                <w:sz w:val="24"/>
                <w:szCs w:val="24"/>
              </w:rPr>
            </w:pPr>
            <w:r w:rsidRPr="00A76B9B">
              <w:rPr>
                <w:rFonts w:ascii="Times New Roman" w:hAnsi="Times New Roman" w:cs="Times New Roman"/>
                <w:sz w:val="24"/>
                <w:szCs w:val="24"/>
              </w:rPr>
              <w:t>Yok</w:t>
            </w:r>
          </w:p>
        </w:tc>
        <w:tc>
          <w:tcPr>
            <w:tcW w:w="1985" w:type="dxa"/>
            <w:tcBorders>
              <w:top w:val="nil"/>
              <w:left w:val="nil"/>
              <w:bottom w:val="single" w:sz="4" w:space="0" w:color="auto"/>
              <w:right w:val="single" w:sz="4" w:space="0" w:color="auto"/>
            </w:tcBorders>
            <w:shd w:val="clear" w:color="auto" w:fill="auto"/>
            <w:vAlign w:val="center"/>
            <w:hideMark/>
          </w:tcPr>
          <w:p w:rsidR="00094070" w:rsidRPr="00A76B9B" w:rsidRDefault="00094070" w:rsidP="000639F7">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Yok</w:t>
            </w:r>
          </w:p>
        </w:tc>
      </w:tr>
      <w:tr w:rsidR="00094070" w:rsidRPr="00A76B9B" w:rsidTr="000639F7">
        <w:trPr>
          <w:trHeight w:val="363"/>
          <w:jc w:val="center"/>
        </w:trPr>
        <w:tc>
          <w:tcPr>
            <w:tcW w:w="2779" w:type="dxa"/>
            <w:tcBorders>
              <w:top w:val="nil"/>
              <w:left w:val="single" w:sz="4" w:space="0" w:color="auto"/>
              <w:bottom w:val="single" w:sz="4" w:space="0" w:color="auto"/>
              <w:right w:val="single" w:sz="4" w:space="0" w:color="auto"/>
            </w:tcBorders>
            <w:shd w:val="clear" w:color="auto" w:fill="auto"/>
            <w:vAlign w:val="center"/>
            <w:hideMark/>
          </w:tcPr>
          <w:p w:rsidR="00094070" w:rsidRPr="00A76B9B" w:rsidRDefault="00094070" w:rsidP="000639F7">
            <w:pPr>
              <w:pStyle w:val="AralkYok"/>
              <w:rPr>
                <w:rFonts w:ascii="Times New Roman" w:hAnsi="Times New Roman" w:cs="Times New Roman"/>
                <w:b/>
                <w:sz w:val="24"/>
                <w:szCs w:val="24"/>
              </w:rPr>
            </w:pPr>
            <w:r w:rsidRPr="00A76B9B">
              <w:rPr>
                <w:rFonts w:ascii="Times New Roman" w:hAnsi="Times New Roman" w:cs="Times New Roman"/>
                <w:b/>
                <w:sz w:val="24"/>
                <w:szCs w:val="24"/>
              </w:rPr>
              <w:t xml:space="preserve">Kredi </w:t>
            </w:r>
            <w:r w:rsidRPr="00A76B9B">
              <w:rPr>
                <w:rFonts w:ascii="Times New Roman" w:hAnsi="Times New Roman" w:cs="Times New Roman"/>
                <w:b/>
                <w:color w:val="000000" w:themeColor="text1"/>
                <w:sz w:val="24"/>
                <w:szCs w:val="24"/>
              </w:rPr>
              <w:t>Kartı ile</w:t>
            </w:r>
            <w:r w:rsidRPr="00A76B9B">
              <w:rPr>
                <w:rFonts w:ascii="Times New Roman" w:hAnsi="Times New Roman" w:cs="Times New Roman"/>
                <w:b/>
                <w:sz w:val="24"/>
                <w:szCs w:val="24"/>
              </w:rPr>
              <w:t xml:space="preserve"> Biniş</w:t>
            </w:r>
          </w:p>
        </w:tc>
        <w:tc>
          <w:tcPr>
            <w:tcW w:w="1639" w:type="dxa"/>
            <w:tcBorders>
              <w:top w:val="nil"/>
              <w:left w:val="nil"/>
              <w:bottom w:val="single" w:sz="4" w:space="0" w:color="auto"/>
              <w:right w:val="single" w:sz="4" w:space="0" w:color="auto"/>
            </w:tcBorders>
            <w:shd w:val="clear" w:color="auto" w:fill="auto"/>
            <w:vAlign w:val="center"/>
            <w:hideMark/>
          </w:tcPr>
          <w:p w:rsidR="00094070" w:rsidRPr="00A76B9B" w:rsidRDefault="00094070" w:rsidP="000639F7">
            <w:pPr>
              <w:pStyle w:val="AralkYok"/>
              <w:jc w:val="center"/>
              <w:rPr>
                <w:rFonts w:ascii="Times New Roman" w:hAnsi="Times New Roman" w:cs="Times New Roman"/>
                <w:sz w:val="24"/>
                <w:szCs w:val="24"/>
              </w:rPr>
            </w:pPr>
            <w:r w:rsidRPr="00A76B9B">
              <w:rPr>
                <w:rFonts w:ascii="Times New Roman" w:hAnsi="Times New Roman" w:cs="Times New Roman"/>
                <w:sz w:val="24"/>
                <w:szCs w:val="24"/>
              </w:rPr>
              <w:t>4,00</w:t>
            </w:r>
          </w:p>
        </w:tc>
        <w:tc>
          <w:tcPr>
            <w:tcW w:w="1636" w:type="dxa"/>
            <w:tcBorders>
              <w:top w:val="nil"/>
              <w:left w:val="nil"/>
              <w:bottom w:val="single" w:sz="4" w:space="0" w:color="auto"/>
              <w:right w:val="single" w:sz="4" w:space="0" w:color="auto"/>
            </w:tcBorders>
            <w:shd w:val="clear" w:color="auto" w:fill="auto"/>
            <w:vAlign w:val="center"/>
          </w:tcPr>
          <w:p w:rsidR="00094070" w:rsidRPr="00A76B9B" w:rsidRDefault="00094070" w:rsidP="000639F7">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5,50</w:t>
            </w:r>
          </w:p>
        </w:tc>
        <w:tc>
          <w:tcPr>
            <w:tcW w:w="1701" w:type="dxa"/>
            <w:tcBorders>
              <w:top w:val="nil"/>
              <w:left w:val="nil"/>
              <w:bottom w:val="single" w:sz="4" w:space="0" w:color="auto"/>
              <w:right w:val="single" w:sz="4" w:space="0" w:color="auto"/>
            </w:tcBorders>
            <w:shd w:val="clear" w:color="auto" w:fill="auto"/>
            <w:vAlign w:val="center"/>
            <w:hideMark/>
          </w:tcPr>
          <w:p w:rsidR="00094070" w:rsidRPr="00A76B9B" w:rsidRDefault="00094070" w:rsidP="000639F7">
            <w:pPr>
              <w:pStyle w:val="AralkYok"/>
              <w:jc w:val="center"/>
              <w:rPr>
                <w:rFonts w:ascii="Times New Roman" w:hAnsi="Times New Roman" w:cs="Times New Roman"/>
                <w:sz w:val="24"/>
                <w:szCs w:val="24"/>
              </w:rPr>
            </w:pPr>
            <w:r w:rsidRPr="00A76B9B">
              <w:rPr>
                <w:rFonts w:ascii="Times New Roman" w:hAnsi="Times New Roman" w:cs="Times New Roman"/>
                <w:sz w:val="24"/>
                <w:szCs w:val="24"/>
              </w:rPr>
              <w:t>Yok</w:t>
            </w:r>
          </w:p>
        </w:tc>
        <w:tc>
          <w:tcPr>
            <w:tcW w:w="1985" w:type="dxa"/>
            <w:tcBorders>
              <w:top w:val="nil"/>
              <w:left w:val="nil"/>
              <w:bottom w:val="single" w:sz="4" w:space="0" w:color="auto"/>
              <w:right w:val="single" w:sz="4" w:space="0" w:color="auto"/>
            </w:tcBorders>
            <w:shd w:val="clear" w:color="auto" w:fill="auto"/>
            <w:vAlign w:val="center"/>
            <w:hideMark/>
          </w:tcPr>
          <w:p w:rsidR="00094070" w:rsidRPr="00A76B9B" w:rsidRDefault="00094070" w:rsidP="000639F7">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Yok</w:t>
            </w:r>
          </w:p>
        </w:tc>
      </w:tr>
      <w:tr w:rsidR="00094070" w:rsidRPr="00A76B9B" w:rsidTr="000639F7">
        <w:trPr>
          <w:trHeight w:val="284"/>
          <w:jc w:val="center"/>
        </w:trPr>
        <w:tc>
          <w:tcPr>
            <w:tcW w:w="2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070" w:rsidRPr="00A76B9B" w:rsidRDefault="00094070" w:rsidP="000639F7">
            <w:pPr>
              <w:pStyle w:val="AralkYok"/>
              <w:rPr>
                <w:rFonts w:ascii="Times New Roman" w:hAnsi="Times New Roman" w:cs="Times New Roman"/>
                <w:b/>
                <w:sz w:val="24"/>
                <w:szCs w:val="24"/>
              </w:rPr>
            </w:pPr>
            <w:r w:rsidRPr="00A76B9B">
              <w:rPr>
                <w:rFonts w:ascii="Times New Roman" w:hAnsi="Times New Roman" w:cs="Times New Roman"/>
                <w:b/>
                <w:sz w:val="24"/>
                <w:szCs w:val="24"/>
              </w:rPr>
              <w:lastRenderedPageBreak/>
              <w:t>NFC ile (</w:t>
            </w:r>
            <w:r w:rsidRPr="00A76B9B">
              <w:rPr>
                <w:rFonts w:ascii="Times New Roman" w:hAnsi="Times New Roman" w:cs="Times New Roman"/>
                <w:b/>
                <w:color w:val="000000" w:themeColor="text1"/>
                <w:sz w:val="24"/>
                <w:szCs w:val="24"/>
              </w:rPr>
              <w:t>Cep Tel.)</w:t>
            </w:r>
            <w:r w:rsidRPr="00A76B9B">
              <w:rPr>
                <w:rFonts w:ascii="Times New Roman" w:hAnsi="Times New Roman" w:cs="Times New Roman"/>
                <w:b/>
                <w:sz w:val="24"/>
                <w:szCs w:val="24"/>
              </w:rPr>
              <w:t xml:space="preserve"> Biniş</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094070" w:rsidRPr="00A76B9B" w:rsidRDefault="00094070" w:rsidP="000639F7">
            <w:pPr>
              <w:pStyle w:val="AralkYok"/>
              <w:jc w:val="center"/>
              <w:rPr>
                <w:rFonts w:ascii="Times New Roman" w:hAnsi="Times New Roman" w:cs="Times New Roman"/>
                <w:sz w:val="24"/>
                <w:szCs w:val="24"/>
              </w:rPr>
            </w:pPr>
            <w:r w:rsidRPr="00A76B9B">
              <w:rPr>
                <w:rFonts w:ascii="Times New Roman" w:hAnsi="Times New Roman" w:cs="Times New Roman"/>
                <w:sz w:val="24"/>
                <w:szCs w:val="24"/>
              </w:rPr>
              <w:t>4,00</w:t>
            </w:r>
          </w:p>
        </w:tc>
        <w:tc>
          <w:tcPr>
            <w:tcW w:w="1636" w:type="dxa"/>
            <w:tcBorders>
              <w:top w:val="single" w:sz="4" w:space="0" w:color="auto"/>
              <w:left w:val="nil"/>
              <w:bottom w:val="single" w:sz="4" w:space="0" w:color="auto"/>
              <w:right w:val="single" w:sz="4" w:space="0" w:color="auto"/>
            </w:tcBorders>
            <w:shd w:val="clear" w:color="auto" w:fill="auto"/>
            <w:vAlign w:val="center"/>
          </w:tcPr>
          <w:p w:rsidR="00094070" w:rsidRPr="00A76B9B" w:rsidRDefault="00094070" w:rsidP="000639F7">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5,50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4070" w:rsidRPr="00A76B9B" w:rsidRDefault="00094070" w:rsidP="000639F7">
            <w:pPr>
              <w:pStyle w:val="AralkYok"/>
              <w:jc w:val="center"/>
              <w:rPr>
                <w:rFonts w:ascii="Times New Roman" w:hAnsi="Times New Roman" w:cs="Times New Roman"/>
                <w:sz w:val="24"/>
                <w:szCs w:val="24"/>
              </w:rPr>
            </w:pPr>
            <w:r w:rsidRPr="00A76B9B">
              <w:rPr>
                <w:rFonts w:ascii="Times New Roman" w:hAnsi="Times New Roman" w:cs="Times New Roman"/>
                <w:sz w:val="24"/>
                <w:szCs w:val="24"/>
              </w:rPr>
              <w:t>Yok</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94070" w:rsidRPr="00A76B9B" w:rsidRDefault="00094070" w:rsidP="000639F7">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Yok</w:t>
            </w:r>
          </w:p>
        </w:tc>
      </w:tr>
      <w:tr w:rsidR="00094070" w:rsidRPr="00A76B9B" w:rsidTr="000639F7">
        <w:trPr>
          <w:trHeight w:val="316"/>
          <w:jc w:val="center"/>
        </w:trPr>
        <w:tc>
          <w:tcPr>
            <w:tcW w:w="2779" w:type="dxa"/>
            <w:tcBorders>
              <w:top w:val="single" w:sz="4" w:space="0" w:color="auto"/>
              <w:left w:val="single" w:sz="4" w:space="0" w:color="auto"/>
              <w:bottom w:val="single" w:sz="4" w:space="0" w:color="auto"/>
              <w:right w:val="single" w:sz="4" w:space="0" w:color="auto"/>
            </w:tcBorders>
            <w:shd w:val="clear" w:color="auto" w:fill="auto"/>
            <w:vAlign w:val="center"/>
          </w:tcPr>
          <w:p w:rsidR="00094070" w:rsidRPr="00A76B9B" w:rsidRDefault="00094070" w:rsidP="000639F7">
            <w:pPr>
              <w:pStyle w:val="AralkYok"/>
              <w:rPr>
                <w:rFonts w:ascii="Times New Roman" w:hAnsi="Times New Roman" w:cs="Times New Roman"/>
                <w:b/>
                <w:sz w:val="24"/>
                <w:szCs w:val="24"/>
              </w:rPr>
            </w:pPr>
            <w:r w:rsidRPr="00A76B9B">
              <w:rPr>
                <w:rFonts w:ascii="Times New Roman" w:hAnsi="Times New Roman" w:cs="Times New Roman"/>
                <w:b/>
                <w:sz w:val="24"/>
                <w:szCs w:val="24"/>
              </w:rPr>
              <w:t>Öğretmen Bir Biniş Ücreti</w:t>
            </w:r>
          </w:p>
        </w:tc>
        <w:tc>
          <w:tcPr>
            <w:tcW w:w="1639" w:type="dxa"/>
            <w:tcBorders>
              <w:top w:val="single" w:sz="4" w:space="0" w:color="auto"/>
              <w:left w:val="nil"/>
              <w:bottom w:val="single" w:sz="4" w:space="0" w:color="auto"/>
              <w:right w:val="single" w:sz="4" w:space="0" w:color="auto"/>
            </w:tcBorders>
            <w:shd w:val="clear" w:color="auto" w:fill="auto"/>
            <w:vAlign w:val="center"/>
          </w:tcPr>
          <w:p w:rsidR="00094070" w:rsidRPr="00A76B9B" w:rsidRDefault="00094070" w:rsidP="000639F7">
            <w:pPr>
              <w:pStyle w:val="AralkYok"/>
              <w:jc w:val="center"/>
              <w:rPr>
                <w:rFonts w:ascii="Times New Roman" w:hAnsi="Times New Roman" w:cs="Times New Roman"/>
                <w:sz w:val="24"/>
                <w:szCs w:val="24"/>
              </w:rPr>
            </w:pPr>
            <w:r w:rsidRPr="00A76B9B">
              <w:rPr>
                <w:rFonts w:ascii="Times New Roman" w:hAnsi="Times New Roman" w:cs="Times New Roman"/>
                <w:sz w:val="24"/>
                <w:szCs w:val="24"/>
              </w:rPr>
              <w:t>--</w:t>
            </w:r>
          </w:p>
        </w:tc>
        <w:tc>
          <w:tcPr>
            <w:tcW w:w="1636" w:type="dxa"/>
            <w:tcBorders>
              <w:top w:val="single" w:sz="4" w:space="0" w:color="auto"/>
              <w:left w:val="nil"/>
              <w:bottom w:val="single" w:sz="4" w:space="0" w:color="auto"/>
              <w:right w:val="single" w:sz="4" w:space="0" w:color="auto"/>
            </w:tcBorders>
            <w:shd w:val="clear" w:color="auto" w:fill="auto"/>
            <w:vAlign w:val="center"/>
          </w:tcPr>
          <w:p w:rsidR="00094070" w:rsidRPr="00A76B9B" w:rsidRDefault="00094070" w:rsidP="000639F7">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094070" w:rsidRPr="00A76B9B" w:rsidRDefault="00094070" w:rsidP="000639F7">
            <w:pPr>
              <w:pStyle w:val="AralkYok"/>
              <w:jc w:val="center"/>
              <w:rPr>
                <w:rFonts w:ascii="Times New Roman" w:hAnsi="Times New Roman" w:cs="Times New Roman"/>
                <w:sz w:val="24"/>
                <w:szCs w:val="24"/>
              </w:rPr>
            </w:pPr>
            <w:r w:rsidRPr="00A76B9B">
              <w:rPr>
                <w:rFonts w:ascii="Times New Roman" w:hAnsi="Times New Roman" w:cs="Times New Roman"/>
                <w:sz w:val="24"/>
                <w:szCs w:val="24"/>
              </w:rPr>
              <w:t>1,75</w:t>
            </w:r>
          </w:p>
        </w:tc>
        <w:tc>
          <w:tcPr>
            <w:tcW w:w="1985" w:type="dxa"/>
            <w:tcBorders>
              <w:top w:val="single" w:sz="4" w:space="0" w:color="auto"/>
              <w:left w:val="nil"/>
              <w:bottom w:val="single" w:sz="4" w:space="0" w:color="auto"/>
              <w:right w:val="single" w:sz="4" w:space="0" w:color="auto"/>
            </w:tcBorders>
            <w:shd w:val="clear" w:color="auto" w:fill="auto"/>
            <w:vAlign w:val="center"/>
          </w:tcPr>
          <w:p w:rsidR="00094070" w:rsidRPr="00A76B9B" w:rsidRDefault="00094070" w:rsidP="000639F7">
            <w:pPr>
              <w:pStyle w:val="AralkYok"/>
              <w:jc w:val="center"/>
              <w:rPr>
                <w:rFonts w:ascii="Times New Roman" w:hAnsi="Times New Roman" w:cs="Times New Roman"/>
                <w:b/>
                <w:sz w:val="24"/>
                <w:szCs w:val="24"/>
              </w:rPr>
            </w:pPr>
            <w:r w:rsidRPr="00A76B9B">
              <w:rPr>
                <w:rFonts w:ascii="Times New Roman" w:hAnsi="Times New Roman" w:cs="Times New Roman"/>
                <w:b/>
                <w:sz w:val="24"/>
                <w:szCs w:val="24"/>
              </w:rPr>
              <w:t>3,00</w:t>
            </w:r>
          </w:p>
        </w:tc>
      </w:tr>
    </w:tbl>
    <w:p w:rsidR="00094070" w:rsidRPr="00532771" w:rsidRDefault="00094070" w:rsidP="00094070">
      <w:pPr>
        <w:rPr>
          <w:rFonts w:ascii="Times New Roman" w:hAnsi="Times New Roman" w:cs="Times New Roman"/>
          <w:sz w:val="24"/>
          <w:szCs w:val="24"/>
        </w:rPr>
      </w:pPr>
    </w:p>
    <w:p w:rsidR="00094070" w:rsidRPr="00532771" w:rsidRDefault="00094070" w:rsidP="00094070">
      <w:pPr>
        <w:ind w:firstLine="708"/>
        <w:jc w:val="both"/>
        <w:rPr>
          <w:rFonts w:ascii="Times New Roman" w:hAnsi="Times New Roman" w:cs="Times New Roman"/>
          <w:b/>
          <w:sz w:val="24"/>
          <w:szCs w:val="24"/>
        </w:rPr>
      </w:pPr>
      <w:r w:rsidRPr="00532771">
        <w:rPr>
          <w:rFonts w:ascii="Times New Roman" w:hAnsi="Times New Roman" w:cs="Times New Roman"/>
          <w:b/>
          <w:sz w:val="24"/>
          <w:szCs w:val="24"/>
        </w:rPr>
        <w:t>2-6360 Sayılı Kanun’la Büyükşehir Belediyesi Mücavir Alan Sınırlarına Katılan Yerleşim Alanlarında Yolcu Taşıma Ücretlerinin (EGO Otobüsü):</w:t>
      </w:r>
    </w:p>
    <w:tbl>
      <w:tblPr>
        <w:tblW w:w="10140" w:type="dxa"/>
        <w:tblInd w:w="55" w:type="dxa"/>
        <w:tblCellMar>
          <w:left w:w="70" w:type="dxa"/>
          <w:right w:w="70" w:type="dxa"/>
        </w:tblCellMar>
        <w:tblLook w:val="04A0"/>
      </w:tblPr>
      <w:tblGrid>
        <w:gridCol w:w="3420"/>
        <w:gridCol w:w="1680"/>
        <w:gridCol w:w="1680"/>
        <w:gridCol w:w="1680"/>
        <w:gridCol w:w="1680"/>
      </w:tblGrid>
      <w:tr w:rsidR="00094070" w:rsidRPr="00A76B9B" w:rsidTr="000639F7">
        <w:trPr>
          <w:trHeight w:val="960"/>
        </w:trPr>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Hat</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Uygulanan Tam Ücret Tarifesi</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Yeni Tam Ücret Tarifesi</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 xml:space="preserve">Uygulanan İndirimli Ücret Tarifesi </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Yeni İndirimli Ücret Tarifesi</w:t>
            </w:r>
          </w:p>
        </w:tc>
      </w:tr>
      <w:tr w:rsidR="00094070" w:rsidRPr="00A76B9B"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GÖLBAŞI-VELİHİMMETLİ</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2,50</w:t>
            </w:r>
          </w:p>
        </w:tc>
      </w:tr>
      <w:tr w:rsidR="00094070" w:rsidRPr="00A76B9B"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GÖLBAŞI-KARAGEDİK</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2,50</w:t>
            </w:r>
          </w:p>
        </w:tc>
      </w:tr>
      <w:tr w:rsidR="00094070" w:rsidRPr="00A76B9B"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KARAALİ-GÖLBAŞI</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2,50</w:t>
            </w:r>
          </w:p>
        </w:tc>
      </w:tr>
      <w:tr w:rsidR="00094070" w:rsidRPr="00A76B9B" w:rsidTr="000639F7">
        <w:trPr>
          <w:trHeight w:val="96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HASANOĞLAN-SİTELER-GÜLVEREN-GENÇLİK PARKI</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3,25</w:t>
            </w:r>
          </w:p>
        </w:tc>
      </w:tr>
      <w:tr w:rsidR="00094070" w:rsidRPr="00A76B9B"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AYAŞ-SİNCAN</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3,00</w:t>
            </w:r>
          </w:p>
        </w:tc>
      </w:tr>
      <w:tr w:rsidR="00094070" w:rsidRPr="00A76B9B"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GÖLBAŞI-BEZİRHANE</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2,50</w:t>
            </w:r>
          </w:p>
        </w:tc>
      </w:tr>
      <w:tr w:rsidR="00094070" w:rsidRPr="00A76B9B"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TEMELLİ-KORU METRO</w:t>
            </w:r>
            <w:r w:rsidRPr="00A76B9B">
              <w:rPr>
                <w:rFonts w:ascii="Times New Roman" w:eastAsia="Times New Roman" w:hAnsi="Times New Roman" w:cs="Times New Roman"/>
                <w:b/>
                <w:bCs/>
                <w:color w:val="FF0000"/>
                <w:sz w:val="24"/>
                <w:szCs w:val="24"/>
              </w:rPr>
              <w:t xml:space="preserve"> </w:t>
            </w:r>
            <w:r w:rsidRPr="00A76B9B">
              <w:rPr>
                <w:rFonts w:ascii="Times New Roman" w:eastAsia="Times New Roman" w:hAnsi="Times New Roman" w:cs="Times New Roman"/>
                <w:b/>
                <w:bCs/>
                <w:color w:val="000000"/>
                <w:sz w:val="24"/>
                <w:szCs w:val="24"/>
              </w:rPr>
              <w:t>İSTASYONU</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3,75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3,00</w:t>
            </w:r>
          </w:p>
        </w:tc>
      </w:tr>
      <w:tr w:rsidR="00094070" w:rsidRPr="00A76B9B"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ÇUBUK-ANKARA</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3,25</w:t>
            </w:r>
          </w:p>
        </w:tc>
      </w:tr>
      <w:tr w:rsidR="00094070" w:rsidRPr="00A76B9B"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AKYURT-ANKARA</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3,25</w:t>
            </w:r>
          </w:p>
        </w:tc>
      </w:tr>
      <w:tr w:rsidR="00094070" w:rsidRPr="00A76B9B"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GÖLBAŞI-SELAMETLİ</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2,50</w:t>
            </w:r>
          </w:p>
        </w:tc>
      </w:tr>
      <w:tr w:rsidR="00094070" w:rsidRPr="00A76B9B" w:rsidTr="000639F7">
        <w:trPr>
          <w:trHeight w:val="645"/>
        </w:trPr>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GÖLBAŞI-GÖKÇEHÖYÜK-SUBAŞI</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3,25</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4,50</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1,75</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2,50</w:t>
            </w:r>
          </w:p>
        </w:tc>
      </w:tr>
      <w:tr w:rsidR="00094070" w:rsidRPr="00A76B9B"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TULUMTAŞ-ANKARA</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2,50</w:t>
            </w:r>
          </w:p>
        </w:tc>
      </w:tr>
      <w:tr w:rsidR="00094070" w:rsidRPr="00A76B9B" w:rsidTr="000639F7">
        <w:trPr>
          <w:trHeight w:val="96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AKYURT KIZIK MAH.-BALIKHİSAR-BÜĞDÜZ-SIHHİYE</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3,25</w:t>
            </w:r>
          </w:p>
        </w:tc>
      </w:tr>
      <w:tr w:rsidR="00094070" w:rsidRPr="00A76B9B"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ÇUBUK-ULUS-SIHHİYE-BEŞEVLER</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3,25</w:t>
            </w:r>
          </w:p>
        </w:tc>
      </w:tr>
      <w:tr w:rsidR="00094070" w:rsidRPr="00A76B9B"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YEŞİLDERE-ANKARA</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4,75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6,50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2,50</w:t>
            </w:r>
          </w:p>
        </w:tc>
      </w:tr>
      <w:tr w:rsidR="00094070" w:rsidRPr="00A76B9B"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FEVZİYE-ANKARA</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2,50</w:t>
            </w:r>
          </w:p>
        </w:tc>
      </w:tr>
      <w:tr w:rsidR="00094070" w:rsidRPr="00A76B9B" w:rsidTr="000639F7">
        <w:trPr>
          <w:trHeight w:val="96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lastRenderedPageBreak/>
              <w:t>ELMADAĞ-SİTELER-GÜLVEREN-GENÇLİK PARKI</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4,75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6,75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3,50</w:t>
            </w:r>
          </w:p>
        </w:tc>
      </w:tr>
      <w:tr w:rsidR="00094070" w:rsidRPr="00A76B9B"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ÇUBUK-TOKİ-SIHHİYE</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3,25</w:t>
            </w:r>
          </w:p>
        </w:tc>
      </w:tr>
      <w:tr w:rsidR="00094070" w:rsidRPr="00A76B9B"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AKYURT-CÜCÜK-TAŞPINAR-SIHHİYE</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3,25</w:t>
            </w:r>
          </w:p>
        </w:tc>
      </w:tr>
      <w:tr w:rsidR="00094070" w:rsidRPr="00A76B9B"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KAHRAMANKAZAN-SIHHİYE</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7,50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3,50</w:t>
            </w:r>
          </w:p>
        </w:tc>
      </w:tr>
      <w:tr w:rsidR="00094070" w:rsidRPr="00A76B9B"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ÇUBUK AKKUZULU MAH.-SIHHİYE</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3,25</w:t>
            </w:r>
          </w:p>
        </w:tc>
      </w:tr>
      <w:tr w:rsidR="00094070" w:rsidRPr="00A76B9B"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AYAŞ - İSTANBUL YOLU - ULUS</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7,25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11,00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3,75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5,75</w:t>
            </w:r>
          </w:p>
        </w:tc>
      </w:tr>
      <w:tr w:rsidR="00094070" w:rsidRPr="00A76B9B"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BALÂ-AŞTİ</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8,00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11,00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5,75</w:t>
            </w:r>
          </w:p>
        </w:tc>
      </w:tr>
      <w:tr w:rsidR="00094070" w:rsidRPr="00A76B9B"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GÖLBAŞI-YÖRELİ-ABAZLI</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4,25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3,25</w:t>
            </w:r>
          </w:p>
        </w:tc>
      </w:tr>
      <w:tr w:rsidR="00094070" w:rsidRPr="00A76B9B"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KESİKKÖPRÜ-BALÂ</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6,75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9,25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2,50</w:t>
            </w:r>
          </w:p>
        </w:tc>
      </w:tr>
      <w:tr w:rsidR="00094070" w:rsidRPr="00A76B9B"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HAYMANA-AŞTİ</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9,00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12,50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7,25</w:t>
            </w:r>
          </w:p>
        </w:tc>
      </w:tr>
      <w:tr w:rsidR="00094070" w:rsidRPr="00A76B9B"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POLATLI-ÜMİTKÖY METRO İSTASYONU</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9,25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12,75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7,25</w:t>
            </w:r>
          </w:p>
        </w:tc>
      </w:tr>
      <w:tr w:rsidR="00094070" w:rsidRPr="00A76B9B"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BEYPAZARI-FATİH METRO İSTASYONU-SİNCAN</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9,25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12,75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7,25</w:t>
            </w:r>
          </w:p>
        </w:tc>
      </w:tr>
      <w:tr w:rsidR="00094070" w:rsidRPr="00A76B9B"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TEMELLİ-SİNCAN</w:t>
            </w:r>
          </w:p>
        </w:tc>
        <w:tc>
          <w:tcPr>
            <w:tcW w:w="1680" w:type="dxa"/>
            <w:tcBorders>
              <w:top w:val="nil"/>
              <w:left w:val="nil"/>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7,25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2,20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3,25</w:t>
            </w:r>
          </w:p>
        </w:tc>
      </w:tr>
      <w:tr w:rsidR="00094070" w:rsidRPr="00A76B9B"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KIZILCAHAMAM-ULUS-SIHHİYE</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9,25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12,75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7,25</w:t>
            </w:r>
          </w:p>
        </w:tc>
      </w:tr>
      <w:tr w:rsidR="00094070" w:rsidRPr="00A76B9B"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094070" w:rsidRPr="00A76B9B" w:rsidRDefault="00094070" w:rsidP="000639F7">
            <w:pPr>
              <w:spacing w:after="0" w:line="240" w:lineRule="auto"/>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KALECİK-ULUS</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9,25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13,25</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color w:val="000000"/>
                <w:sz w:val="24"/>
                <w:szCs w:val="24"/>
              </w:rPr>
            </w:pPr>
            <w:r w:rsidRPr="00A76B9B">
              <w:rPr>
                <w:rFonts w:ascii="Times New Roman" w:eastAsia="Times New Roman" w:hAnsi="Times New Roman" w:cs="Times New Roman"/>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094070" w:rsidRPr="00A76B9B" w:rsidRDefault="00094070" w:rsidP="000639F7">
            <w:pPr>
              <w:spacing w:after="0" w:line="240" w:lineRule="auto"/>
              <w:jc w:val="center"/>
              <w:rPr>
                <w:rFonts w:ascii="Times New Roman" w:eastAsia="Times New Roman" w:hAnsi="Times New Roman" w:cs="Times New Roman"/>
                <w:b/>
                <w:bCs/>
                <w:color w:val="000000"/>
                <w:sz w:val="24"/>
                <w:szCs w:val="24"/>
              </w:rPr>
            </w:pPr>
            <w:r w:rsidRPr="00A76B9B">
              <w:rPr>
                <w:rFonts w:ascii="Times New Roman" w:eastAsia="Times New Roman" w:hAnsi="Times New Roman" w:cs="Times New Roman"/>
                <w:b/>
                <w:bCs/>
                <w:color w:val="000000"/>
                <w:sz w:val="24"/>
                <w:szCs w:val="24"/>
              </w:rPr>
              <w:t>7,25</w:t>
            </w:r>
          </w:p>
        </w:tc>
      </w:tr>
    </w:tbl>
    <w:p w:rsidR="00A33D50" w:rsidRDefault="00A33D50" w:rsidP="00A92871">
      <w:pPr>
        <w:pStyle w:val="AralkYok"/>
        <w:ind w:right="-13"/>
        <w:jc w:val="both"/>
        <w:rPr>
          <w:rFonts w:ascii="Times New Roman" w:hAnsi="Times New Roman" w:cs="Times New Roman"/>
          <w:sz w:val="24"/>
          <w:szCs w:val="24"/>
        </w:rPr>
      </w:pPr>
    </w:p>
    <w:p w:rsidR="00B123A5" w:rsidRPr="00532771" w:rsidRDefault="00B123A5" w:rsidP="00B123A5">
      <w:pPr>
        <w:ind w:firstLine="708"/>
        <w:jc w:val="both"/>
        <w:rPr>
          <w:rFonts w:ascii="Times New Roman" w:hAnsi="Times New Roman" w:cs="Times New Roman"/>
          <w:b/>
          <w:sz w:val="24"/>
          <w:szCs w:val="24"/>
        </w:rPr>
      </w:pPr>
      <w:r w:rsidRPr="00532771">
        <w:rPr>
          <w:rFonts w:ascii="Times New Roman" w:hAnsi="Times New Roman" w:cs="Times New Roman"/>
          <w:b/>
          <w:sz w:val="24"/>
          <w:szCs w:val="24"/>
        </w:rPr>
        <w:t>3-6360 Sayılı Kanun’la Büyükşehir Belediyesi Mücavir Alan Sınırlarına Katılan Yerleşim Alanlarında Yolcu Taşıma Ücretlerinin (Özel Toplu Taşıma Araçları):</w:t>
      </w:r>
    </w:p>
    <w:tbl>
      <w:tblPr>
        <w:tblW w:w="10140" w:type="dxa"/>
        <w:tblInd w:w="55" w:type="dxa"/>
        <w:tblCellMar>
          <w:left w:w="70" w:type="dxa"/>
          <w:right w:w="70" w:type="dxa"/>
        </w:tblCellMar>
        <w:tblLook w:val="04A0"/>
      </w:tblPr>
      <w:tblGrid>
        <w:gridCol w:w="3420"/>
        <w:gridCol w:w="1680"/>
        <w:gridCol w:w="1680"/>
        <w:gridCol w:w="1680"/>
        <w:gridCol w:w="1680"/>
      </w:tblGrid>
      <w:tr w:rsidR="00B123A5" w:rsidRPr="00F10CD9" w:rsidTr="000639F7">
        <w:trPr>
          <w:trHeight w:val="960"/>
        </w:trPr>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Hat</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Uygulanan Tam Ücret Tarifesi</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Yeni Tam Ücret Tarifesi</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 xml:space="preserve">Uygulanan İndirimli Ücret Tarifesi </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Yeni İndirimli Ücret Tarifesi</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SİNANLI-AYAŞ</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1,50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ELMADAĞ-HASANOĞLAN</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2,50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ELMADAĞ-LALAHAN</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2,50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AFŞAR-BALA MAKAS</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6,50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8,00</w:t>
            </w:r>
          </w:p>
        </w:tc>
        <w:tc>
          <w:tcPr>
            <w:tcW w:w="1680" w:type="dxa"/>
            <w:tcBorders>
              <w:top w:val="nil"/>
              <w:left w:val="nil"/>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lastRenderedPageBreak/>
              <w:t>AFŞAR-BALA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5,50</w:t>
            </w:r>
          </w:p>
        </w:tc>
        <w:tc>
          <w:tcPr>
            <w:tcW w:w="1680" w:type="dxa"/>
            <w:tcBorders>
              <w:top w:val="nil"/>
              <w:left w:val="nil"/>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4,50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Y.ÇAVUNDUR-ÇUBUK</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2,50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ÇANDIR-KALECİK</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3,25</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ALTINOVA-ANKARA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2,50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ÇUBUK-SARAY</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ÇANILLI-AYAŞ</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2,50</w:t>
            </w:r>
          </w:p>
        </w:tc>
      </w:tr>
      <w:tr w:rsidR="00B123A5" w:rsidRPr="00F10CD9"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KIZILCAHAMAN-ÇAMLIDERE</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NALLIHAN-SARIYAR</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9,25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12,75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6,50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9,25</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BEYPAZARI-ÇAYIRHAN</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ESENBOĞA KÖYÜ-ANKARA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3,25</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POLATLI-TEMELLİ</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ŞEREFLİKOÇHİSAR-EVREN</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6,50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9,00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6,50</w:t>
            </w:r>
          </w:p>
        </w:tc>
      </w:tr>
      <w:tr w:rsidR="00B123A5" w:rsidRPr="00F10CD9"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KIZILCAHAMAM-KAHRAMANKAZAN</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GÜDÜL-AYAŞ</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6,50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9,00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6,50</w:t>
            </w:r>
          </w:p>
        </w:tc>
      </w:tr>
      <w:tr w:rsidR="00B123A5" w:rsidRPr="00F10CD9"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AKYURT-HASKÖY-DÖRTYOL-SİTELER</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NALLIHAN-ÇAYIRHAN</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6,50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9,00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6,50</w:t>
            </w:r>
          </w:p>
        </w:tc>
      </w:tr>
      <w:tr w:rsidR="00B123A5" w:rsidRPr="00F10CD9"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SİRKELİ-HASKÖY-DÖRTYOL-SİTELER</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OYACA-GÖLBAŞI</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2,75</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KESİKKÖPRÜ-BALÂ</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6,75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9,25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2,50</w:t>
            </w:r>
          </w:p>
        </w:tc>
      </w:tr>
      <w:tr w:rsidR="00B123A5" w:rsidRPr="00F10CD9" w:rsidTr="000639F7">
        <w:trPr>
          <w:trHeight w:val="330"/>
        </w:trPr>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HASANOĞLAN-ANKARA</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4,25</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6,00</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3,25</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LALAHAN-ANKARA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3,25</w:t>
            </w:r>
          </w:p>
        </w:tc>
      </w:tr>
      <w:tr w:rsidR="00B123A5" w:rsidRPr="00F10CD9"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ÇUBUK-HASKÖY-DÖRTYOL-SİTELER</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SİRKELİ-ANKARA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3,25</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HAYMANA-POLATLI</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6,50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9,00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6,50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AKYURT-ANKARA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3,25</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ÇUBUK-ANKARA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3,25</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GENCALİ-AYAŞ</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6,50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9,00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6,50</w:t>
            </w:r>
          </w:p>
        </w:tc>
      </w:tr>
      <w:tr w:rsidR="00B123A5" w:rsidRPr="00F10CD9"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KIZIK-AKYURT-BALIKHİSAR-SIHHİYE</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3,25</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lastRenderedPageBreak/>
              <w:t>TAHTAYAZI - SİTELER</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6,00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8,25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5,25</w:t>
            </w:r>
          </w:p>
        </w:tc>
      </w:tr>
      <w:tr w:rsidR="00B123A5" w:rsidRPr="00F10CD9"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AKYURT-İVEDİK OSB-OSTİM</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4,50</w:t>
            </w:r>
          </w:p>
        </w:tc>
      </w:tr>
      <w:tr w:rsidR="00B123A5" w:rsidRPr="00F10CD9"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SİRKELİ-İVEDİK OSB-OSTİM</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6,50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4,50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ELMADAĞ-ANKARA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6,75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3,50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ÇUBUK-İVEDİK OSB-OSTİM</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4,50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ÇANILLI-ANKARA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7,25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10,00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5,50</w:t>
            </w:r>
          </w:p>
        </w:tc>
      </w:tr>
      <w:tr w:rsidR="00B123A5" w:rsidRPr="00F10CD9"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KAHRAMANKAZAN-ANKARA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3,50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HAYMANA-GÖLBAŞI</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7,75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10,75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7,50</w:t>
            </w:r>
          </w:p>
        </w:tc>
      </w:tr>
      <w:tr w:rsidR="00B123A5" w:rsidRPr="00F10CD9"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ÇAMLIDERE-KAHRAMANKAZAN</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7,75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10,75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7,50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Y.ÇAVUNDUR-ANKARA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7,25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10,00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4,25</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NALLIHAN-BEYPAZARI</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10,50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14,50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7,00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10,00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KARAALİ-ANKARA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7,25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10,00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4,25</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OYACA-ANKARA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8,25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8,75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4,00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YÖRELİ-ANKARA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7,75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10,75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7,50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BALÂ-ANKARA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9,50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13,25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SİNANLI-ANKARA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7,25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11,00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5,75</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AYAŞ-ANKARA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7,25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11,00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5,75</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KALECİK-ANKARA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9,25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13,25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7,25</w:t>
            </w:r>
          </w:p>
        </w:tc>
      </w:tr>
      <w:tr w:rsidR="00B123A5" w:rsidRPr="00F10CD9" w:rsidTr="000639F7">
        <w:trPr>
          <w:trHeight w:val="645"/>
        </w:trPr>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KOÇYAYLA-YENİKÖY-ANKARA</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13,00</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18,00</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7,50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AFŞAR-YENİKÖY-ANKARA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9,25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13,50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5,25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7,50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ANKARA-HAYMANA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13,00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14,75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9,00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9,50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KIZILCAHAMAM-ANKARA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11,75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16,00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7,75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10,50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ANKARA-POLATLI</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13,00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16,00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9,00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10,50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ÇANDIR-ANKARA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14,00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19,50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6,75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9,50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ANKARA-BALÇIKHİSAR</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15,75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22,00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10,50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15,00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ANKARA-ALTIPINAR</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15,75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22,00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10,50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15,00</w:t>
            </w:r>
          </w:p>
        </w:tc>
      </w:tr>
      <w:tr w:rsidR="00B123A5" w:rsidRPr="00F10CD9"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ANKARA-YENİCE (SINDIRAN)</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15,75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22,00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10,50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15,00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HAYMANA-TEPEKÖY</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22,00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14,00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lastRenderedPageBreak/>
              <w:t>HAYMANA-BUMSUZ</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18,00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9,00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ANKARA-TEPEKÖY</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28,00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14,00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ANKARA-BUMSUZ</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22,00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 </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14,00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NALLIHAN-AYAŞ</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17,00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23,50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11,00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15,75</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ANKARA-GÜDÜL</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15,75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22,00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10,50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14,00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KESİKKÖPRÜ-ANKARA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15,50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21,50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4,00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5,75</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ÇAMLIDERE-ANKARA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15,75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22,00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10,50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14,00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BEYPAZARI-ANKARA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15,75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22,00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10,50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14,00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POLATLI-BEYPAZARI</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14,25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20,00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9,75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14,00</w:t>
            </w:r>
          </w:p>
        </w:tc>
      </w:tr>
      <w:tr w:rsidR="00B123A5" w:rsidRPr="00F10CD9"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ŞEREFLİKOÇHİSAR-ANKARA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35,00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38,00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20,00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23,00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EVREN-GÖLBAŞI</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23,50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32,50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15,50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22,00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NALLIHAN-ANKARA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26,00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35,00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17,50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23,00</w:t>
            </w:r>
          </w:p>
        </w:tc>
      </w:tr>
      <w:tr w:rsidR="00B123A5" w:rsidRPr="00F10CD9" w:rsidTr="000639F7">
        <w:trPr>
          <w:trHeight w:val="33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EVREN-ANKARA</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26,00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37,00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17,50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24,00</w:t>
            </w:r>
          </w:p>
        </w:tc>
      </w:tr>
      <w:tr w:rsidR="00B123A5" w:rsidRPr="00F10CD9"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ÇUBUK - SIHHİYE (İNDİ-BİNDİ ÜCRETLENDİRME)</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B123A5" w:rsidRPr="00F10CD9"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ÇUBUK - SİTELER (İNDİ-BİNDİ ÜCRETLENDİRME)</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B123A5" w:rsidRPr="00F10CD9"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ÇUBUK - OSTİM (İNDİ-BİNDİ ÜCRETLENDİRME)</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B123A5" w:rsidRPr="00F10CD9"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AKYURT- SIHHİYE (İNDİ-BİNDİ ÜCRETLENDİRME)</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B123A5" w:rsidRPr="00F10CD9" w:rsidTr="000639F7">
        <w:trPr>
          <w:trHeight w:val="645"/>
        </w:trPr>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AKYURT - SİTELER (İNDİ-BİNDİ ÜCRETLENDİRME)</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B123A5" w:rsidRPr="00F10CD9"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AKYURT - OSTİM (İNDİ-BİNDİ ÜCRETLENDİRME)</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B123A5" w:rsidRPr="00F10CD9" w:rsidTr="000639F7">
        <w:trPr>
          <w:trHeight w:val="96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KIZIK-AKYURT-BALIKHİSAR (İNDİ-BİNDİ ÜCRETLENDİRME)</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B123A5" w:rsidRPr="00F10CD9"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ULUS-SARAY (İNDİ-BİNDİ ÜCRETLENDİRME)</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B123A5" w:rsidRPr="00F10CD9" w:rsidTr="000639F7">
        <w:trPr>
          <w:trHeight w:val="127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lastRenderedPageBreak/>
              <w:t>KAHRAMANKAZAN-KERESTECİLER SİTESİ (İNDİ-BİNDİ ÜCRETLENDİRME)</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B123A5" w:rsidRPr="00F10CD9"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SIHHİYE-SARAY (İNDİ-BİNDİ ÜCRETLENDİRME)</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B123A5" w:rsidRPr="00F10CD9" w:rsidTr="000639F7">
        <w:trPr>
          <w:trHeight w:val="64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ELMADAĞ-LALAHAN (İNDİ-BİNDİ ÜCRETLENDİRME)</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B123A5" w:rsidRPr="00F10CD9" w:rsidTr="000639F7">
        <w:trPr>
          <w:trHeight w:val="96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HASANOĞLAN-ANKARA (İNDİ-BİNDİ ÜCRETLENDİRME)-YENİ</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r w:rsidR="00B123A5" w:rsidRPr="00F10CD9" w:rsidTr="000639F7">
        <w:trPr>
          <w:trHeight w:val="960"/>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B123A5" w:rsidRPr="00F10CD9" w:rsidRDefault="00B123A5" w:rsidP="000639F7">
            <w:pPr>
              <w:spacing w:after="0" w:line="240" w:lineRule="auto"/>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SİRKELİ-ANKARA (İNDİ-BİNDİ ÜCRETLENDİRME)-YENİ</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3,60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5,00</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color w:val="000000"/>
                <w:sz w:val="24"/>
                <w:szCs w:val="24"/>
              </w:rPr>
            </w:pPr>
            <w:r w:rsidRPr="00F10CD9">
              <w:rPr>
                <w:rFonts w:ascii="Times New Roman" w:eastAsia="Times New Roman" w:hAnsi="Times New Roman" w:cs="Times New Roman"/>
                <w:color w:val="000000"/>
                <w:sz w:val="24"/>
                <w:szCs w:val="24"/>
              </w:rPr>
              <w:t>2,25</w:t>
            </w:r>
          </w:p>
        </w:tc>
        <w:tc>
          <w:tcPr>
            <w:tcW w:w="1680" w:type="dxa"/>
            <w:tcBorders>
              <w:top w:val="nil"/>
              <w:left w:val="nil"/>
              <w:bottom w:val="single" w:sz="8" w:space="0" w:color="auto"/>
              <w:right w:val="single" w:sz="8" w:space="0" w:color="auto"/>
            </w:tcBorders>
            <w:shd w:val="clear" w:color="auto" w:fill="auto"/>
            <w:noWrap/>
            <w:vAlign w:val="center"/>
            <w:hideMark/>
          </w:tcPr>
          <w:p w:rsidR="00B123A5" w:rsidRPr="00F10CD9" w:rsidRDefault="00B123A5" w:rsidP="000639F7">
            <w:pPr>
              <w:spacing w:after="0" w:line="240" w:lineRule="auto"/>
              <w:jc w:val="center"/>
              <w:rPr>
                <w:rFonts w:ascii="Times New Roman" w:eastAsia="Times New Roman" w:hAnsi="Times New Roman" w:cs="Times New Roman"/>
                <w:b/>
                <w:bCs/>
                <w:color w:val="000000"/>
                <w:sz w:val="24"/>
                <w:szCs w:val="24"/>
              </w:rPr>
            </w:pPr>
            <w:r w:rsidRPr="00F10CD9">
              <w:rPr>
                <w:rFonts w:ascii="Times New Roman" w:eastAsia="Times New Roman" w:hAnsi="Times New Roman" w:cs="Times New Roman"/>
                <w:b/>
                <w:bCs/>
                <w:color w:val="000000"/>
                <w:sz w:val="24"/>
                <w:szCs w:val="24"/>
              </w:rPr>
              <w:t>3,00</w:t>
            </w:r>
          </w:p>
        </w:tc>
      </w:tr>
    </w:tbl>
    <w:p w:rsidR="00B123A5" w:rsidRDefault="00B123A5" w:rsidP="00A92871">
      <w:pPr>
        <w:pStyle w:val="AralkYok"/>
        <w:ind w:right="-13"/>
        <w:jc w:val="both"/>
        <w:rPr>
          <w:rFonts w:ascii="Times New Roman" w:hAnsi="Times New Roman" w:cs="Times New Roman"/>
          <w:sz w:val="24"/>
          <w:szCs w:val="24"/>
        </w:rPr>
      </w:pPr>
    </w:p>
    <w:p w:rsidR="006F5BCD" w:rsidRDefault="00B123A5" w:rsidP="006F5BCD">
      <w:pPr>
        <w:spacing w:after="0" w:line="240" w:lineRule="auto"/>
        <w:ind w:firstLine="708"/>
        <w:jc w:val="both"/>
        <w:rPr>
          <w:rFonts w:ascii="Times New Roman" w:hAnsi="Times New Roman" w:cs="Times New Roman"/>
          <w:sz w:val="24"/>
          <w:szCs w:val="24"/>
        </w:rPr>
      </w:pPr>
      <w:r w:rsidRPr="00532771">
        <w:rPr>
          <w:rFonts w:ascii="Times New Roman" w:hAnsi="Times New Roman" w:cs="Times New Roman"/>
          <w:sz w:val="24"/>
          <w:szCs w:val="24"/>
        </w:rPr>
        <w:t>Belirlenen tutarların KDV dahil uygulanması,</w:t>
      </w:r>
    </w:p>
    <w:p w:rsidR="00B123A5" w:rsidRPr="00532771" w:rsidRDefault="00B123A5" w:rsidP="006F5BCD">
      <w:pPr>
        <w:spacing w:after="0" w:line="240" w:lineRule="auto"/>
        <w:ind w:firstLine="708"/>
        <w:jc w:val="both"/>
        <w:rPr>
          <w:rFonts w:ascii="Times New Roman" w:hAnsi="Times New Roman" w:cs="Times New Roman"/>
          <w:b/>
          <w:sz w:val="24"/>
          <w:szCs w:val="24"/>
        </w:rPr>
      </w:pPr>
      <w:r w:rsidRPr="00532771">
        <w:rPr>
          <w:rFonts w:ascii="Times New Roman" w:hAnsi="Times New Roman" w:cs="Times New Roman"/>
          <w:b/>
          <w:sz w:val="24"/>
          <w:szCs w:val="24"/>
        </w:rPr>
        <w:t>3-Diğer Hususlar:</w:t>
      </w:r>
    </w:p>
    <w:p w:rsidR="00B123A5" w:rsidRPr="00532771" w:rsidRDefault="00B123A5" w:rsidP="006F5BCD">
      <w:pPr>
        <w:spacing w:after="0" w:line="240" w:lineRule="auto"/>
        <w:jc w:val="both"/>
        <w:rPr>
          <w:rFonts w:ascii="Times New Roman" w:hAnsi="Times New Roman" w:cs="Times New Roman"/>
          <w:sz w:val="24"/>
          <w:szCs w:val="24"/>
        </w:rPr>
      </w:pPr>
      <w:r w:rsidRPr="00532771">
        <w:rPr>
          <w:rFonts w:ascii="Times New Roman" w:hAnsi="Times New Roman" w:cs="Times New Roman"/>
          <w:sz w:val="24"/>
          <w:szCs w:val="24"/>
        </w:rPr>
        <w:tab/>
      </w:r>
      <w:r w:rsidRPr="00B123A5">
        <w:rPr>
          <w:rFonts w:ascii="Times New Roman" w:hAnsi="Times New Roman" w:cs="Times New Roman"/>
          <w:b/>
          <w:sz w:val="24"/>
          <w:szCs w:val="24"/>
        </w:rPr>
        <w:t>a)</w:t>
      </w:r>
      <w:r w:rsidRPr="00532771">
        <w:rPr>
          <w:rFonts w:ascii="Times New Roman" w:hAnsi="Times New Roman" w:cs="Times New Roman"/>
          <w:b/>
          <w:sz w:val="24"/>
          <w:szCs w:val="24"/>
        </w:rPr>
        <w:t xml:space="preserve"> </w:t>
      </w:r>
      <w:r w:rsidRPr="00532771">
        <w:rPr>
          <w:rFonts w:ascii="Times New Roman" w:hAnsi="Times New Roman" w:cs="Times New Roman"/>
          <w:sz w:val="24"/>
          <w:szCs w:val="24"/>
        </w:rPr>
        <w:t xml:space="preserve">Tam Ankarakart transfer ücreti olarak EGO Otobüs, Ankaray, Metro, Teleferik, Başkentray, kent merkezi ÖTA ve ÖHO’larda (%18 KDV dahil) </w:t>
      </w:r>
      <w:r w:rsidRPr="00B2470F">
        <w:rPr>
          <w:rFonts w:ascii="Times New Roman" w:hAnsi="Times New Roman" w:cs="Times New Roman"/>
          <w:b/>
          <w:sz w:val="24"/>
          <w:szCs w:val="24"/>
        </w:rPr>
        <w:t>2,25-TL</w:t>
      </w:r>
      <w:r w:rsidRPr="00532771">
        <w:rPr>
          <w:rFonts w:ascii="Times New Roman" w:hAnsi="Times New Roman" w:cs="Times New Roman"/>
          <w:sz w:val="24"/>
          <w:szCs w:val="24"/>
        </w:rPr>
        <w:t xml:space="preserve"> ücret uygulanması,</w:t>
      </w:r>
    </w:p>
    <w:p w:rsidR="00B123A5" w:rsidRPr="00532771" w:rsidRDefault="00B123A5" w:rsidP="006F5BCD">
      <w:pPr>
        <w:spacing w:after="0" w:line="240" w:lineRule="auto"/>
        <w:jc w:val="both"/>
        <w:rPr>
          <w:rFonts w:ascii="Times New Roman" w:hAnsi="Times New Roman" w:cs="Times New Roman"/>
          <w:sz w:val="24"/>
          <w:szCs w:val="24"/>
        </w:rPr>
      </w:pPr>
      <w:r w:rsidRPr="00532771">
        <w:rPr>
          <w:rFonts w:ascii="Times New Roman" w:hAnsi="Times New Roman" w:cs="Times New Roman"/>
          <w:sz w:val="24"/>
          <w:szCs w:val="24"/>
        </w:rPr>
        <w:tab/>
      </w:r>
      <w:r w:rsidRPr="00B123A5">
        <w:rPr>
          <w:rFonts w:ascii="Times New Roman" w:hAnsi="Times New Roman" w:cs="Times New Roman"/>
          <w:b/>
          <w:sz w:val="24"/>
          <w:szCs w:val="24"/>
        </w:rPr>
        <w:t>b)</w:t>
      </w:r>
      <w:r w:rsidRPr="00532771">
        <w:rPr>
          <w:rFonts w:ascii="Times New Roman" w:hAnsi="Times New Roman" w:cs="Times New Roman"/>
          <w:sz w:val="24"/>
          <w:szCs w:val="24"/>
        </w:rPr>
        <w:t xml:space="preserve"> İndirimli Ankarakart transfer ücreti olarak EGO Otobüs, Ankaray, Metro, Teleferik, Başkentray, kent merkezi ÖTA ve ÖHO’larda (%18 KDV dahil) </w:t>
      </w:r>
      <w:r w:rsidRPr="00B2470F">
        <w:rPr>
          <w:rFonts w:ascii="Times New Roman" w:hAnsi="Times New Roman" w:cs="Times New Roman"/>
          <w:b/>
          <w:sz w:val="24"/>
          <w:szCs w:val="24"/>
        </w:rPr>
        <w:t>1,25-TL</w:t>
      </w:r>
      <w:r w:rsidRPr="00532771">
        <w:rPr>
          <w:rFonts w:ascii="Times New Roman" w:hAnsi="Times New Roman" w:cs="Times New Roman"/>
          <w:sz w:val="24"/>
          <w:szCs w:val="24"/>
        </w:rPr>
        <w:t xml:space="preserve"> ücret uygulanması,</w:t>
      </w:r>
    </w:p>
    <w:p w:rsidR="00B123A5" w:rsidRPr="00532771" w:rsidRDefault="00B123A5" w:rsidP="006F5BCD">
      <w:pPr>
        <w:spacing w:after="0" w:line="240" w:lineRule="auto"/>
        <w:jc w:val="both"/>
        <w:rPr>
          <w:rFonts w:ascii="Times New Roman" w:hAnsi="Times New Roman" w:cs="Times New Roman"/>
          <w:sz w:val="24"/>
          <w:szCs w:val="24"/>
        </w:rPr>
      </w:pPr>
      <w:r w:rsidRPr="00532771">
        <w:rPr>
          <w:rFonts w:ascii="Times New Roman" w:hAnsi="Times New Roman" w:cs="Times New Roman"/>
          <w:sz w:val="24"/>
          <w:szCs w:val="24"/>
        </w:rPr>
        <w:tab/>
      </w:r>
      <w:r w:rsidRPr="00B123A5">
        <w:rPr>
          <w:rFonts w:ascii="Times New Roman" w:hAnsi="Times New Roman" w:cs="Times New Roman"/>
          <w:b/>
          <w:sz w:val="24"/>
          <w:szCs w:val="24"/>
        </w:rPr>
        <w:t>c)</w:t>
      </w:r>
      <w:r w:rsidRPr="00532771">
        <w:rPr>
          <w:rFonts w:ascii="Times New Roman" w:hAnsi="Times New Roman" w:cs="Times New Roman"/>
          <w:sz w:val="24"/>
          <w:szCs w:val="24"/>
        </w:rPr>
        <w:t xml:space="preserve"> Öğretmen İndirimli Ankarakart transfer ücreti olarak EGO Otobüs, Ankaray, Metro, Teleferik, Başkentray, kent merkezi ÖTA ve ÖHO’larda (%18 KDV dahil) </w:t>
      </w:r>
      <w:r w:rsidRPr="00B2470F">
        <w:rPr>
          <w:rFonts w:ascii="Times New Roman" w:hAnsi="Times New Roman" w:cs="Times New Roman"/>
          <w:b/>
          <w:sz w:val="24"/>
          <w:szCs w:val="24"/>
        </w:rPr>
        <w:t>1,50-TL</w:t>
      </w:r>
      <w:r w:rsidRPr="00532771">
        <w:rPr>
          <w:rFonts w:ascii="Times New Roman" w:hAnsi="Times New Roman" w:cs="Times New Roman"/>
          <w:sz w:val="24"/>
          <w:szCs w:val="24"/>
        </w:rPr>
        <w:t xml:space="preserve"> ücret uygulanması,</w:t>
      </w:r>
    </w:p>
    <w:p w:rsidR="00B123A5" w:rsidRPr="00532771" w:rsidRDefault="00B123A5" w:rsidP="006F5BCD">
      <w:pPr>
        <w:spacing w:after="0" w:line="240" w:lineRule="auto"/>
        <w:jc w:val="both"/>
        <w:rPr>
          <w:rFonts w:ascii="Times New Roman" w:hAnsi="Times New Roman" w:cs="Times New Roman"/>
          <w:sz w:val="24"/>
          <w:szCs w:val="24"/>
        </w:rPr>
      </w:pPr>
      <w:r w:rsidRPr="00532771">
        <w:rPr>
          <w:rFonts w:ascii="Times New Roman" w:hAnsi="Times New Roman" w:cs="Times New Roman"/>
          <w:sz w:val="24"/>
          <w:szCs w:val="24"/>
        </w:rPr>
        <w:tab/>
      </w:r>
      <w:r w:rsidRPr="00B123A5">
        <w:rPr>
          <w:rFonts w:ascii="Times New Roman" w:hAnsi="Times New Roman" w:cs="Times New Roman"/>
          <w:b/>
          <w:sz w:val="24"/>
          <w:szCs w:val="24"/>
        </w:rPr>
        <w:t>d)</w:t>
      </w:r>
      <w:r w:rsidRPr="00532771">
        <w:rPr>
          <w:rFonts w:ascii="Times New Roman" w:hAnsi="Times New Roman" w:cs="Times New Roman"/>
          <w:sz w:val="24"/>
          <w:szCs w:val="24"/>
        </w:rPr>
        <w:t xml:space="preserve"> Komisyon raporunun 2. ve 3. maddelerinde belirtilen hatlarda, 1 biniş öğretmen bilet tarifesi, 2. ve 3. maddelerdeki indirimli ücret tarife tutarı üzerine (%18 KDV dahil) </w:t>
      </w:r>
      <w:r w:rsidRPr="00B2470F">
        <w:rPr>
          <w:rFonts w:ascii="Times New Roman" w:hAnsi="Times New Roman" w:cs="Times New Roman"/>
          <w:b/>
          <w:sz w:val="24"/>
          <w:szCs w:val="24"/>
        </w:rPr>
        <w:t>0,50 TL</w:t>
      </w:r>
      <w:r w:rsidR="00B2470F">
        <w:rPr>
          <w:rFonts w:ascii="Times New Roman" w:hAnsi="Times New Roman" w:cs="Times New Roman"/>
          <w:sz w:val="24"/>
          <w:szCs w:val="24"/>
        </w:rPr>
        <w:t>.</w:t>
      </w:r>
      <w:r w:rsidRPr="00532771">
        <w:rPr>
          <w:rFonts w:ascii="Times New Roman" w:hAnsi="Times New Roman" w:cs="Times New Roman"/>
          <w:sz w:val="24"/>
          <w:szCs w:val="24"/>
        </w:rPr>
        <w:t xml:space="preserve">eklenerek uygulanması, </w:t>
      </w:r>
    </w:p>
    <w:p w:rsidR="00DA60C7" w:rsidRDefault="00B123A5" w:rsidP="006F5BCD">
      <w:pPr>
        <w:spacing w:after="0" w:line="240" w:lineRule="auto"/>
        <w:jc w:val="both"/>
        <w:rPr>
          <w:rFonts w:ascii="Times New Roman" w:hAnsi="Times New Roman" w:cs="Times New Roman"/>
          <w:sz w:val="24"/>
          <w:szCs w:val="24"/>
        </w:rPr>
      </w:pPr>
      <w:r w:rsidRPr="00532771">
        <w:rPr>
          <w:rFonts w:ascii="Times New Roman" w:hAnsi="Times New Roman" w:cs="Times New Roman"/>
          <w:sz w:val="24"/>
          <w:szCs w:val="24"/>
        </w:rPr>
        <w:tab/>
      </w:r>
      <w:r w:rsidRPr="00B123A5">
        <w:rPr>
          <w:rFonts w:ascii="Times New Roman" w:hAnsi="Times New Roman" w:cs="Times New Roman"/>
          <w:b/>
          <w:sz w:val="24"/>
          <w:szCs w:val="24"/>
        </w:rPr>
        <w:t>e)</w:t>
      </w:r>
      <w:r w:rsidRPr="00532771">
        <w:rPr>
          <w:rFonts w:ascii="Times New Roman" w:hAnsi="Times New Roman" w:cs="Times New Roman"/>
          <w:sz w:val="24"/>
          <w:szCs w:val="24"/>
        </w:rPr>
        <w:t xml:space="preserve"> 6360 sayılı Kanun’la Büyükşehir Belediyesi mücavir alan sınırlarına katılan yerleşim alanlarında EGO Genel Müdürlüğü otobüsleri ile yapılacak yolcu taşıma ücretlerine ve 6360 sayılı Kanun’la Büyükşehir Belediyesi mücavir alan sınırlarına katılan yerleşim alanlarında Özel Toplu Taşıma Araçları ile yapılacak yolcu taşıma ücretlerine tüm temassız banka kartları (Mastercard, Visa Temassız Banka Kartları) ve NFC ile (cep telefonu) yapılan binişlerde belirlenen yeni tam ücret tarifesine </w:t>
      </w:r>
      <w:r w:rsidRPr="00B2470F">
        <w:rPr>
          <w:rFonts w:ascii="Times New Roman" w:hAnsi="Times New Roman" w:cs="Times New Roman"/>
          <w:b/>
          <w:sz w:val="24"/>
          <w:szCs w:val="24"/>
        </w:rPr>
        <w:t>1,00 TL</w:t>
      </w:r>
      <w:r w:rsidRPr="00532771">
        <w:rPr>
          <w:rFonts w:ascii="Times New Roman" w:hAnsi="Times New Roman" w:cs="Times New Roman"/>
          <w:sz w:val="24"/>
          <w:szCs w:val="24"/>
        </w:rPr>
        <w:t xml:space="preserve"> (Bir Türk Lirası) eklenmesi,</w:t>
      </w:r>
      <w:r w:rsidRPr="00532771">
        <w:rPr>
          <w:rFonts w:ascii="Times New Roman" w:hAnsi="Times New Roman" w:cs="Times New Roman"/>
          <w:sz w:val="24"/>
          <w:szCs w:val="24"/>
        </w:rPr>
        <w:tab/>
      </w:r>
    </w:p>
    <w:p w:rsidR="00B123A5" w:rsidRPr="00B2470F" w:rsidRDefault="00B123A5" w:rsidP="006F5BCD">
      <w:pPr>
        <w:spacing w:after="0" w:line="240" w:lineRule="auto"/>
        <w:ind w:firstLine="708"/>
        <w:jc w:val="both"/>
        <w:rPr>
          <w:rFonts w:ascii="Times New Roman" w:hAnsi="Times New Roman" w:cs="Times New Roman"/>
          <w:b/>
          <w:sz w:val="24"/>
          <w:szCs w:val="24"/>
        </w:rPr>
      </w:pPr>
      <w:r w:rsidRPr="00B123A5">
        <w:rPr>
          <w:rFonts w:ascii="Times New Roman" w:hAnsi="Times New Roman" w:cs="Times New Roman"/>
          <w:b/>
          <w:sz w:val="24"/>
          <w:szCs w:val="24"/>
        </w:rPr>
        <w:t>f)</w:t>
      </w:r>
      <w:r w:rsidRPr="00532771">
        <w:rPr>
          <w:rFonts w:ascii="Times New Roman" w:hAnsi="Times New Roman" w:cs="Times New Roman"/>
          <w:sz w:val="24"/>
          <w:szCs w:val="24"/>
        </w:rPr>
        <w:t xml:space="preserve"> Kullan At biletlerde transfer </w:t>
      </w:r>
      <w:r w:rsidRPr="00B2470F">
        <w:rPr>
          <w:rFonts w:ascii="Times New Roman" w:hAnsi="Times New Roman" w:cs="Times New Roman"/>
          <w:b/>
          <w:sz w:val="24"/>
          <w:szCs w:val="24"/>
        </w:rPr>
        <w:t>uygulanmaması,</w:t>
      </w:r>
    </w:p>
    <w:p w:rsidR="00B123A5" w:rsidRPr="00532771" w:rsidRDefault="00B123A5" w:rsidP="006F5BCD">
      <w:pPr>
        <w:spacing w:after="0" w:line="240" w:lineRule="auto"/>
        <w:jc w:val="both"/>
        <w:rPr>
          <w:rFonts w:ascii="Times New Roman" w:hAnsi="Times New Roman" w:cs="Times New Roman"/>
          <w:sz w:val="24"/>
          <w:szCs w:val="24"/>
        </w:rPr>
      </w:pPr>
      <w:r w:rsidRPr="00532771">
        <w:rPr>
          <w:rFonts w:ascii="Times New Roman" w:hAnsi="Times New Roman" w:cs="Times New Roman"/>
          <w:sz w:val="24"/>
          <w:szCs w:val="24"/>
        </w:rPr>
        <w:t xml:space="preserve">           </w:t>
      </w:r>
      <w:r w:rsidRPr="00B123A5">
        <w:rPr>
          <w:rFonts w:ascii="Times New Roman" w:hAnsi="Times New Roman" w:cs="Times New Roman"/>
          <w:b/>
          <w:sz w:val="24"/>
          <w:szCs w:val="24"/>
        </w:rPr>
        <w:t>g)</w:t>
      </w:r>
      <w:r w:rsidRPr="00532771">
        <w:rPr>
          <w:rFonts w:ascii="Times New Roman" w:hAnsi="Times New Roman" w:cs="Times New Roman"/>
          <w:sz w:val="24"/>
          <w:szCs w:val="24"/>
        </w:rPr>
        <w:t xml:space="preserve"> EGO Genel Müdürlüğüne bağlı şehir içinde hizmet veren toplu taşıma araçlarında (otobüs, raylı sistemler ve teleferikte) transfersiz </w:t>
      </w:r>
      <w:r w:rsidRPr="00532771">
        <w:rPr>
          <w:rFonts w:ascii="Times New Roman" w:hAnsi="Times New Roman" w:cs="Times New Roman"/>
          <w:color w:val="000000" w:themeColor="text1"/>
          <w:sz w:val="24"/>
          <w:szCs w:val="24"/>
        </w:rPr>
        <w:t>kullanmak</w:t>
      </w:r>
      <w:r w:rsidRPr="00532771">
        <w:rPr>
          <w:rFonts w:ascii="Times New Roman" w:hAnsi="Times New Roman" w:cs="Times New Roman"/>
          <w:sz w:val="24"/>
          <w:szCs w:val="24"/>
        </w:rPr>
        <w:t xml:space="preserve"> ve yükleme tarihinden itibaren 30 gün geçerli olmak şartıyla </w:t>
      </w:r>
      <w:r w:rsidRPr="00B2470F">
        <w:rPr>
          <w:rFonts w:ascii="Times New Roman" w:hAnsi="Times New Roman" w:cs="Times New Roman"/>
          <w:b/>
          <w:sz w:val="24"/>
          <w:szCs w:val="24"/>
        </w:rPr>
        <w:t>225 (ikiyüzyirmibeş)</w:t>
      </w:r>
      <w:r w:rsidRPr="00532771">
        <w:rPr>
          <w:rFonts w:ascii="Times New Roman" w:hAnsi="Times New Roman" w:cs="Times New Roman"/>
          <w:sz w:val="24"/>
          <w:szCs w:val="24"/>
        </w:rPr>
        <w:t xml:space="preserve"> binişlik aylık öğrenci EGO Abonman Kart ücretinin </w:t>
      </w:r>
      <w:r w:rsidRPr="00B2470F">
        <w:rPr>
          <w:rFonts w:ascii="Times New Roman" w:hAnsi="Times New Roman" w:cs="Times New Roman"/>
          <w:b/>
          <w:sz w:val="24"/>
          <w:szCs w:val="24"/>
        </w:rPr>
        <w:t>75,00 TL (Yetmişbeş Türk Lirası)</w:t>
      </w:r>
      <w:r w:rsidRPr="00532771">
        <w:rPr>
          <w:rFonts w:ascii="Times New Roman" w:hAnsi="Times New Roman" w:cs="Times New Roman"/>
          <w:sz w:val="24"/>
          <w:szCs w:val="24"/>
        </w:rPr>
        <w:t xml:space="preserve"> olarak belirlenmesi, </w:t>
      </w:r>
    </w:p>
    <w:p w:rsidR="00B123A5" w:rsidRDefault="00B123A5" w:rsidP="006F5BCD">
      <w:pPr>
        <w:pStyle w:val="AralkYok"/>
        <w:ind w:right="-13" w:firstLine="708"/>
        <w:jc w:val="both"/>
        <w:rPr>
          <w:rFonts w:ascii="Times New Roman" w:hAnsi="Times New Roman" w:cs="Times New Roman"/>
          <w:sz w:val="24"/>
          <w:szCs w:val="24"/>
        </w:rPr>
      </w:pPr>
      <w:r w:rsidRPr="00B2470F">
        <w:rPr>
          <w:rFonts w:ascii="Times New Roman" w:hAnsi="Times New Roman" w:cs="Times New Roman"/>
          <w:b/>
          <w:sz w:val="24"/>
          <w:szCs w:val="24"/>
        </w:rPr>
        <w:t>h)</w:t>
      </w:r>
      <w:r w:rsidRPr="00532771">
        <w:rPr>
          <w:rFonts w:ascii="Times New Roman" w:hAnsi="Times New Roman" w:cs="Times New Roman"/>
          <w:sz w:val="24"/>
          <w:szCs w:val="24"/>
        </w:rPr>
        <w:t xml:space="preserve"> Üniversite ring hattı olan </w:t>
      </w:r>
      <w:r w:rsidRPr="00B2470F">
        <w:rPr>
          <w:rFonts w:ascii="Times New Roman" w:hAnsi="Times New Roman" w:cs="Times New Roman"/>
          <w:b/>
          <w:sz w:val="24"/>
          <w:szCs w:val="24"/>
        </w:rPr>
        <w:t>550</w:t>
      </w:r>
      <w:r w:rsidRPr="00532771">
        <w:rPr>
          <w:rFonts w:ascii="Times New Roman" w:hAnsi="Times New Roman" w:cs="Times New Roman"/>
          <w:sz w:val="24"/>
          <w:szCs w:val="24"/>
        </w:rPr>
        <w:t xml:space="preserve"> numaralı hat hariç, istisnai hatlarda uygulanmakta olan ücretsiz transfer uygulamasının kaldırılarak, tüm hatlarda tam ve indirimli transfer uygulamasının yapılması ve tamamlamalı hatların uygulanmasına devam edilmesi</w:t>
      </w:r>
      <w:r>
        <w:rPr>
          <w:rFonts w:ascii="Times New Roman" w:hAnsi="Times New Roman" w:cs="Times New Roman"/>
          <w:sz w:val="24"/>
          <w:szCs w:val="24"/>
        </w:rPr>
        <w:t>;</w:t>
      </w:r>
    </w:p>
    <w:p w:rsidR="00B123A5" w:rsidRDefault="006F5BCD" w:rsidP="00BB0785">
      <w:pPr>
        <w:pStyle w:val="AralkYok"/>
        <w:ind w:right="-13"/>
        <w:jc w:val="both"/>
        <w:rPr>
          <w:rFonts w:ascii="Times New Roman" w:hAnsi="Times New Roman" w:cs="Times New Roman"/>
          <w:sz w:val="24"/>
          <w:szCs w:val="24"/>
        </w:rPr>
      </w:pPr>
      <w:r>
        <w:rPr>
          <w:rFonts w:ascii="Times New Roman" w:hAnsi="Times New Roman" w:cs="Times New Roman"/>
          <w:sz w:val="24"/>
          <w:szCs w:val="24"/>
        </w:rPr>
        <w:lastRenderedPageBreak/>
        <w:t>B</w:t>
      </w:r>
      <w:r w:rsidR="00A76BBA">
        <w:rPr>
          <w:rFonts w:ascii="Times New Roman" w:hAnsi="Times New Roman" w:cs="Times New Roman"/>
          <w:sz w:val="24"/>
          <w:szCs w:val="24"/>
        </w:rPr>
        <w:t xml:space="preserve">elirlenen ücret tarifelerinin </w:t>
      </w:r>
      <w:r w:rsidR="00F07152">
        <w:rPr>
          <w:rFonts w:ascii="Times New Roman" w:hAnsi="Times New Roman" w:cs="Times New Roman"/>
          <w:b/>
          <w:sz w:val="24"/>
          <w:szCs w:val="24"/>
        </w:rPr>
        <w:t>05</w:t>
      </w:r>
      <w:r w:rsidR="00B2470F" w:rsidRPr="00995D19">
        <w:rPr>
          <w:rFonts w:ascii="Times New Roman" w:hAnsi="Times New Roman" w:cs="Times New Roman"/>
          <w:b/>
          <w:sz w:val="24"/>
          <w:szCs w:val="24"/>
        </w:rPr>
        <w:t>/01/2022 tarihi itibar</w:t>
      </w:r>
      <w:r w:rsidR="00995D19" w:rsidRPr="00995D19">
        <w:rPr>
          <w:rFonts w:ascii="Times New Roman" w:hAnsi="Times New Roman" w:cs="Times New Roman"/>
          <w:b/>
          <w:sz w:val="24"/>
          <w:szCs w:val="24"/>
        </w:rPr>
        <w:t>i</w:t>
      </w:r>
      <w:r w:rsidR="00B2470F" w:rsidRPr="00995D19">
        <w:rPr>
          <w:rFonts w:ascii="Times New Roman" w:hAnsi="Times New Roman" w:cs="Times New Roman"/>
          <w:b/>
          <w:sz w:val="24"/>
          <w:szCs w:val="24"/>
        </w:rPr>
        <w:t>yl</w:t>
      </w:r>
      <w:r w:rsidR="00995D19" w:rsidRPr="00995D19">
        <w:rPr>
          <w:rFonts w:ascii="Times New Roman" w:hAnsi="Times New Roman" w:cs="Times New Roman"/>
          <w:b/>
          <w:sz w:val="24"/>
          <w:szCs w:val="24"/>
        </w:rPr>
        <w:t>e</w:t>
      </w:r>
      <w:r w:rsidR="00B2470F">
        <w:rPr>
          <w:rFonts w:ascii="Times New Roman" w:hAnsi="Times New Roman" w:cs="Times New Roman"/>
          <w:sz w:val="24"/>
          <w:szCs w:val="24"/>
        </w:rPr>
        <w:t xml:space="preserve"> uygulama</w:t>
      </w:r>
      <w:r w:rsidR="00A76BBA">
        <w:rPr>
          <w:rFonts w:ascii="Times New Roman" w:hAnsi="Times New Roman" w:cs="Times New Roman"/>
          <w:sz w:val="24"/>
          <w:szCs w:val="24"/>
        </w:rPr>
        <w:t>ya konulması</w:t>
      </w:r>
      <w:r w:rsidR="00B2470F">
        <w:rPr>
          <w:rFonts w:ascii="Times New Roman" w:hAnsi="Times New Roman" w:cs="Times New Roman"/>
          <w:sz w:val="24"/>
          <w:szCs w:val="24"/>
        </w:rPr>
        <w:t xml:space="preserve"> </w:t>
      </w:r>
      <w:r w:rsidR="00B123A5">
        <w:rPr>
          <w:rFonts w:ascii="Times New Roman" w:hAnsi="Times New Roman" w:cs="Times New Roman"/>
          <w:sz w:val="24"/>
          <w:szCs w:val="24"/>
        </w:rPr>
        <w:t xml:space="preserve">açıktan oylanarak </w:t>
      </w:r>
      <w:r w:rsidR="00B123A5" w:rsidRPr="00995D19">
        <w:rPr>
          <w:rFonts w:ascii="Times New Roman" w:hAnsi="Times New Roman" w:cs="Times New Roman"/>
          <w:b/>
          <w:sz w:val="24"/>
          <w:szCs w:val="24"/>
        </w:rPr>
        <w:t xml:space="preserve">oy </w:t>
      </w:r>
      <w:r w:rsidR="00D84A00">
        <w:rPr>
          <w:rFonts w:ascii="Times New Roman" w:hAnsi="Times New Roman" w:cs="Times New Roman"/>
          <w:b/>
          <w:sz w:val="24"/>
          <w:szCs w:val="24"/>
        </w:rPr>
        <w:t>çokluğuyla</w:t>
      </w:r>
      <w:r w:rsidR="00B123A5">
        <w:rPr>
          <w:rFonts w:ascii="Times New Roman" w:hAnsi="Times New Roman" w:cs="Times New Roman"/>
          <w:sz w:val="24"/>
          <w:szCs w:val="24"/>
        </w:rPr>
        <w:t xml:space="preserve"> karar verilmiştir.</w:t>
      </w:r>
    </w:p>
    <w:p w:rsidR="001B7113" w:rsidRDefault="001B7113" w:rsidP="00B123A5">
      <w:pPr>
        <w:pStyle w:val="AralkYok"/>
        <w:ind w:right="-13" w:firstLine="708"/>
        <w:jc w:val="both"/>
        <w:rPr>
          <w:rFonts w:ascii="Times New Roman" w:hAnsi="Times New Roman" w:cs="Times New Roman"/>
          <w:sz w:val="24"/>
          <w:szCs w:val="24"/>
        </w:rPr>
      </w:pPr>
    </w:p>
    <w:p w:rsidR="00107139" w:rsidRDefault="00107139" w:rsidP="00B123A5">
      <w:pPr>
        <w:pStyle w:val="AralkYok"/>
        <w:ind w:right="-13" w:firstLine="708"/>
        <w:jc w:val="both"/>
        <w:rPr>
          <w:rFonts w:ascii="Times New Roman" w:hAnsi="Times New Roman" w:cs="Times New Roman"/>
          <w:sz w:val="24"/>
          <w:szCs w:val="24"/>
        </w:rPr>
      </w:pPr>
    </w:p>
    <w:p w:rsidR="00107139" w:rsidRDefault="00107139" w:rsidP="00B123A5">
      <w:pPr>
        <w:pStyle w:val="AralkYok"/>
        <w:ind w:right="-13" w:firstLine="708"/>
        <w:jc w:val="both"/>
        <w:rPr>
          <w:rFonts w:ascii="Times New Roman" w:hAnsi="Times New Roman" w:cs="Times New Roman"/>
          <w:sz w:val="24"/>
          <w:szCs w:val="24"/>
        </w:rPr>
      </w:pPr>
    </w:p>
    <w:tbl>
      <w:tblPr>
        <w:tblW w:w="0" w:type="auto"/>
        <w:tblInd w:w="108" w:type="dxa"/>
        <w:tblLook w:val="04A0"/>
      </w:tblPr>
      <w:tblGrid>
        <w:gridCol w:w="2268"/>
        <w:gridCol w:w="2127"/>
        <w:gridCol w:w="2126"/>
        <w:gridCol w:w="1843"/>
        <w:gridCol w:w="1842"/>
      </w:tblGrid>
      <w:tr w:rsidR="00107139" w:rsidTr="00107139">
        <w:trPr>
          <w:trHeight w:val="1379"/>
        </w:trPr>
        <w:tc>
          <w:tcPr>
            <w:tcW w:w="2268" w:type="dxa"/>
          </w:tcPr>
          <w:p w:rsidR="00107139" w:rsidRDefault="0010713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107139" w:rsidRDefault="0010713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107139" w:rsidRDefault="0010713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107139" w:rsidRDefault="0010713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107139" w:rsidRDefault="00107139">
            <w:pPr>
              <w:spacing w:after="0" w:line="0" w:lineRule="atLeast"/>
              <w:jc w:val="center"/>
              <w:rPr>
                <w:rFonts w:ascii="Times New Roman" w:eastAsia="Times New Roman" w:hAnsi="Times New Roman" w:cs="Times New Roman"/>
                <w:sz w:val="16"/>
                <w:szCs w:val="16"/>
                <w:lang w:eastAsia="en-US"/>
              </w:rPr>
            </w:pPr>
          </w:p>
          <w:p w:rsidR="00107139" w:rsidRDefault="00107139">
            <w:pPr>
              <w:spacing w:after="0" w:line="240" w:lineRule="auto"/>
              <w:jc w:val="center"/>
              <w:rPr>
                <w:rFonts w:ascii="Times New Roman" w:eastAsia="Times New Roman" w:hAnsi="Times New Roman" w:cs="Times New Roman"/>
                <w:sz w:val="16"/>
                <w:szCs w:val="16"/>
                <w:lang w:eastAsia="en-US"/>
              </w:rPr>
            </w:pPr>
          </w:p>
          <w:p w:rsidR="00107139" w:rsidRDefault="00107139">
            <w:pPr>
              <w:spacing w:after="0" w:line="240" w:lineRule="auto"/>
              <w:jc w:val="center"/>
              <w:rPr>
                <w:rFonts w:ascii="Times New Roman" w:eastAsia="Times New Roman" w:hAnsi="Times New Roman" w:cs="Times New Roman"/>
                <w:sz w:val="16"/>
                <w:szCs w:val="16"/>
                <w:lang w:eastAsia="en-US"/>
              </w:rPr>
            </w:pPr>
          </w:p>
          <w:p w:rsidR="00BB0785" w:rsidRDefault="00BB0785">
            <w:pPr>
              <w:spacing w:after="0" w:line="240" w:lineRule="auto"/>
              <w:jc w:val="center"/>
              <w:rPr>
                <w:rFonts w:ascii="Times New Roman" w:eastAsia="Times New Roman" w:hAnsi="Times New Roman" w:cs="Times New Roman"/>
                <w:sz w:val="16"/>
                <w:szCs w:val="16"/>
                <w:lang w:eastAsia="en-US"/>
              </w:rPr>
            </w:pPr>
          </w:p>
        </w:tc>
        <w:tc>
          <w:tcPr>
            <w:tcW w:w="2127" w:type="dxa"/>
            <w:hideMark/>
          </w:tcPr>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07139" w:rsidRDefault="0010713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26" w:type="dxa"/>
          </w:tcPr>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07139" w:rsidRDefault="0010713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107139" w:rsidRDefault="00107139">
            <w:pPr>
              <w:spacing w:after="0" w:line="0" w:lineRule="atLeast"/>
              <w:ind w:left="-142" w:right="-141"/>
              <w:jc w:val="center"/>
              <w:rPr>
                <w:rFonts w:ascii="Times New Roman" w:eastAsia="Times New Roman" w:hAnsi="Times New Roman" w:cs="Times New Roman"/>
                <w:b/>
                <w:sz w:val="16"/>
                <w:szCs w:val="16"/>
                <w:lang w:eastAsia="en-US"/>
              </w:rPr>
            </w:pPr>
          </w:p>
        </w:tc>
        <w:tc>
          <w:tcPr>
            <w:tcW w:w="1843" w:type="dxa"/>
            <w:hideMark/>
          </w:tcPr>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07139" w:rsidRDefault="00107139">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Mustafa MEYDAN</w:t>
            </w:r>
          </w:p>
        </w:tc>
        <w:tc>
          <w:tcPr>
            <w:tcW w:w="1842" w:type="dxa"/>
            <w:hideMark/>
          </w:tcPr>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7139" w:rsidRDefault="0010713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107139" w:rsidRDefault="00107139" w:rsidP="0010713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107139" w:rsidRDefault="008C7EF2">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107139" w:rsidTr="00107139">
        <w:trPr>
          <w:trHeight w:val="1140"/>
        </w:trPr>
        <w:tc>
          <w:tcPr>
            <w:tcW w:w="2268" w:type="dxa"/>
          </w:tcPr>
          <w:p w:rsidR="00107139" w:rsidRDefault="00920E1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06482A" w:rsidRDefault="001005E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ARGÜÇ</w:t>
            </w:r>
          </w:p>
          <w:p w:rsidR="00107139" w:rsidRDefault="00107139">
            <w:pPr>
              <w:spacing w:after="0" w:line="240" w:lineRule="auto"/>
              <w:rPr>
                <w:rFonts w:ascii="Times New Roman" w:hAnsi="Times New Roman" w:cs="Times New Roman"/>
                <w:sz w:val="16"/>
                <w:szCs w:val="16"/>
                <w:lang w:eastAsia="en-US"/>
              </w:rPr>
            </w:pPr>
          </w:p>
          <w:p w:rsidR="00107139" w:rsidRDefault="00107139">
            <w:pPr>
              <w:spacing w:after="0" w:line="240" w:lineRule="auto"/>
              <w:rPr>
                <w:rFonts w:ascii="Times New Roman" w:hAnsi="Times New Roman" w:cs="Times New Roman"/>
                <w:sz w:val="16"/>
                <w:szCs w:val="16"/>
                <w:lang w:eastAsia="en-US"/>
              </w:rPr>
            </w:pPr>
          </w:p>
          <w:p w:rsidR="00107139" w:rsidRDefault="00107139">
            <w:pPr>
              <w:spacing w:after="0" w:line="240" w:lineRule="auto"/>
              <w:rPr>
                <w:rFonts w:ascii="Times New Roman" w:hAnsi="Times New Roman" w:cs="Times New Roman"/>
                <w:sz w:val="16"/>
                <w:szCs w:val="16"/>
                <w:lang w:eastAsia="en-US"/>
              </w:rPr>
            </w:pPr>
          </w:p>
          <w:p w:rsidR="00BB0785" w:rsidRDefault="00BB0785">
            <w:pPr>
              <w:spacing w:after="0" w:line="240" w:lineRule="auto"/>
              <w:rPr>
                <w:rFonts w:ascii="Times New Roman" w:hAnsi="Times New Roman" w:cs="Times New Roman"/>
                <w:sz w:val="16"/>
                <w:szCs w:val="16"/>
                <w:lang w:eastAsia="en-US"/>
              </w:rPr>
            </w:pPr>
          </w:p>
          <w:p w:rsidR="00107139" w:rsidRDefault="00107139">
            <w:pPr>
              <w:spacing w:after="0" w:line="240" w:lineRule="auto"/>
              <w:rPr>
                <w:rFonts w:ascii="Times New Roman" w:hAnsi="Times New Roman" w:cs="Times New Roman"/>
                <w:sz w:val="16"/>
                <w:szCs w:val="16"/>
                <w:lang w:eastAsia="en-US"/>
              </w:rPr>
            </w:pPr>
          </w:p>
        </w:tc>
        <w:tc>
          <w:tcPr>
            <w:tcW w:w="2127" w:type="dxa"/>
            <w:hideMark/>
          </w:tcPr>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107139" w:rsidRDefault="00107139">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26" w:type="dxa"/>
            <w:hideMark/>
          </w:tcPr>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107139" w:rsidRDefault="00107139">
            <w:pPr>
              <w:tabs>
                <w:tab w:val="center" w:pos="955"/>
              </w:tabs>
              <w:spacing w:after="0" w:line="0" w:lineRule="atLeast"/>
              <w:ind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Hulusi ÖZKAN</w:t>
            </w:r>
          </w:p>
        </w:tc>
        <w:tc>
          <w:tcPr>
            <w:tcW w:w="1843" w:type="dxa"/>
          </w:tcPr>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107139" w:rsidRDefault="0010713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Adem KARACİF</w:t>
            </w:r>
          </w:p>
          <w:p w:rsidR="00107139" w:rsidRDefault="00107139">
            <w:pPr>
              <w:spacing w:after="0" w:line="240" w:lineRule="auto"/>
              <w:jc w:val="center"/>
              <w:rPr>
                <w:rFonts w:ascii="Times New Roman" w:hAnsi="Times New Roman" w:cs="Times New Roman"/>
                <w:sz w:val="16"/>
                <w:szCs w:val="16"/>
                <w:lang w:eastAsia="en-US"/>
              </w:rPr>
            </w:pPr>
          </w:p>
        </w:tc>
        <w:tc>
          <w:tcPr>
            <w:tcW w:w="1842" w:type="dxa"/>
            <w:hideMark/>
          </w:tcPr>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920E1D" w:rsidRDefault="00107139">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p w:rsidR="00107139" w:rsidRPr="00920E1D" w:rsidRDefault="00107139" w:rsidP="00920E1D">
            <w:pPr>
              <w:jc w:val="center"/>
              <w:rPr>
                <w:rFonts w:ascii="Times New Roman" w:hAnsi="Times New Roman" w:cs="Times New Roman"/>
                <w:sz w:val="16"/>
                <w:szCs w:val="16"/>
                <w:lang w:eastAsia="en-US"/>
              </w:rPr>
            </w:pPr>
          </w:p>
        </w:tc>
      </w:tr>
      <w:tr w:rsidR="00107139" w:rsidTr="00107139">
        <w:trPr>
          <w:trHeight w:val="760"/>
        </w:trPr>
        <w:tc>
          <w:tcPr>
            <w:tcW w:w="2268" w:type="dxa"/>
          </w:tcPr>
          <w:p w:rsidR="00107139" w:rsidRDefault="0010713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07139" w:rsidRDefault="0010713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107139" w:rsidRDefault="0010713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107139" w:rsidRDefault="00107139">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Hasan KAYA</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p>
          <w:p w:rsidR="00107139" w:rsidRDefault="00107139">
            <w:pPr>
              <w:spacing w:after="0" w:line="0" w:lineRule="atLeast"/>
              <w:ind w:right="-141"/>
              <w:rPr>
                <w:rFonts w:ascii="Times New Roman" w:eastAsia="Times New Roman" w:hAnsi="Times New Roman" w:cs="Times New Roman"/>
                <w:sz w:val="16"/>
                <w:szCs w:val="16"/>
                <w:lang w:eastAsia="en-US"/>
              </w:rPr>
            </w:pPr>
          </w:p>
          <w:p w:rsidR="00BB0785" w:rsidRDefault="00BB0785">
            <w:pPr>
              <w:spacing w:after="0" w:line="0" w:lineRule="atLeast"/>
              <w:ind w:right="-141"/>
              <w:rPr>
                <w:rFonts w:ascii="Times New Roman" w:eastAsia="Times New Roman" w:hAnsi="Times New Roman" w:cs="Times New Roman"/>
                <w:sz w:val="16"/>
                <w:szCs w:val="16"/>
                <w:lang w:eastAsia="en-US"/>
              </w:rPr>
            </w:pP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p>
        </w:tc>
        <w:tc>
          <w:tcPr>
            <w:tcW w:w="2127" w:type="dxa"/>
            <w:hideMark/>
          </w:tcPr>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107139" w:rsidRDefault="00CF3EDC">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Abdurrahman Şeref UĞUR</w:t>
            </w:r>
          </w:p>
        </w:tc>
        <w:tc>
          <w:tcPr>
            <w:tcW w:w="2126" w:type="dxa"/>
            <w:hideMark/>
          </w:tcPr>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107139" w:rsidRDefault="00107139">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Hakan YURTERİ</w:t>
            </w:r>
          </w:p>
        </w:tc>
        <w:tc>
          <w:tcPr>
            <w:tcW w:w="1843" w:type="dxa"/>
            <w:hideMark/>
          </w:tcPr>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07139" w:rsidRDefault="00937680">
            <w:pPr>
              <w:spacing w:after="0" w:line="240" w:lineRule="auto"/>
              <w:jc w:val="center"/>
              <w:rPr>
                <w:rFonts w:ascii="Times New Roman" w:hAnsi="Times New Roman" w:cs="Times New Roman"/>
                <w:color w:val="FF0000"/>
                <w:sz w:val="16"/>
                <w:szCs w:val="16"/>
                <w:lang w:eastAsia="en-US"/>
              </w:rPr>
            </w:pPr>
            <w:r w:rsidRPr="00230B79">
              <w:rPr>
                <w:rFonts w:ascii="Times New Roman" w:eastAsia="Times New Roman" w:hAnsi="Times New Roman" w:cs="Times New Roman"/>
                <w:color w:val="000000" w:themeColor="text1"/>
                <w:sz w:val="16"/>
                <w:szCs w:val="16"/>
                <w:lang w:eastAsia="en-US"/>
              </w:rPr>
              <w:t>Kezban Emel MECİT</w:t>
            </w:r>
          </w:p>
        </w:tc>
        <w:tc>
          <w:tcPr>
            <w:tcW w:w="1842" w:type="dxa"/>
            <w:hideMark/>
          </w:tcPr>
          <w:p w:rsidR="00107139" w:rsidRDefault="0010713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07139" w:rsidRDefault="0010713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107139" w:rsidRDefault="0010713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107139" w:rsidRDefault="0010713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Yahya ŞANLIER</w:t>
            </w:r>
          </w:p>
        </w:tc>
      </w:tr>
      <w:tr w:rsidR="00107139" w:rsidTr="00107139">
        <w:trPr>
          <w:trHeight w:val="1319"/>
        </w:trPr>
        <w:tc>
          <w:tcPr>
            <w:tcW w:w="2268" w:type="dxa"/>
          </w:tcPr>
          <w:p w:rsidR="00107139" w:rsidRDefault="0010713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07139" w:rsidRDefault="0010713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107139" w:rsidRDefault="0010713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107139" w:rsidRDefault="00107139">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107139" w:rsidRDefault="00107139">
            <w:pPr>
              <w:spacing w:line="0" w:lineRule="atLeast"/>
              <w:ind w:left="-142" w:right="-141"/>
              <w:jc w:val="center"/>
              <w:rPr>
                <w:rFonts w:ascii="Times New Roman" w:eastAsia="Calibri" w:hAnsi="Times New Roman" w:cs="Times New Roman"/>
                <w:sz w:val="16"/>
                <w:szCs w:val="16"/>
                <w:lang w:eastAsia="en-US"/>
              </w:rPr>
            </w:pPr>
          </w:p>
          <w:p w:rsidR="00107139" w:rsidRDefault="00107139">
            <w:pPr>
              <w:spacing w:line="0" w:lineRule="atLeast"/>
              <w:ind w:left="-142" w:right="-141"/>
              <w:jc w:val="center"/>
              <w:rPr>
                <w:rFonts w:ascii="Times New Roman" w:eastAsia="Calibri" w:hAnsi="Times New Roman" w:cs="Times New Roman"/>
                <w:sz w:val="16"/>
                <w:szCs w:val="16"/>
                <w:lang w:eastAsia="en-US"/>
              </w:rPr>
            </w:pPr>
          </w:p>
        </w:tc>
        <w:tc>
          <w:tcPr>
            <w:tcW w:w="2127" w:type="dxa"/>
          </w:tcPr>
          <w:p w:rsidR="00107139" w:rsidRDefault="0010713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07139" w:rsidRDefault="0010713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107139" w:rsidRDefault="0010713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107139" w:rsidRDefault="00107139">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p>
        </w:tc>
        <w:tc>
          <w:tcPr>
            <w:tcW w:w="2126" w:type="dxa"/>
          </w:tcPr>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107139" w:rsidRDefault="00107139">
            <w:pPr>
              <w:spacing w:after="0" w:line="0" w:lineRule="atLeast"/>
              <w:ind w:right="-141"/>
              <w:rPr>
                <w:rFonts w:ascii="Times New Roman" w:eastAsia="Times New Roman" w:hAnsi="Times New Roman" w:cs="Times New Roman"/>
                <w:sz w:val="16"/>
                <w:szCs w:val="16"/>
                <w:lang w:eastAsia="en-US"/>
              </w:rPr>
            </w:pPr>
          </w:p>
        </w:tc>
        <w:tc>
          <w:tcPr>
            <w:tcW w:w="1843" w:type="dxa"/>
          </w:tcPr>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7139" w:rsidRDefault="0010713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p>
        </w:tc>
        <w:tc>
          <w:tcPr>
            <w:tcW w:w="1842" w:type="dxa"/>
            <w:hideMark/>
          </w:tcPr>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07139" w:rsidRDefault="00107139">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Fatih Mehmet AVCI</w:t>
            </w:r>
          </w:p>
        </w:tc>
      </w:tr>
      <w:tr w:rsidR="00107139" w:rsidTr="00107139">
        <w:trPr>
          <w:trHeight w:val="1229"/>
        </w:trPr>
        <w:tc>
          <w:tcPr>
            <w:tcW w:w="2268" w:type="dxa"/>
          </w:tcPr>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İsleri Dai.Bşk.lığı</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07139" w:rsidRDefault="0010713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p>
          <w:p w:rsidR="00107139" w:rsidRDefault="00107139">
            <w:pPr>
              <w:spacing w:after="0" w:line="0" w:lineRule="atLeast"/>
              <w:ind w:right="-141"/>
              <w:rPr>
                <w:rFonts w:ascii="Times New Roman" w:eastAsia="Times New Roman" w:hAnsi="Times New Roman" w:cs="Times New Roman"/>
                <w:sz w:val="16"/>
                <w:szCs w:val="16"/>
                <w:lang w:eastAsia="en-US"/>
              </w:rPr>
            </w:pPr>
          </w:p>
        </w:tc>
        <w:tc>
          <w:tcPr>
            <w:tcW w:w="2127" w:type="dxa"/>
            <w:hideMark/>
          </w:tcPr>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07139" w:rsidRDefault="0010713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26" w:type="dxa"/>
            <w:hideMark/>
          </w:tcPr>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07139" w:rsidRDefault="00107139">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Hamza ÖZTÜRK</w:t>
            </w:r>
          </w:p>
        </w:tc>
        <w:tc>
          <w:tcPr>
            <w:tcW w:w="1843" w:type="dxa"/>
            <w:hideMark/>
          </w:tcPr>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07139" w:rsidRDefault="0010713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Ensar BURAK</w:t>
            </w:r>
          </w:p>
        </w:tc>
        <w:tc>
          <w:tcPr>
            <w:tcW w:w="1842" w:type="dxa"/>
            <w:hideMark/>
          </w:tcPr>
          <w:p w:rsidR="00107139" w:rsidRDefault="0010713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107139" w:rsidRDefault="0010713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107139" w:rsidRDefault="001005EA">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İsmail ÇİLEK</w:t>
            </w:r>
          </w:p>
        </w:tc>
      </w:tr>
    </w:tbl>
    <w:p w:rsidR="00B60CC3" w:rsidRDefault="00B60CC3" w:rsidP="00B123A5">
      <w:pPr>
        <w:pStyle w:val="AralkYok"/>
        <w:ind w:right="-13" w:firstLine="708"/>
        <w:jc w:val="both"/>
        <w:rPr>
          <w:rFonts w:ascii="Times New Roman" w:hAnsi="Times New Roman" w:cs="Times New Roman"/>
          <w:sz w:val="24"/>
          <w:szCs w:val="24"/>
        </w:rPr>
      </w:pPr>
    </w:p>
    <w:p w:rsidR="00BB0785" w:rsidRDefault="00BB0785" w:rsidP="00B123A5">
      <w:pPr>
        <w:pStyle w:val="AralkYok"/>
        <w:ind w:right="-13" w:firstLine="708"/>
        <w:jc w:val="both"/>
        <w:rPr>
          <w:rFonts w:ascii="Times New Roman" w:hAnsi="Times New Roman" w:cs="Times New Roman"/>
          <w:sz w:val="24"/>
          <w:szCs w:val="24"/>
        </w:rPr>
      </w:pPr>
    </w:p>
    <w:p w:rsidR="00B60CC3" w:rsidRPr="00023996" w:rsidRDefault="00B60CC3" w:rsidP="00B60CC3">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B60CC3" w:rsidRDefault="00B60CC3" w:rsidP="00B60CC3">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12 / 2021</w:t>
      </w:r>
    </w:p>
    <w:p w:rsidR="00B60CC3" w:rsidRDefault="00B60CC3" w:rsidP="00B60CC3">
      <w:pPr>
        <w:pStyle w:val="AralkYok"/>
        <w:ind w:right="283"/>
        <w:jc w:val="center"/>
        <w:rPr>
          <w:rFonts w:ascii="Times New Roman" w:hAnsi="Times New Roman" w:cs="Times New Roman"/>
          <w:b/>
          <w:sz w:val="24"/>
          <w:szCs w:val="24"/>
        </w:rPr>
      </w:pPr>
    </w:p>
    <w:p w:rsidR="00B60CC3" w:rsidRDefault="00B60CC3" w:rsidP="00B60CC3">
      <w:pPr>
        <w:pStyle w:val="AralkYok"/>
        <w:ind w:right="283"/>
        <w:jc w:val="center"/>
        <w:rPr>
          <w:rFonts w:ascii="Times New Roman" w:hAnsi="Times New Roman" w:cs="Times New Roman"/>
          <w:b/>
          <w:sz w:val="24"/>
          <w:szCs w:val="24"/>
        </w:rPr>
      </w:pPr>
    </w:p>
    <w:p w:rsidR="00B60CC3" w:rsidRPr="00023996" w:rsidRDefault="00B60CC3" w:rsidP="00B60CC3">
      <w:pPr>
        <w:pStyle w:val="AralkYok"/>
        <w:ind w:right="283"/>
        <w:rPr>
          <w:rFonts w:ascii="Times New Roman" w:hAnsi="Times New Roman" w:cs="Times New Roman"/>
          <w:b/>
          <w:sz w:val="24"/>
          <w:szCs w:val="24"/>
        </w:rPr>
      </w:pPr>
    </w:p>
    <w:p w:rsidR="00B60CC3" w:rsidRPr="00023996" w:rsidRDefault="00B60CC3" w:rsidP="00B60CC3">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B60CC3" w:rsidRPr="00532771" w:rsidRDefault="00B60CC3" w:rsidP="00107139">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bookmarkStart w:id="4" w:name="_GoBack"/>
      <w:bookmarkEnd w:id="4"/>
    </w:p>
    <w:sectPr w:rsidR="00B60CC3" w:rsidRPr="00532771" w:rsidSect="00C6663C">
      <w:headerReference w:type="default" r:id="rId8"/>
      <w:footerReference w:type="default" r:id="rId9"/>
      <w:pgSz w:w="11906" w:h="16838"/>
      <w:pgMar w:top="720" w:right="720" w:bottom="1418"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AD8" w:rsidRDefault="00834AD8" w:rsidP="00890731">
      <w:pPr>
        <w:spacing w:after="0" w:line="240" w:lineRule="auto"/>
      </w:pPr>
      <w:r>
        <w:separator/>
      </w:r>
    </w:p>
  </w:endnote>
  <w:endnote w:type="continuationSeparator" w:id="1">
    <w:p w:rsidR="00834AD8" w:rsidRDefault="00834AD8"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5002"/>
      <w:docPartObj>
        <w:docPartGallery w:val="Page Numbers (Bottom of Page)"/>
        <w:docPartUnique/>
      </w:docPartObj>
    </w:sdtPr>
    <w:sdtContent>
      <w:p w:rsidR="00DB634B" w:rsidRDefault="00EA0E39">
        <w:pPr>
          <w:pStyle w:val="Altbilgi"/>
          <w:jc w:val="center"/>
        </w:pPr>
        <w:fldSimple w:instr=" PAGE   \* MERGEFORMAT ">
          <w:r w:rsidR="00D84A00">
            <w:rPr>
              <w:noProof/>
            </w:rPr>
            <w:t>25</w:t>
          </w:r>
        </w:fldSimple>
      </w:p>
    </w:sdtContent>
  </w:sdt>
  <w:p w:rsidR="00DB634B" w:rsidRDefault="00DB634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AD8" w:rsidRDefault="00834AD8" w:rsidP="00890731">
      <w:pPr>
        <w:spacing w:after="0" w:line="240" w:lineRule="auto"/>
      </w:pPr>
      <w:r>
        <w:separator/>
      </w:r>
    </w:p>
  </w:footnote>
  <w:footnote w:type="continuationSeparator" w:id="1">
    <w:p w:rsidR="00834AD8" w:rsidRDefault="00834AD8"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34B" w:rsidRDefault="00DB634B">
    <w:pPr>
      <w:pStyle w:val="stbilgi"/>
    </w:pPr>
  </w:p>
  <w:tbl>
    <w:tblPr>
      <w:tblpPr w:leftFromText="141" w:rightFromText="141" w:vertAnchor="page" w:horzAnchor="margin"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819"/>
      <w:gridCol w:w="2293"/>
    </w:tblGrid>
    <w:tr w:rsidR="00DB634B" w:rsidRPr="00712D5B" w:rsidTr="00EA6F5F">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DB634B" w:rsidRPr="00CF533F" w:rsidRDefault="00DB634B" w:rsidP="00EA6F5F">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DB634B" w:rsidRPr="00712D5B" w:rsidTr="00EA6F5F">
      <w:trPr>
        <w:trHeight w:val="656"/>
      </w:trPr>
      <w:tc>
        <w:tcPr>
          <w:tcW w:w="3119" w:type="dxa"/>
          <w:vMerge w:val="restart"/>
          <w:tcBorders>
            <w:top w:val="nil"/>
            <w:left w:val="thinThickLargeGap" w:sz="24" w:space="0" w:color="auto"/>
            <w:bottom w:val="nil"/>
            <w:right w:val="nil"/>
          </w:tcBorders>
        </w:tcPr>
        <w:p w:rsidR="00DB634B" w:rsidRDefault="00DB634B" w:rsidP="00EA6F5F">
          <w:pPr>
            <w:spacing w:after="0" w:line="0" w:lineRule="atLeast"/>
            <w:rPr>
              <w:rFonts w:ascii="Times New Roman" w:hAnsi="Times New Roman" w:cs="Times New Roman"/>
              <w:sz w:val="24"/>
              <w:szCs w:val="24"/>
            </w:rPr>
          </w:pPr>
        </w:p>
        <w:p w:rsidR="00DB634B" w:rsidRDefault="00DB634B" w:rsidP="00EA6F5F">
          <w:pPr>
            <w:spacing w:after="0" w:line="0" w:lineRule="atLeast"/>
            <w:rPr>
              <w:rFonts w:ascii="Times New Roman" w:hAnsi="Times New Roman" w:cs="Times New Roman"/>
              <w:sz w:val="24"/>
              <w:szCs w:val="24"/>
            </w:rPr>
          </w:pPr>
        </w:p>
        <w:p w:rsidR="00DB634B" w:rsidRDefault="00DB634B" w:rsidP="00EA6F5F">
          <w:pPr>
            <w:spacing w:after="0" w:line="0" w:lineRule="atLeast"/>
            <w:jc w:val="center"/>
            <w:rPr>
              <w:rFonts w:ascii="Times New Roman" w:hAnsi="Times New Roman" w:cs="Times New Roman"/>
              <w:sz w:val="20"/>
              <w:szCs w:val="20"/>
            </w:rPr>
          </w:pPr>
        </w:p>
        <w:p w:rsidR="00DB634B" w:rsidRPr="001A069C" w:rsidRDefault="00DB634B" w:rsidP="00EA6F5F">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DB634B" w:rsidRPr="001A069C" w:rsidRDefault="00DB634B" w:rsidP="00EA6F5F">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DB634B" w:rsidRDefault="00DB634B" w:rsidP="00EA6F5F">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DB634B" w:rsidRPr="00CF533F" w:rsidRDefault="00DB634B" w:rsidP="00EA6F5F">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DB634B" w:rsidRDefault="00DB634B" w:rsidP="00EA6F5F">
          <w:pPr>
            <w:spacing w:after="0" w:line="0" w:lineRule="atLeast"/>
            <w:rPr>
              <w:rFonts w:ascii="Times New Roman" w:hAnsi="Times New Roman" w:cs="Times New Roman"/>
              <w:sz w:val="20"/>
              <w:szCs w:val="20"/>
            </w:rPr>
          </w:pPr>
        </w:p>
        <w:p w:rsidR="00DB634B" w:rsidRDefault="00DB634B" w:rsidP="00EA6F5F">
          <w:pPr>
            <w:spacing w:after="0" w:line="0" w:lineRule="atLeast"/>
            <w:rPr>
              <w:rFonts w:ascii="Times New Roman" w:hAnsi="Times New Roman" w:cs="Times New Roman"/>
              <w:sz w:val="20"/>
              <w:szCs w:val="20"/>
            </w:rPr>
          </w:pPr>
        </w:p>
        <w:p w:rsidR="00DB634B" w:rsidRDefault="00DB634B" w:rsidP="00EA6F5F">
          <w:pPr>
            <w:spacing w:after="0" w:line="0" w:lineRule="atLeast"/>
            <w:rPr>
              <w:rFonts w:ascii="Times New Roman" w:hAnsi="Times New Roman" w:cs="Times New Roman"/>
              <w:sz w:val="20"/>
              <w:szCs w:val="20"/>
            </w:rPr>
          </w:pPr>
        </w:p>
        <w:p w:rsidR="00DB634B" w:rsidRPr="002C1A37" w:rsidRDefault="00DB634B" w:rsidP="00EA6F5F">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6A6E43">
            <w:rPr>
              <w:rFonts w:ascii="Times New Roman" w:hAnsi="Times New Roman" w:cs="Times New Roman"/>
              <w:sz w:val="20"/>
              <w:szCs w:val="20"/>
            </w:rPr>
            <w:t xml:space="preserve"> 30</w:t>
          </w:r>
          <w:r>
            <w:rPr>
              <w:rFonts w:ascii="Times New Roman" w:hAnsi="Times New Roman" w:cs="Times New Roman"/>
              <w:bCs/>
              <w:sz w:val="20"/>
              <w:szCs w:val="20"/>
            </w:rPr>
            <w:t>.12.2021</w:t>
          </w:r>
        </w:p>
        <w:p w:rsidR="00DB634B" w:rsidRPr="001F2A72" w:rsidRDefault="00DB634B" w:rsidP="00EA6F5F">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sidR="006A6E43">
            <w:rPr>
              <w:rFonts w:ascii="Times New Roman" w:hAnsi="Times New Roman" w:cs="Times New Roman"/>
              <w:sz w:val="20"/>
              <w:szCs w:val="20"/>
            </w:rPr>
            <w:t>: 2021/76</w:t>
          </w:r>
        </w:p>
        <w:p w:rsidR="00DB634B" w:rsidRPr="00712D5B" w:rsidRDefault="00DB634B" w:rsidP="00EA6F5F">
          <w:pPr>
            <w:spacing w:after="0" w:line="0" w:lineRule="atLeast"/>
            <w:rPr>
              <w:rFonts w:ascii="Times New Roman" w:hAnsi="Times New Roman" w:cs="Times New Roman"/>
              <w:sz w:val="24"/>
              <w:szCs w:val="24"/>
            </w:rPr>
          </w:pPr>
        </w:p>
        <w:p w:rsidR="00DB634B" w:rsidRDefault="00DB634B" w:rsidP="00EA6F5F">
          <w:pPr>
            <w:spacing w:after="0" w:line="0" w:lineRule="atLeast"/>
            <w:jc w:val="center"/>
            <w:rPr>
              <w:rFonts w:ascii="Times New Roman" w:hAnsi="Times New Roman" w:cs="Times New Roman"/>
              <w:noProof/>
              <w:sz w:val="24"/>
              <w:szCs w:val="24"/>
            </w:rPr>
          </w:pPr>
        </w:p>
      </w:tc>
    </w:tr>
    <w:tr w:rsidR="00DB634B" w:rsidRPr="00712D5B" w:rsidTr="00EA6F5F">
      <w:trPr>
        <w:trHeight w:val="237"/>
      </w:trPr>
      <w:tc>
        <w:tcPr>
          <w:tcW w:w="3119" w:type="dxa"/>
          <w:vMerge/>
          <w:tcBorders>
            <w:top w:val="nil"/>
            <w:left w:val="thinThickLargeGap" w:sz="24" w:space="0" w:color="auto"/>
            <w:bottom w:val="nil"/>
            <w:right w:val="nil"/>
          </w:tcBorders>
        </w:tcPr>
        <w:p w:rsidR="00DB634B" w:rsidRPr="00712D5B" w:rsidRDefault="00DB634B" w:rsidP="00EA6F5F">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DB634B" w:rsidRPr="003D2217" w:rsidRDefault="00DB634B" w:rsidP="00EA6F5F">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DB634B" w:rsidRPr="00712D5B" w:rsidRDefault="00DB634B" w:rsidP="00EA6F5F">
          <w:pPr>
            <w:spacing w:after="0" w:line="0" w:lineRule="atLeast"/>
            <w:rPr>
              <w:rFonts w:ascii="Times New Roman" w:hAnsi="Times New Roman" w:cs="Times New Roman"/>
            </w:rPr>
          </w:pPr>
        </w:p>
      </w:tc>
    </w:tr>
    <w:tr w:rsidR="00DB634B" w:rsidRPr="00712D5B" w:rsidTr="00EA6F5F">
      <w:trPr>
        <w:trHeight w:val="93"/>
      </w:trPr>
      <w:tc>
        <w:tcPr>
          <w:tcW w:w="3119" w:type="dxa"/>
          <w:tcBorders>
            <w:top w:val="nil"/>
            <w:left w:val="thinThickLargeGap" w:sz="24" w:space="0" w:color="auto"/>
            <w:bottom w:val="nil"/>
            <w:right w:val="nil"/>
          </w:tcBorders>
        </w:tcPr>
        <w:p w:rsidR="00DB634B" w:rsidRPr="00712D5B" w:rsidRDefault="00DB634B" w:rsidP="00EA6F5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112" w:type="dxa"/>
          <w:gridSpan w:val="2"/>
          <w:tcBorders>
            <w:top w:val="nil"/>
            <w:left w:val="nil"/>
            <w:bottom w:val="nil"/>
            <w:right w:val="thickThinLargeGap" w:sz="24" w:space="0" w:color="auto"/>
          </w:tcBorders>
        </w:tcPr>
        <w:p w:rsidR="00DB634B" w:rsidRPr="00712D5B" w:rsidRDefault="00DB634B" w:rsidP="00EA6F5F">
          <w:pPr>
            <w:spacing w:after="0" w:line="0" w:lineRule="atLeast"/>
            <w:rPr>
              <w:rFonts w:ascii="Times New Roman" w:hAnsi="Times New Roman" w:cs="Times New Roman"/>
              <w:sz w:val="20"/>
              <w:szCs w:val="20"/>
            </w:rPr>
          </w:pPr>
          <w:r>
            <w:rPr>
              <w:rFonts w:ascii="Times New Roman" w:hAnsi="Times New Roman" w:cs="Times New Roman"/>
              <w:sz w:val="20"/>
              <w:szCs w:val="20"/>
            </w:rPr>
            <w:t>Şehir içi Yolcu Taşıma Ücret Tarifesi Hk.</w:t>
          </w:r>
        </w:p>
      </w:tc>
    </w:tr>
    <w:tr w:rsidR="00DB634B" w:rsidRPr="00712D5B" w:rsidTr="00EA6F5F">
      <w:trPr>
        <w:trHeight w:val="150"/>
      </w:trPr>
      <w:tc>
        <w:tcPr>
          <w:tcW w:w="3119" w:type="dxa"/>
          <w:tcBorders>
            <w:top w:val="nil"/>
            <w:left w:val="thinThickLargeGap" w:sz="24" w:space="0" w:color="auto"/>
            <w:bottom w:val="nil"/>
            <w:right w:val="nil"/>
          </w:tcBorders>
        </w:tcPr>
        <w:p w:rsidR="00DB634B" w:rsidRPr="00712D5B" w:rsidRDefault="00DB634B" w:rsidP="00EA6F5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112" w:type="dxa"/>
          <w:gridSpan w:val="2"/>
          <w:tcBorders>
            <w:top w:val="nil"/>
            <w:left w:val="nil"/>
            <w:bottom w:val="nil"/>
            <w:right w:val="thickThinLargeGap" w:sz="24" w:space="0" w:color="auto"/>
          </w:tcBorders>
        </w:tcPr>
        <w:p w:rsidR="00DB634B" w:rsidRPr="00712D5B" w:rsidRDefault="00DB634B" w:rsidP="00EA6F5F">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28.12.2021 tarih ve E.55057 sayılı yazısı.</w:t>
          </w:r>
        </w:p>
      </w:tc>
    </w:tr>
    <w:tr w:rsidR="00DB634B" w:rsidRPr="00712D5B" w:rsidTr="00EA6F5F">
      <w:trPr>
        <w:trHeight w:val="275"/>
      </w:trPr>
      <w:tc>
        <w:tcPr>
          <w:tcW w:w="3119" w:type="dxa"/>
          <w:tcBorders>
            <w:top w:val="nil"/>
            <w:left w:val="thinThickLargeGap" w:sz="24" w:space="0" w:color="auto"/>
            <w:bottom w:val="thickThinLargeGap" w:sz="24" w:space="0" w:color="auto"/>
            <w:right w:val="nil"/>
          </w:tcBorders>
        </w:tcPr>
        <w:p w:rsidR="00DB634B" w:rsidRPr="00712D5B" w:rsidRDefault="00DB634B" w:rsidP="00EA6F5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112" w:type="dxa"/>
          <w:gridSpan w:val="2"/>
          <w:tcBorders>
            <w:top w:val="nil"/>
            <w:left w:val="nil"/>
            <w:bottom w:val="thickThinLargeGap" w:sz="24" w:space="0" w:color="auto"/>
            <w:right w:val="thickThinLargeGap" w:sz="24" w:space="0" w:color="auto"/>
          </w:tcBorders>
        </w:tcPr>
        <w:p w:rsidR="00DB634B" w:rsidRPr="00B620E0" w:rsidRDefault="00DB634B" w:rsidP="00A92871">
          <w:pPr>
            <w:spacing w:after="0" w:line="0" w:lineRule="atLeast"/>
            <w:rPr>
              <w:rFonts w:ascii="Times New Roman" w:hAnsi="Times New Roman" w:cs="Times New Roman"/>
            </w:rPr>
          </w:pPr>
          <w:r>
            <w:rPr>
              <w:rFonts w:ascii="Times New Roman" w:hAnsi="Times New Roman" w:cs="Times New Roman"/>
            </w:rPr>
            <w:t>2021/67 Sayılı EGO Encümen Kararı.</w:t>
          </w:r>
        </w:p>
      </w:tc>
    </w:tr>
  </w:tbl>
  <w:p w:rsidR="00DB634B" w:rsidRDefault="00DB634B" w:rsidP="008848A0">
    <w:pPr>
      <w:pStyle w:val="stbilgi"/>
      <w:jc w:val="center"/>
    </w:pPr>
  </w:p>
  <w:p w:rsidR="00DB634B" w:rsidRDefault="00DB634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7BC509F6"/>
    <w:multiLevelType w:val="hybridMultilevel"/>
    <w:tmpl w:val="7E66888A"/>
    <w:lvl w:ilvl="0" w:tplc="49F6E436">
      <w:start w:val="5"/>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D1AA8"/>
    <w:rsid w:val="000374F3"/>
    <w:rsid w:val="000404FB"/>
    <w:rsid w:val="000563EB"/>
    <w:rsid w:val="0006482A"/>
    <w:rsid w:val="00070C0C"/>
    <w:rsid w:val="00073DB3"/>
    <w:rsid w:val="00094070"/>
    <w:rsid w:val="0009709F"/>
    <w:rsid w:val="000B033B"/>
    <w:rsid w:val="000C41D7"/>
    <w:rsid w:val="000C5A6B"/>
    <w:rsid w:val="000D0C12"/>
    <w:rsid w:val="000D3C5D"/>
    <w:rsid w:val="000D5827"/>
    <w:rsid w:val="000F7BE1"/>
    <w:rsid w:val="001005EA"/>
    <w:rsid w:val="00102D57"/>
    <w:rsid w:val="00107139"/>
    <w:rsid w:val="00122278"/>
    <w:rsid w:val="001312F0"/>
    <w:rsid w:val="001339E8"/>
    <w:rsid w:val="00141C2B"/>
    <w:rsid w:val="0014306B"/>
    <w:rsid w:val="001572A2"/>
    <w:rsid w:val="001616AC"/>
    <w:rsid w:val="00163228"/>
    <w:rsid w:val="00174539"/>
    <w:rsid w:val="00183A5D"/>
    <w:rsid w:val="001A25BB"/>
    <w:rsid w:val="001A52F4"/>
    <w:rsid w:val="001B7113"/>
    <w:rsid w:val="001D01DB"/>
    <w:rsid w:val="001D363F"/>
    <w:rsid w:val="001F3876"/>
    <w:rsid w:val="001F5A54"/>
    <w:rsid w:val="002056F1"/>
    <w:rsid w:val="00206A46"/>
    <w:rsid w:val="00217210"/>
    <w:rsid w:val="00225B6F"/>
    <w:rsid w:val="0024339E"/>
    <w:rsid w:val="00277293"/>
    <w:rsid w:val="00282819"/>
    <w:rsid w:val="00285228"/>
    <w:rsid w:val="002B6785"/>
    <w:rsid w:val="002D3839"/>
    <w:rsid w:val="002F3453"/>
    <w:rsid w:val="00301E6E"/>
    <w:rsid w:val="00311ECD"/>
    <w:rsid w:val="00315021"/>
    <w:rsid w:val="003326A0"/>
    <w:rsid w:val="003459BB"/>
    <w:rsid w:val="00353DB6"/>
    <w:rsid w:val="003570A2"/>
    <w:rsid w:val="00375C6C"/>
    <w:rsid w:val="00390CE7"/>
    <w:rsid w:val="00393AD8"/>
    <w:rsid w:val="003B228A"/>
    <w:rsid w:val="003C1233"/>
    <w:rsid w:val="003C7B1B"/>
    <w:rsid w:val="004106DE"/>
    <w:rsid w:val="004144FB"/>
    <w:rsid w:val="00421CBB"/>
    <w:rsid w:val="00432EE7"/>
    <w:rsid w:val="00440544"/>
    <w:rsid w:val="00453C8E"/>
    <w:rsid w:val="00453E5A"/>
    <w:rsid w:val="00454ACE"/>
    <w:rsid w:val="00464E29"/>
    <w:rsid w:val="004A42D0"/>
    <w:rsid w:val="004A658A"/>
    <w:rsid w:val="004F3A7C"/>
    <w:rsid w:val="004F4706"/>
    <w:rsid w:val="004F737B"/>
    <w:rsid w:val="00525179"/>
    <w:rsid w:val="00525259"/>
    <w:rsid w:val="00532771"/>
    <w:rsid w:val="0056116F"/>
    <w:rsid w:val="005624CA"/>
    <w:rsid w:val="005A5073"/>
    <w:rsid w:val="005C1F4D"/>
    <w:rsid w:val="005C2E3F"/>
    <w:rsid w:val="005C6D36"/>
    <w:rsid w:val="005F5B0A"/>
    <w:rsid w:val="006548C7"/>
    <w:rsid w:val="0068167A"/>
    <w:rsid w:val="006965AD"/>
    <w:rsid w:val="006A6457"/>
    <w:rsid w:val="006A6E43"/>
    <w:rsid w:val="006D1AA8"/>
    <w:rsid w:val="006F5BCD"/>
    <w:rsid w:val="00711474"/>
    <w:rsid w:val="00726553"/>
    <w:rsid w:val="00731C46"/>
    <w:rsid w:val="00732268"/>
    <w:rsid w:val="007443DF"/>
    <w:rsid w:val="00746FB1"/>
    <w:rsid w:val="00757FB9"/>
    <w:rsid w:val="00786192"/>
    <w:rsid w:val="007C4249"/>
    <w:rsid w:val="00813190"/>
    <w:rsid w:val="00834AD8"/>
    <w:rsid w:val="0087268F"/>
    <w:rsid w:val="00880C63"/>
    <w:rsid w:val="008837A9"/>
    <w:rsid w:val="008848A0"/>
    <w:rsid w:val="00890731"/>
    <w:rsid w:val="008A19EB"/>
    <w:rsid w:val="008C7EF2"/>
    <w:rsid w:val="008E3709"/>
    <w:rsid w:val="00920E1D"/>
    <w:rsid w:val="009212D1"/>
    <w:rsid w:val="00937680"/>
    <w:rsid w:val="0096159A"/>
    <w:rsid w:val="00971056"/>
    <w:rsid w:val="009747E8"/>
    <w:rsid w:val="00974EA5"/>
    <w:rsid w:val="00995D19"/>
    <w:rsid w:val="009B7CAF"/>
    <w:rsid w:val="009D1AA2"/>
    <w:rsid w:val="009E5B22"/>
    <w:rsid w:val="00A137AA"/>
    <w:rsid w:val="00A333E0"/>
    <w:rsid w:val="00A33D50"/>
    <w:rsid w:val="00A75DD4"/>
    <w:rsid w:val="00A76B9B"/>
    <w:rsid w:val="00A76BBA"/>
    <w:rsid w:val="00A91364"/>
    <w:rsid w:val="00A92871"/>
    <w:rsid w:val="00AD03D4"/>
    <w:rsid w:val="00AD7530"/>
    <w:rsid w:val="00B123A5"/>
    <w:rsid w:val="00B14559"/>
    <w:rsid w:val="00B2470F"/>
    <w:rsid w:val="00B2478A"/>
    <w:rsid w:val="00B42CD6"/>
    <w:rsid w:val="00B46B36"/>
    <w:rsid w:val="00B60CC3"/>
    <w:rsid w:val="00B74DC3"/>
    <w:rsid w:val="00B80E1C"/>
    <w:rsid w:val="00BB0785"/>
    <w:rsid w:val="00BB12F7"/>
    <w:rsid w:val="00BB403F"/>
    <w:rsid w:val="00BB50B5"/>
    <w:rsid w:val="00BC343B"/>
    <w:rsid w:val="00BE1C67"/>
    <w:rsid w:val="00BF02E4"/>
    <w:rsid w:val="00C0190A"/>
    <w:rsid w:val="00C05CCD"/>
    <w:rsid w:val="00C1379E"/>
    <w:rsid w:val="00C45B18"/>
    <w:rsid w:val="00C54918"/>
    <w:rsid w:val="00C63661"/>
    <w:rsid w:val="00C6663C"/>
    <w:rsid w:val="00C6762E"/>
    <w:rsid w:val="00C709E9"/>
    <w:rsid w:val="00CA26B2"/>
    <w:rsid w:val="00CC3D12"/>
    <w:rsid w:val="00CE6DF3"/>
    <w:rsid w:val="00CF3EDC"/>
    <w:rsid w:val="00D0140E"/>
    <w:rsid w:val="00D11043"/>
    <w:rsid w:val="00D1659B"/>
    <w:rsid w:val="00D218B5"/>
    <w:rsid w:val="00D454AC"/>
    <w:rsid w:val="00D8352F"/>
    <w:rsid w:val="00D84A00"/>
    <w:rsid w:val="00D87E6E"/>
    <w:rsid w:val="00D929A6"/>
    <w:rsid w:val="00D97AE0"/>
    <w:rsid w:val="00DA3889"/>
    <w:rsid w:val="00DA60C7"/>
    <w:rsid w:val="00DA79CB"/>
    <w:rsid w:val="00DB634B"/>
    <w:rsid w:val="00DD16E4"/>
    <w:rsid w:val="00E05C97"/>
    <w:rsid w:val="00E2072B"/>
    <w:rsid w:val="00E55C09"/>
    <w:rsid w:val="00E57144"/>
    <w:rsid w:val="00E80B96"/>
    <w:rsid w:val="00E91453"/>
    <w:rsid w:val="00E97AB6"/>
    <w:rsid w:val="00EA0E39"/>
    <w:rsid w:val="00EA3650"/>
    <w:rsid w:val="00EA6F5F"/>
    <w:rsid w:val="00EB2847"/>
    <w:rsid w:val="00EB66ED"/>
    <w:rsid w:val="00EC1995"/>
    <w:rsid w:val="00EC56A7"/>
    <w:rsid w:val="00ED2954"/>
    <w:rsid w:val="00ED329B"/>
    <w:rsid w:val="00EE254A"/>
    <w:rsid w:val="00EE77EA"/>
    <w:rsid w:val="00F0221C"/>
    <w:rsid w:val="00F05B47"/>
    <w:rsid w:val="00F07152"/>
    <w:rsid w:val="00F10CD9"/>
    <w:rsid w:val="00F213B2"/>
    <w:rsid w:val="00F2210A"/>
    <w:rsid w:val="00F3231D"/>
    <w:rsid w:val="00F51721"/>
    <w:rsid w:val="00F55054"/>
    <w:rsid w:val="00F82D32"/>
    <w:rsid w:val="00F85569"/>
    <w:rsid w:val="00F93331"/>
    <w:rsid w:val="00FA7804"/>
    <w:rsid w:val="00FE5C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45180815">
      <w:bodyDiv w:val="1"/>
      <w:marLeft w:val="0"/>
      <w:marRight w:val="0"/>
      <w:marTop w:val="0"/>
      <w:marBottom w:val="0"/>
      <w:divBdr>
        <w:top w:val="none" w:sz="0" w:space="0" w:color="auto"/>
        <w:left w:val="none" w:sz="0" w:space="0" w:color="auto"/>
        <w:bottom w:val="none" w:sz="0" w:space="0" w:color="auto"/>
        <w:right w:val="none" w:sz="0" w:space="0" w:color="auto"/>
      </w:divBdr>
    </w:div>
    <w:div w:id="379014394">
      <w:bodyDiv w:val="1"/>
      <w:marLeft w:val="0"/>
      <w:marRight w:val="0"/>
      <w:marTop w:val="0"/>
      <w:marBottom w:val="0"/>
      <w:divBdr>
        <w:top w:val="none" w:sz="0" w:space="0" w:color="auto"/>
        <w:left w:val="none" w:sz="0" w:space="0" w:color="auto"/>
        <w:bottom w:val="none" w:sz="0" w:space="0" w:color="auto"/>
        <w:right w:val="none" w:sz="0" w:space="0" w:color="auto"/>
      </w:divBdr>
    </w:div>
    <w:div w:id="870190267">
      <w:bodyDiv w:val="1"/>
      <w:marLeft w:val="0"/>
      <w:marRight w:val="0"/>
      <w:marTop w:val="0"/>
      <w:marBottom w:val="0"/>
      <w:divBdr>
        <w:top w:val="none" w:sz="0" w:space="0" w:color="auto"/>
        <w:left w:val="none" w:sz="0" w:space="0" w:color="auto"/>
        <w:bottom w:val="none" w:sz="0" w:space="0" w:color="auto"/>
        <w:right w:val="none" w:sz="0" w:space="0" w:color="auto"/>
      </w:divBdr>
    </w:div>
    <w:div w:id="1237089967">
      <w:bodyDiv w:val="1"/>
      <w:marLeft w:val="0"/>
      <w:marRight w:val="0"/>
      <w:marTop w:val="0"/>
      <w:marBottom w:val="0"/>
      <w:divBdr>
        <w:top w:val="none" w:sz="0" w:space="0" w:color="auto"/>
        <w:left w:val="none" w:sz="0" w:space="0" w:color="auto"/>
        <w:bottom w:val="none" w:sz="0" w:space="0" w:color="auto"/>
        <w:right w:val="none" w:sz="0" w:space="0" w:color="auto"/>
      </w:divBdr>
    </w:div>
    <w:div w:id="1872181387">
      <w:bodyDiv w:val="1"/>
      <w:marLeft w:val="0"/>
      <w:marRight w:val="0"/>
      <w:marTop w:val="0"/>
      <w:marBottom w:val="0"/>
      <w:divBdr>
        <w:top w:val="none" w:sz="0" w:space="0" w:color="auto"/>
        <w:left w:val="none" w:sz="0" w:space="0" w:color="auto"/>
        <w:bottom w:val="none" w:sz="0" w:space="0" w:color="auto"/>
        <w:right w:val="none" w:sz="0" w:space="0" w:color="auto"/>
      </w:divBdr>
    </w:div>
    <w:div w:id="197232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0EFB-7DCC-43EC-9F89-D35C08EE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25</Pages>
  <Words>5602</Words>
  <Characters>31936</Characters>
  <Application>Microsoft Office Word</Application>
  <DocSecurity>0</DocSecurity>
  <Lines>266</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alicengiz.akkoyunlu</cp:lastModifiedBy>
  <cp:revision>39</cp:revision>
  <cp:lastPrinted>2021-12-28T13:48:00Z</cp:lastPrinted>
  <dcterms:created xsi:type="dcterms:W3CDTF">2021-12-28T14:08:00Z</dcterms:created>
  <dcterms:modified xsi:type="dcterms:W3CDTF">2021-12-30T07:22:00Z</dcterms:modified>
</cp:coreProperties>
</file>