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9B" w:rsidRPr="0001376B" w:rsidRDefault="009B569B" w:rsidP="009B569B">
      <w:pPr>
        <w:spacing w:after="0" w:line="0" w:lineRule="atLeast"/>
        <w:ind w:right="141"/>
        <w:jc w:val="center"/>
        <w:rPr>
          <w:rFonts w:ascii="Times New Roman" w:hAnsi="Times New Roman" w:cs="Times New Roman"/>
          <w:sz w:val="24"/>
          <w:szCs w:val="24"/>
        </w:rPr>
      </w:pPr>
      <w:r w:rsidRPr="0001376B">
        <w:rPr>
          <w:rFonts w:ascii="Times New Roman" w:hAnsi="Times New Roman" w:cs="Times New Roman"/>
          <w:sz w:val="24"/>
          <w:szCs w:val="24"/>
        </w:rPr>
        <w:t>UKOME Genel Kurulunda görüşülmek üzere Ulaşım ve Trafik Düzenlemeleri konularına yönelik Alt Komisyon Raporu:</w:t>
      </w:r>
    </w:p>
    <w:p w:rsidR="009B569B" w:rsidRPr="0001376B" w:rsidRDefault="009B569B" w:rsidP="009B569B">
      <w:pPr>
        <w:spacing w:after="0" w:line="0" w:lineRule="atLeast"/>
        <w:ind w:right="141"/>
        <w:jc w:val="both"/>
        <w:rPr>
          <w:rFonts w:ascii="Times New Roman" w:hAnsi="Times New Roman" w:cs="Times New Roman"/>
          <w:b/>
          <w:sz w:val="24"/>
          <w:szCs w:val="24"/>
        </w:rPr>
      </w:pPr>
      <w:r>
        <w:rPr>
          <w:rFonts w:ascii="Times New Roman" w:hAnsi="Times New Roman" w:cs="Times New Roman"/>
          <w:b/>
          <w:sz w:val="24"/>
          <w:szCs w:val="24"/>
        </w:rPr>
        <w:t xml:space="preserve"> Rapor No:  11</w:t>
      </w:r>
      <w:r w:rsidRPr="0001376B">
        <w:rPr>
          <w:rFonts w:ascii="Times New Roman" w:hAnsi="Times New Roman" w:cs="Times New Roman"/>
          <w:b/>
          <w:sz w:val="24"/>
          <w:szCs w:val="24"/>
        </w:rPr>
        <w:t xml:space="preserve">                                                                  </w:t>
      </w:r>
      <w:r>
        <w:rPr>
          <w:rFonts w:ascii="Times New Roman" w:hAnsi="Times New Roman" w:cs="Times New Roman"/>
          <w:b/>
          <w:sz w:val="24"/>
          <w:szCs w:val="24"/>
        </w:rPr>
        <w:t xml:space="preserve">                          Tarih: 01.06</w:t>
      </w:r>
      <w:r w:rsidRPr="0001376B">
        <w:rPr>
          <w:rFonts w:ascii="Times New Roman" w:hAnsi="Times New Roman" w:cs="Times New Roman"/>
          <w:b/>
          <w:sz w:val="24"/>
          <w:szCs w:val="24"/>
        </w:rPr>
        <w:t>.2016</w:t>
      </w:r>
    </w:p>
    <w:p w:rsidR="009B569B" w:rsidRPr="0001376B" w:rsidRDefault="009B569B" w:rsidP="009B569B">
      <w:pPr>
        <w:spacing w:after="0" w:line="0" w:lineRule="atLeast"/>
        <w:ind w:right="141"/>
        <w:jc w:val="both"/>
        <w:rPr>
          <w:rFonts w:ascii="Times New Roman" w:hAnsi="Times New Roman" w:cs="Times New Roman"/>
          <w:sz w:val="24"/>
          <w:szCs w:val="24"/>
        </w:rPr>
      </w:pPr>
    </w:p>
    <w:p w:rsidR="009B569B" w:rsidRDefault="009B569B" w:rsidP="009B569B">
      <w:pPr>
        <w:spacing w:after="0" w:line="0" w:lineRule="atLeast"/>
        <w:ind w:right="141"/>
        <w:jc w:val="both"/>
        <w:rPr>
          <w:rFonts w:ascii="Times New Roman" w:hAnsi="Times New Roman" w:cs="Times New Roman"/>
          <w:sz w:val="24"/>
          <w:szCs w:val="24"/>
        </w:rPr>
      </w:pPr>
      <w:proofErr w:type="gramStart"/>
      <w:r w:rsidRPr="0001376B">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01376B">
        <w:rPr>
          <w:rFonts w:ascii="Times New Roman" w:hAnsi="Times New Roman" w:cs="Times New Roman"/>
          <w:sz w:val="24"/>
          <w:szCs w:val="24"/>
        </w:rPr>
        <w:t>Arz ederiz.</w:t>
      </w:r>
    </w:p>
    <w:p w:rsidR="009B569B" w:rsidRDefault="009B569B" w:rsidP="009B569B">
      <w:pPr>
        <w:spacing w:after="0" w:line="0" w:lineRule="atLeast"/>
        <w:ind w:right="141"/>
        <w:jc w:val="both"/>
        <w:rPr>
          <w:rFonts w:ascii="Times New Roman" w:hAnsi="Times New Roman" w:cs="Times New Roman"/>
          <w:sz w:val="24"/>
          <w:szCs w:val="24"/>
        </w:rPr>
      </w:pPr>
    </w:p>
    <w:p w:rsidR="009B569B" w:rsidRPr="0001376B" w:rsidRDefault="009B569B" w:rsidP="009B569B">
      <w:pPr>
        <w:spacing w:after="0" w:line="0" w:lineRule="atLeast"/>
        <w:ind w:right="141"/>
        <w:jc w:val="both"/>
        <w:rPr>
          <w:rFonts w:ascii="Times New Roman" w:hAnsi="Times New Roman" w:cs="Times New Roman"/>
          <w:sz w:val="24"/>
          <w:szCs w:val="24"/>
        </w:rPr>
      </w:pPr>
    </w:p>
    <w:tbl>
      <w:tblPr>
        <w:tblpPr w:leftFromText="141" w:rightFromText="141" w:bottomFromText="200" w:vertAnchor="text" w:horzAnchor="margin" w:tblpXSpec="center" w:tblpY="136"/>
        <w:tblW w:w="9851" w:type="dxa"/>
        <w:tblCellMar>
          <w:left w:w="70" w:type="dxa"/>
          <w:right w:w="70" w:type="dxa"/>
        </w:tblCellMar>
        <w:tblLook w:val="00BE"/>
      </w:tblPr>
      <w:tblGrid>
        <w:gridCol w:w="2055"/>
        <w:gridCol w:w="1792"/>
        <w:gridCol w:w="1934"/>
        <w:gridCol w:w="1949"/>
        <w:gridCol w:w="2121"/>
      </w:tblGrid>
      <w:tr w:rsidR="009B569B" w:rsidRPr="0001376B" w:rsidTr="009B569B">
        <w:trPr>
          <w:trHeight w:val="870"/>
        </w:trPr>
        <w:tc>
          <w:tcPr>
            <w:tcW w:w="2055" w:type="dxa"/>
            <w:hideMark/>
          </w:tcPr>
          <w:p w:rsidR="009B569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r>
              <w:rPr>
                <w:rFonts w:ascii="Times New Roman" w:hAnsi="Times New Roman" w:cs="Times New Roman"/>
                <w:sz w:val="18"/>
                <w:szCs w:val="18"/>
              </w:rPr>
              <w:t>İMZA</w:t>
            </w:r>
          </w:p>
          <w:p w:rsidR="009B569B" w:rsidRPr="0001376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r w:rsidRPr="0001376B">
              <w:rPr>
                <w:rFonts w:ascii="Times New Roman" w:hAnsi="Times New Roman" w:cs="Times New Roman"/>
                <w:sz w:val="18"/>
                <w:szCs w:val="18"/>
              </w:rPr>
              <w:t>Cumhur TAYLAN</w:t>
            </w:r>
          </w:p>
          <w:p w:rsidR="009B569B" w:rsidRPr="0001376B" w:rsidRDefault="009B569B" w:rsidP="009B569B">
            <w:pPr>
              <w:tabs>
                <w:tab w:val="left" w:pos="180"/>
                <w:tab w:val="left" w:pos="540"/>
                <w:tab w:val="left" w:pos="2690"/>
              </w:tabs>
              <w:spacing w:after="0" w:line="0" w:lineRule="atLeast"/>
              <w:ind w:right="141"/>
              <w:jc w:val="center"/>
              <w:rPr>
                <w:rFonts w:ascii="Times New Roman" w:hAnsi="Times New Roman" w:cs="Times New Roman"/>
                <w:sz w:val="18"/>
                <w:szCs w:val="18"/>
              </w:rPr>
            </w:pPr>
            <w:r w:rsidRPr="0001376B">
              <w:rPr>
                <w:rFonts w:ascii="Times New Roman" w:hAnsi="Times New Roman" w:cs="Times New Roman"/>
                <w:sz w:val="18"/>
                <w:szCs w:val="18"/>
              </w:rPr>
              <w:t xml:space="preserve">UKOME Şub. </w:t>
            </w:r>
            <w:proofErr w:type="gramStart"/>
            <w:r w:rsidRPr="0001376B">
              <w:rPr>
                <w:rFonts w:ascii="Times New Roman" w:hAnsi="Times New Roman" w:cs="Times New Roman"/>
                <w:sz w:val="18"/>
                <w:szCs w:val="18"/>
              </w:rPr>
              <w:t>Md.V</w:t>
            </w:r>
            <w:proofErr w:type="gramEnd"/>
          </w:p>
          <w:p w:rsidR="009B569B" w:rsidRPr="0001376B" w:rsidRDefault="009B569B" w:rsidP="009B569B">
            <w:pPr>
              <w:tabs>
                <w:tab w:val="left" w:pos="180"/>
                <w:tab w:val="left" w:pos="540"/>
                <w:tab w:val="left" w:pos="2690"/>
              </w:tabs>
              <w:spacing w:after="0" w:line="0" w:lineRule="atLeast"/>
              <w:ind w:right="141"/>
              <w:jc w:val="center"/>
              <w:rPr>
                <w:rFonts w:ascii="Times New Roman" w:hAnsi="Times New Roman" w:cs="Times New Roman"/>
                <w:sz w:val="18"/>
                <w:szCs w:val="18"/>
              </w:rPr>
            </w:pPr>
            <w:r w:rsidRPr="0001376B">
              <w:rPr>
                <w:rFonts w:ascii="Times New Roman" w:hAnsi="Times New Roman" w:cs="Times New Roman"/>
                <w:sz w:val="18"/>
                <w:szCs w:val="18"/>
              </w:rPr>
              <w:t xml:space="preserve">EGO Ulaşım </w:t>
            </w:r>
            <w:proofErr w:type="spellStart"/>
            <w:proofErr w:type="gramStart"/>
            <w:r w:rsidRPr="0001376B">
              <w:rPr>
                <w:rFonts w:ascii="Times New Roman" w:hAnsi="Times New Roman" w:cs="Times New Roman"/>
                <w:sz w:val="18"/>
                <w:szCs w:val="18"/>
              </w:rPr>
              <w:t>Dai</w:t>
            </w:r>
            <w:proofErr w:type="spellEnd"/>
            <w:r w:rsidRPr="0001376B">
              <w:rPr>
                <w:rFonts w:ascii="Times New Roman" w:hAnsi="Times New Roman" w:cs="Times New Roman"/>
                <w:sz w:val="18"/>
                <w:szCs w:val="18"/>
              </w:rPr>
              <w:t>.Bşk.</w:t>
            </w:r>
            <w:proofErr w:type="gramEnd"/>
          </w:p>
        </w:tc>
        <w:tc>
          <w:tcPr>
            <w:tcW w:w="1792" w:type="dxa"/>
            <w:hideMark/>
          </w:tcPr>
          <w:p w:rsidR="009B569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r>
              <w:rPr>
                <w:rFonts w:ascii="Times New Roman" w:hAnsi="Times New Roman" w:cs="Times New Roman"/>
                <w:sz w:val="18"/>
                <w:szCs w:val="18"/>
              </w:rPr>
              <w:t xml:space="preserve">İMZA </w:t>
            </w:r>
          </w:p>
          <w:p w:rsidR="009B569B" w:rsidRPr="0001376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r>
              <w:rPr>
                <w:rFonts w:ascii="Times New Roman" w:hAnsi="Times New Roman" w:cs="Times New Roman"/>
                <w:sz w:val="18"/>
                <w:szCs w:val="18"/>
              </w:rPr>
              <w:t>Abdullah ŞADAR</w:t>
            </w:r>
          </w:p>
          <w:p w:rsidR="009B569B" w:rsidRPr="0001376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proofErr w:type="spellStart"/>
            <w:r w:rsidRPr="0001376B">
              <w:rPr>
                <w:rFonts w:ascii="Times New Roman" w:hAnsi="Times New Roman" w:cs="Times New Roman"/>
                <w:sz w:val="18"/>
                <w:szCs w:val="18"/>
              </w:rPr>
              <w:t>Trf</w:t>
            </w:r>
            <w:proofErr w:type="spellEnd"/>
            <w:r w:rsidRPr="0001376B">
              <w:rPr>
                <w:rFonts w:ascii="Times New Roman" w:hAnsi="Times New Roman" w:cs="Times New Roman"/>
                <w:sz w:val="18"/>
                <w:szCs w:val="18"/>
              </w:rPr>
              <w:t xml:space="preserve">. Den. </w:t>
            </w:r>
            <w:r>
              <w:rPr>
                <w:rFonts w:ascii="Times New Roman" w:hAnsi="Times New Roman" w:cs="Times New Roman"/>
                <w:sz w:val="18"/>
                <w:szCs w:val="18"/>
              </w:rPr>
              <w:t>Kom. Yrd.</w:t>
            </w:r>
          </w:p>
          <w:p w:rsidR="009B569B" w:rsidRPr="0001376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r w:rsidRPr="0001376B">
              <w:rPr>
                <w:rFonts w:ascii="Times New Roman" w:hAnsi="Times New Roman" w:cs="Times New Roman"/>
                <w:sz w:val="18"/>
                <w:szCs w:val="18"/>
              </w:rPr>
              <w:t>İl Emniyet Md.</w:t>
            </w:r>
          </w:p>
        </w:tc>
        <w:tc>
          <w:tcPr>
            <w:tcW w:w="1934" w:type="dxa"/>
            <w:hideMark/>
          </w:tcPr>
          <w:p w:rsidR="009B569B" w:rsidRDefault="009B569B" w:rsidP="009B569B">
            <w:pPr>
              <w:tabs>
                <w:tab w:val="left" w:pos="24"/>
                <w:tab w:val="left" w:pos="180"/>
                <w:tab w:val="left" w:pos="540"/>
              </w:tabs>
              <w:spacing w:after="0" w:line="0" w:lineRule="atLeast"/>
              <w:ind w:right="141"/>
              <w:jc w:val="center"/>
              <w:rPr>
                <w:rFonts w:ascii="Times New Roman" w:hAnsi="Times New Roman" w:cs="Times New Roman"/>
                <w:sz w:val="18"/>
                <w:szCs w:val="18"/>
              </w:rPr>
            </w:pPr>
            <w:r>
              <w:rPr>
                <w:rFonts w:ascii="Times New Roman" w:hAnsi="Times New Roman" w:cs="Times New Roman"/>
                <w:sz w:val="18"/>
                <w:szCs w:val="18"/>
              </w:rPr>
              <w:t xml:space="preserve">İMZA </w:t>
            </w:r>
          </w:p>
          <w:p w:rsidR="009B569B" w:rsidRPr="0001376B" w:rsidRDefault="009B569B" w:rsidP="009B569B">
            <w:pPr>
              <w:tabs>
                <w:tab w:val="left" w:pos="24"/>
                <w:tab w:val="left" w:pos="180"/>
                <w:tab w:val="left" w:pos="540"/>
              </w:tabs>
              <w:spacing w:after="0" w:line="0" w:lineRule="atLeast"/>
              <w:ind w:right="141"/>
              <w:jc w:val="center"/>
              <w:rPr>
                <w:rFonts w:ascii="Times New Roman" w:hAnsi="Times New Roman" w:cs="Times New Roman"/>
                <w:sz w:val="18"/>
                <w:szCs w:val="18"/>
              </w:rPr>
            </w:pPr>
            <w:r>
              <w:rPr>
                <w:rFonts w:ascii="Times New Roman" w:hAnsi="Times New Roman" w:cs="Times New Roman"/>
                <w:sz w:val="18"/>
                <w:szCs w:val="18"/>
              </w:rPr>
              <w:t>Serhat GÜLBAHAR</w:t>
            </w:r>
          </w:p>
          <w:p w:rsidR="009B569B" w:rsidRPr="0001376B" w:rsidRDefault="009B569B" w:rsidP="009B569B">
            <w:pPr>
              <w:tabs>
                <w:tab w:val="left" w:pos="24"/>
                <w:tab w:val="left" w:pos="180"/>
                <w:tab w:val="left" w:pos="540"/>
              </w:tabs>
              <w:spacing w:after="0" w:line="0" w:lineRule="atLeast"/>
              <w:ind w:right="141"/>
              <w:rPr>
                <w:rFonts w:ascii="Times New Roman" w:hAnsi="Times New Roman" w:cs="Times New Roman"/>
                <w:sz w:val="18"/>
                <w:szCs w:val="18"/>
              </w:rPr>
            </w:pP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Jan</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Astsby</w:t>
            </w:r>
            <w:proofErr w:type="spellEnd"/>
            <w:proofErr w:type="gramEnd"/>
          </w:p>
          <w:p w:rsidR="009B569B" w:rsidRPr="0001376B" w:rsidRDefault="009B569B" w:rsidP="009B569B">
            <w:pPr>
              <w:tabs>
                <w:tab w:val="left" w:pos="24"/>
                <w:tab w:val="left" w:pos="180"/>
                <w:tab w:val="left" w:pos="540"/>
              </w:tabs>
              <w:spacing w:after="0" w:line="0" w:lineRule="atLeast"/>
              <w:ind w:right="141"/>
              <w:jc w:val="center"/>
              <w:rPr>
                <w:rFonts w:ascii="Times New Roman" w:hAnsi="Times New Roman" w:cs="Times New Roman"/>
                <w:sz w:val="18"/>
                <w:szCs w:val="18"/>
              </w:rPr>
            </w:pPr>
            <w:r w:rsidRPr="0001376B">
              <w:rPr>
                <w:rFonts w:ascii="Times New Roman" w:hAnsi="Times New Roman" w:cs="Times New Roman"/>
                <w:sz w:val="18"/>
                <w:szCs w:val="18"/>
              </w:rPr>
              <w:t>İl Jandarma Kom.</w:t>
            </w:r>
          </w:p>
        </w:tc>
        <w:tc>
          <w:tcPr>
            <w:tcW w:w="1949" w:type="dxa"/>
            <w:hideMark/>
          </w:tcPr>
          <w:p w:rsidR="009B569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r>
              <w:rPr>
                <w:rFonts w:ascii="Times New Roman" w:hAnsi="Times New Roman" w:cs="Times New Roman"/>
                <w:sz w:val="18"/>
                <w:szCs w:val="18"/>
              </w:rPr>
              <w:t>İMZA</w:t>
            </w:r>
            <w:r w:rsidRPr="0001376B">
              <w:rPr>
                <w:rFonts w:ascii="Times New Roman" w:hAnsi="Times New Roman" w:cs="Times New Roman"/>
                <w:sz w:val="18"/>
                <w:szCs w:val="18"/>
              </w:rPr>
              <w:t xml:space="preserve"> </w:t>
            </w:r>
          </w:p>
          <w:p w:rsidR="009B569B" w:rsidRPr="0001376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r w:rsidRPr="0001376B">
              <w:rPr>
                <w:rFonts w:ascii="Times New Roman" w:hAnsi="Times New Roman" w:cs="Times New Roman"/>
                <w:sz w:val="18"/>
                <w:szCs w:val="18"/>
              </w:rPr>
              <w:t>Murat KASAP</w:t>
            </w:r>
          </w:p>
          <w:p w:rsidR="009B569B" w:rsidRPr="0001376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r w:rsidRPr="0001376B">
              <w:rPr>
                <w:rFonts w:ascii="Times New Roman" w:hAnsi="Times New Roman" w:cs="Times New Roman"/>
                <w:sz w:val="18"/>
                <w:szCs w:val="18"/>
              </w:rPr>
              <w:t>Zabıta Ulaşım Amiri</w:t>
            </w:r>
          </w:p>
          <w:p w:rsidR="009B569B" w:rsidRPr="0001376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r w:rsidRPr="0001376B">
              <w:rPr>
                <w:rFonts w:ascii="Times New Roman" w:hAnsi="Times New Roman" w:cs="Times New Roman"/>
                <w:sz w:val="18"/>
                <w:szCs w:val="18"/>
              </w:rPr>
              <w:t xml:space="preserve">ABB Zabıta </w:t>
            </w:r>
            <w:proofErr w:type="spellStart"/>
            <w:proofErr w:type="gramStart"/>
            <w:r w:rsidRPr="0001376B">
              <w:rPr>
                <w:rFonts w:ascii="Times New Roman" w:hAnsi="Times New Roman" w:cs="Times New Roman"/>
                <w:sz w:val="18"/>
                <w:szCs w:val="18"/>
              </w:rPr>
              <w:t>Dai</w:t>
            </w:r>
            <w:proofErr w:type="spellEnd"/>
            <w:r w:rsidRPr="0001376B">
              <w:rPr>
                <w:rFonts w:ascii="Times New Roman" w:hAnsi="Times New Roman" w:cs="Times New Roman"/>
                <w:sz w:val="18"/>
                <w:szCs w:val="18"/>
              </w:rPr>
              <w:t>.Bşk.</w:t>
            </w:r>
            <w:proofErr w:type="gramEnd"/>
          </w:p>
        </w:tc>
        <w:tc>
          <w:tcPr>
            <w:tcW w:w="2121" w:type="dxa"/>
            <w:hideMark/>
          </w:tcPr>
          <w:p w:rsidR="009B569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r>
              <w:rPr>
                <w:rFonts w:ascii="Times New Roman" w:hAnsi="Times New Roman" w:cs="Times New Roman"/>
                <w:sz w:val="18"/>
                <w:szCs w:val="18"/>
              </w:rPr>
              <w:t>İMZA</w:t>
            </w:r>
            <w:r w:rsidRPr="0001376B">
              <w:rPr>
                <w:rFonts w:ascii="Times New Roman" w:hAnsi="Times New Roman" w:cs="Times New Roman"/>
                <w:sz w:val="18"/>
                <w:szCs w:val="18"/>
              </w:rPr>
              <w:t xml:space="preserve"> </w:t>
            </w:r>
          </w:p>
          <w:p w:rsidR="009B569B" w:rsidRPr="0001376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r w:rsidRPr="0001376B">
              <w:rPr>
                <w:rFonts w:ascii="Times New Roman" w:hAnsi="Times New Roman" w:cs="Times New Roman"/>
                <w:sz w:val="18"/>
                <w:szCs w:val="18"/>
              </w:rPr>
              <w:t>Tunay KILIÇ</w:t>
            </w:r>
          </w:p>
          <w:p w:rsidR="009B569B" w:rsidRPr="0001376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r w:rsidRPr="0001376B">
              <w:rPr>
                <w:rFonts w:ascii="Times New Roman" w:hAnsi="Times New Roman" w:cs="Times New Roman"/>
                <w:sz w:val="18"/>
                <w:szCs w:val="18"/>
              </w:rPr>
              <w:t>Genel Sekreter</w:t>
            </w:r>
          </w:p>
          <w:p w:rsidR="009B569B" w:rsidRPr="0001376B" w:rsidRDefault="009B569B" w:rsidP="009B569B">
            <w:pPr>
              <w:tabs>
                <w:tab w:val="left" w:pos="180"/>
                <w:tab w:val="left" w:pos="540"/>
              </w:tabs>
              <w:spacing w:after="0" w:line="0" w:lineRule="atLeast"/>
              <w:ind w:right="141"/>
              <w:jc w:val="center"/>
              <w:rPr>
                <w:rFonts w:ascii="Times New Roman" w:hAnsi="Times New Roman" w:cs="Times New Roman"/>
                <w:sz w:val="18"/>
                <w:szCs w:val="18"/>
              </w:rPr>
            </w:pPr>
            <w:proofErr w:type="spellStart"/>
            <w:proofErr w:type="gramStart"/>
            <w:r w:rsidRPr="0001376B">
              <w:rPr>
                <w:rFonts w:ascii="Times New Roman" w:hAnsi="Times New Roman" w:cs="Times New Roman"/>
                <w:sz w:val="18"/>
                <w:szCs w:val="18"/>
              </w:rPr>
              <w:t>Ank.Oto</w:t>
            </w:r>
            <w:proofErr w:type="spellEnd"/>
            <w:r w:rsidRPr="0001376B">
              <w:rPr>
                <w:rFonts w:ascii="Times New Roman" w:hAnsi="Times New Roman" w:cs="Times New Roman"/>
                <w:sz w:val="18"/>
                <w:szCs w:val="18"/>
              </w:rPr>
              <w:t>.Sof</w:t>
            </w:r>
            <w:proofErr w:type="gramEnd"/>
            <w:r w:rsidRPr="0001376B">
              <w:rPr>
                <w:rFonts w:ascii="Times New Roman" w:hAnsi="Times New Roman" w:cs="Times New Roman"/>
                <w:sz w:val="18"/>
                <w:szCs w:val="18"/>
              </w:rPr>
              <w:t>.</w:t>
            </w:r>
            <w:proofErr w:type="spellStart"/>
            <w:r w:rsidRPr="0001376B">
              <w:rPr>
                <w:rFonts w:ascii="Times New Roman" w:hAnsi="Times New Roman" w:cs="Times New Roman"/>
                <w:sz w:val="18"/>
                <w:szCs w:val="18"/>
              </w:rPr>
              <w:t>Esnf</w:t>
            </w:r>
            <w:proofErr w:type="spellEnd"/>
            <w:r w:rsidRPr="0001376B">
              <w:rPr>
                <w:rFonts w:ascii="Times New Roman" w:hAnsi="Times New Roman" w:cs="Times New Roman"/>
                <w:sz w:val="18"/>
                <w:szCs w:val="18"/>
              </w:rPr>
              <w:t>.Odası</w:t>
            </w:r>
          </w:p>
          <w:p w:rsidR="009B569B" w:rsidRPr="0001376B" w:rsidRDefault="009B569B" w:rsidP="009B569B">
            <w:pPr>
              <w:tabs>
                <w:tab w:val="left" w:pos="180"/>
                <w:tab w:val="left" w:pos="540"/>
              </w:tabs>
              <w:spacing w:after="0" w:line="0" w:lineRule="atLeast"/>
              <w:ind w:right="141"/>
              <w:jc w:val="both"/>
              <w:rPr>
                <w:rFonts w:ascii="Times New Roman" w:hAnsi="Times New Roman" w:cs="Times New Roman"/>
                <w:sz w:val="18"/>
                <w:szCs w:val="18"/>
              </w:rPr>
            </w:pPr>
            <w:r w:rsidRPr="0001376B">
              <w:rPr>
                <w:rFonts w:ascii="Times New Roman" w:hAnsi="Times New Roman" w:cs="Times New Roman"/>
                <w:sz w:val="18"/>
                <w:szCs w:val="18"/>
              </w:rPr>
              <w:t xml:space="preserve"> </w:t>
            </w:r>
          </w:p>
        </w:tc>
      </w:tr>
    </w:tbl>
    <w:p w:rsidR="009B569B" w:rsidRDefault="009B569B" w:rsidP="009B569B">
      <w:pPr>
        <w:spacing w:after="0" w:line="240" w:lineRule="auto"/>
        <w:ind w:right="141"/>
        <w:jc w:val="both"/>
        <w:rPr>
          <w:rFonts w:ascii="Times New Roman" w:hAnsi="Times New Roman" w:cs="Times New Roman"/>
          <w:b/>
          <w:sz w:val="24"/>
          <w:szCs w:val="24"/>
        </w:rPr>
      </w:pPr>
    </w:p>
    <w:p w:rsidR="009B569B" w:rsidRPr="000F6984" w:rsidRDefault="009B569B" w:rsidP="009B569B">
      <w:pPr>
        <w:spacing w:after="0" w:line="240" w:lineRule="auto"/>
        <w:ind w:right="141"/>
        <w:jc w:val="both"/>
        <w:rPr>
          <w:rFonts w:ascii="Times New Roman" w:eastAsia="Times New Roman" w:hAnsi="Times New Roman" w:cs="Times New Roman"/>
          <w:sz w:val="24"/>
          <w:szCs w:val="24"/>
        </w:rPr>
      </w:pPr>
      <w:proofErr w:type="gramStart"/>
      <w:r w:rsidRPr="00DB54CF">
        <w:rPr>
          <w:rFonts w:ascii="Times New Roman" w:hAnsi="Times New Roman" w:cs="Times New Roman"/>
          <w:b/>
          <w:sz w:val="24"/>
          <w:szCs w:val="24"/>
        </w:rPr>
        <w:t>1.TALEP</w:t>
      </w:r>
      <w:r w:rsidRPr="00DB54CF">
        <w:rPr>
          <w:rFonts w:ascii="Times New Roman" w:hAnsi="Times New Roman" w:cs="Times New Roman"/>
          <w:sz w:val="24"/>
          <w:szCs w:val="24"/>
        </w:rPr>
        <w:t>: Ul</w:t>
      </w:r>
      <w:r>
        <w:rPr>
          <w:rFonts w:ascii="Times New Roman" w:hAnsi="Times New Roman" w:cs="Times New Roman"/>
          <w:sz w:val="24"/>
          <w:szCs w:val="24"/>
        </w:rPr>
        <w:t>aşım Dairesi Başkanlığının 25.05</w:t>
      </w:r>
      <w:r w:rsidRPr="00DB54CF">
        <w:rPr>
          <w:rFonts w:ascii="Times New Roman" w:hAnsi="Times New Roman" w:cs="Times New Roman"/>
          <w:sz w:val="24"/>
          <w:szCs w:val="24"/>
        </w:rPr>
        <w:t xml:space="preserve">.2016 tarih ve </w:t>
      </w:r>
      <w:r>
        <w:rPr>
          <w:rFonts w:ascii="Times New Roman" w:hAnsi="Times New Roman" w:cs="Times New Roman"/>
          <w:sz w:val="24"/>
          <w:szCs w:val="24"/>
        </w:rPr>
        <w:t>2498</w:t>
      </w:r>
      <w:r w:rsidRPr="00DB54CF">
        <w:rPr>
          <w:rFonts w:ascii="Times New Roman" w:hAnsi="Times New Roman" w:cs="Times New Roman"/>
          <w:sz w:val="24"/>
          <w:szCs w:val="24"/>
        </w:rPr>
        <w:t xml:space="preserve"> sayılı yazıları konusu</w:t>
      </w:r>
      <w:r w:rsidRPr="00DB54CF">
        <w:rPr>
          <w:rFonts w:ascii="Times New Roman" w:hAnsi="Times New Roman" w:cs="Times New Roman"/>
          <w:b/>
          <w:sz w:val="24"/>
          <w:szCs w:val="24"/>
        </w:rPr>
        <w:t xml:space="preserve">: </w:t>
      </w:r>
      <w:r w:rsidRPr="00DB54CF">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DB54CF">
        <w:rPr>
          <w:rFonts w:ascii="Times New Roman" w:hAnsi="Times New Roman" w:cs="Times New Roman"/>
          <w:sz w:val="24"/>
          <w:szCs w:val="24"/>
        </w:rPr>
        <w:t xml:space="preserve">tarafımızdan gerekli çalışmalar yürütülmekte olup, bu </w:t>
      </w:r>
      <w:proofErr w:type="spellStart"/>
      <w:r w:rsidRPr="00DB54CF">
        <w:rPr>
          <w:rFonts w:ascii="Times New Roman" w:hAnsi="Times New Roman" w:cs="Times New Roman"/>
          <w:sz w:val="24"/>
          <w:szCs w:val="24"/>
        </w:rPr>
        <w:t>kapsamda;</w:t>
      </w:r>
      <w:proofErr w:type="spellEnd"/>
      <w:r w:rsidRPr="00DB54CF">
        <w:rPr>
          <w:rFonts w:ascii="Times New Roman" w:hAnsi="Times New Roman" w:cs="Times New Roman"/>
          <w:sz w:val="24"/>
          <w:szCs w:val="24"/>
        </w:rPr>
        <w:t xml:space="preserve"> </w:t>
      </w:r>
      <w:r>
        <w:rPr>
          <w:rFonts w:ascii="Times New Roman" w:hAnsi="Times New Roman" w:cs="Times New Roman"/>
          <w:sz w:val="24"/>
          <w:szCs w:val="24"/>
        </w:rPr>
        <w:t>Altındağ</w:t>
      </w:r>
      <w:r w:rsidRPr="00DB54CF">
        <w:rPr>
          <w:rFonts w:ascii="Times New Roman" w:hAnsi="Times New Roman" w:cs="Times New Roman"/>
          <w:sz w:val="24"/>
          <w:szCs w:val="24"/>
        </w:rPr>
        <w:t xml:space="preserve"> İlçesi, Sakarya</w:t>
      </w:r>
      <w:r>
        <w:rPr>
          <w:rFonts w:ascii="Times New Roman" w:hAnsi="Times New Roman" w:cs="Times New Roman"/>
          <w:sz w:val="24"/>
          <w:szCs w:val="24"/>
        </w:rPr>
        <w:t xml:space="preserve"> </w:t>
      </w:r>
      <w:r w:rsidRPr="00DB54CF">
        <w:rPr>
          <w:rFonts w:ascii="Times New Roman" w:hAnsi="Times New Roman" w:cs="Times New Roman"/>
          <w:sz w:val="24"/>
          <w:szCs w:val="24"/>
        </w:rPr>
        <w:t xml:space="preserve">Mahallesinde </w:t>
      </w:r>
      <w:proofErr w:type="spellStart"/>
      <w:r w:rsidRPr="00DB54CF">
        <w:rPr>
          <w:rFonts w:ascii="Times New Roman" w:hAnsi="Times New Roman" w:cs="Times New Roman"/>
          <w:sz w:val="24"/>
          <w:szCs w:val="24"/>
        </w:rPr>
        <w:t>bulunan;</w:t>
      </w:r>
      <w:proofErr w:type="spellEnd"/>
      <w:r>
        <w:rPr>
          <w:rFonts w:ascii="Times New Roman" w:hAnsi="Times New Roman" w:cs="Times New Roman"/>
          <w:sz w:val="24"/>
          <w:szCs w:val="24"/>
        </w:rPr>
        <w:t xml:space="preserve"> </w:t>
      </w:r>
      <w:r w:rsidRPr="00DB54CF">
        <w:rPr>
          <w:rFonts w:ascii="Times New Roman" w:hAnsi="Times New Roman" w:cs="Times New Roman"/>
          <w:b/>
          <w:bCs/>
          <w:sz w:val="24"/>
          <w:szCs w:val="24"/>
        </w:rPr>
        <w:t>Ses Sokağın</w:t>
      </w:r>
      <w:r>
        <w:rPr>
          <w:rFonts w:ascii="Times New Roman" w:hAnsi="Times New Roman" w:cs="Times New Roman"/>
          <w:sz w:val="24"/>
          <w:szCs w:val="24"/>
        </w:rPr>
        <w:t>, Ulu</w:t>
      </w:r>
      <w:r w:rsidRPr="00DB54CF">
        <w:rPr>
          <w:rFonts w:ascii="Times New Roman" w:hAnsi="Times New Roman" w:cs="Times New Roman"/>
          <w:sz w:val="24"/>
          <w:szCs w:val="24"/>
        </w:rPr>
        <w:t>canlar Caddesinden Armağan Sokağa kadar olan kısmında Armağan</w:t>
      </w:r>
      <w:r>
        <w:rPr>
          <w:rFonts w:ascii="Times New Roman" w:hAnsi="Times New Roman" w:cs="Times New Roman"/>
          <w:sz w:val="24"/>
          <w:szCs w:val="24"/>
        </w:rPr>
        <w:t xml:space="preserve"> </w:t>
      </w:r>
      <w:r w:rsidRPr="00DB54CF">
        <w:rPr>
          <w:rFonts w:ascii="Times New Roman" w:hAnsi="Times New Roman" w:cs="Times New Roman"/>
          <w:sz w:val="24"/>
          <w:szCs w:val="24"/>
        </w:rPr>
        <w:t>Sokak istikametinde,</w:t>
      </w:r>
      <w:r>
        <w:rPr>
          <w:rFonts w:ascii="Times New Roman" w:hAnsi="Times New Roman" w:cs="Times New Roman"/>
          <w:sz w:val="24"/>
          <w:szCs w:val="24"/>
        </w:rPr>
        <w:t xml:space="preserve"> </w:t>
      </w:r>
      <w:r w:rsidRPr="00DB54CF">
        <w:rPr>
          <w:rFonts w:ascii="Times New Roman" w:hAnsi="Times New Roman" w:cs="Times New Roman"/>
          <w:b/>
          <w:bCs/>
          <w:sz w:val="24"/>
          <w:szCs w:val="24"/>
        </w:rPr>
        <w:t>Armağan Sokağın</w:t>
      </w:r>
      <w:r>
        <w:rPr>
          <w:rFonts w:ascii="Times New Roman" w:hAnsi="Times New Roman" w:cs="Times New Roman"/>
          <w:sz w:val="24"/>
          <w:szCs w:val="24"/>
        </w:rPr>
        <w:t>, Ses Sokaktan Ulu</w:t>
      </w:r>
      <w:r w:rsidRPr="00DB54CF">
        <w:rPr>
          <w:rFonts w:ascii="Times New Roman" w:hAnsi="Times New Roman" w:cs="Times New Roman"/>
          <w:sz w:val="24"/>
          <w:szCs w:val="24"/>
        </w:rPr>
        <w:t>canlar C</w:t>
      </w:r>
      <w:r>
        <w:rPr>
          <w:rFonts w:ascii="Times New Roman" w:hAnsi="Times New Roman" w:cs="Times New Roman"/>
          <w:sz w:val="24"/>
          <w:szCs w:val="24"/>
        </w:rPr>
        <w:t>addesine kadar olan kısmında Ulu</w:t>
      </w:r>
      <w:r w:rsidRPr="00DB54CF">
        <w:rPr>
          <w:rFonts w:ascii="Times New Roman" w:hAnsi="Times New Roman" w:cs="Times New Roman"/>
          <w:sz w:val="24"/>
          <w:szCs w:val="24"/>
        </w:rPr>
        <w:t>canlar</w:t>
      </w:r>
      <w:r>
        <w:rPr>
          <w:rFonts w:ascii="Times New Roman" w:hAnsi="Times New Roman" w:cs="Times New Roman"/>
          <w:sz w:val="24"/>
          <w:szCs w:val="24"/>
        </w:rPr>
        <w:t xml:space="preserve"> </w:t>
      </w:r>
      <w:r w:rsidRPr="00DB54CF">
        <w:rPr>
          <w:rFonts w:ascii="Times New Roman" w:hAnsi="Times New Roman" w:cs="Times New Roman"/>
          <w:sz w:val="24"/>
          <w:szCs w:val="24"/>
        </w:rPr>
        <w:t>Caddesi istikametinde,</w:t>
      </w:r>
      <w:r>
        <w:rPr>
          <w:rFonts w:ascii="Times New Roman" w:hAnsi="Times New Roman" w:cs="Times New Roman"/>
          <w:sz w:val="24"/>
          <w:szCs w:val="24"/>
        </w:rPr>
        <w:t xml:space="preserve"> </w:t>
      </w:r>
      <w:r w:rsidRPr="00DB54CF">
        <w:rPr>
          <w:rFonts w:ascii="Times New Roman" w:hAnsi="Times New Roman" w:cs="Times New Roman"/>
          <w:sz w:val="24"/>
          <w:szCs w:val="24"/>
        </w:rPr>
        <w:t>tek yönlü yapılmasının uygun olacağı tespit edilmiştir.</w:t>
      </w:r>
      <w:r>
        <w:rPr>
          <w:rFonts w:ascii="Times New Roman" w:hAnsi="Times New Roman" w:cs="Times New Roman"/>
          <w:sz w:val="24"/>
          <w:szCs w:val="24"/>
        </w:rPr>
        <w:t xml:space="preserve"> </w:t>
      </w:r>
      <w:proofErr w:type="gramEnd"/>
      <w:r w:rsidRPr="00852EEC">
        <w:rPr>
          <w:rFonts w:ascii="Times New Roman" w:eastAsia="Times New Roman" w:hAnsi="Times New Roman" w:cs="Times New Roman"/>
          <w:sz w:val="24"/>
          <w:szCs w:val="24"/>
        </w:rPr>
        <w:t>Konunun görüşülerek bir karar alınabilmesi amacıyla</w:t>
      </w:r>
      <w:r w:rsidRPr="00852EEC">
        <w:rPr>
          <w:rFonts w:ascii="Times New Roman" w:hAnsi="Times New Roman" w:cs="Times New Roman"/>
          <w:sz w:val="24"/>
          <w:szCs w:val="24"/>
        </w:rPr>
        <w:t xml:space="preserve"> değerlendirilmesi istenmektedir.</w:t>
      </w:r>
    </w:p>
    <w:p w:rsidR="009B569B" w:rsidRDefault="009B569B" w:rsidP="009B569B">
      <w:pPr>
        <w:ind w:right="141"/>
        <w:jc w:val="both"/>
        <w:rPr>
          <w:rFonts w:ascii="Times New Roman" w:hAnsi="Times New Roman" w:cs="Times New Roman"/>
          <w:sz w:val="24"/>
          <w:szCs w:val="24"/>
        </w:rPr>
      </w:pPr>
      <w:r>
        <w:rPr>
          <w:rFonts w:ascii="Times New Roman" w:hAnsi="Times New Roman" w:cs="Times New Roman"/>
          <w:b/>
          <w:sz w:val="24"/>
          <w:szCs w:val="24"/>
        </w:rPr>
        <w:t>Alt Komisyon Görüşü:</w:t>
      </w:r>
      <w:r w:rsidRPr="000F6984">
        <w:rPr>
          <w:rFonts w:ascii="Times New Roman" w:hAnsi="Times New Roman" w:cs="Times New Roman"/>
          <w:sz w:val="24"/>
          <w:szCs w:val="24"/>
        </w:rPr>
        <w:t xml:space="preserve"> </w:t>
      </w:r>
      <w:r>
        <w:rPr>
          <w:rFonts w:ascii="Times New Roman" w:hAnsi="Times New Roman" w:cs="Times New Roman"/>
          <w:sz w:val="24"/>
          <w:szCs w:val="24"/>
        </w:rPr>
        <w:t>Altındağ</w:t>
      </w:r>
      <w:r w:rsidRPr="00DB54CF">
        <w:rPr>
          <w:rFonts w:ascii="Times New Roman" w:hAnsi="Times New Roman" w:cs="Times New Roman"/>
          <w:sz w:val="24"/>
          <w:szCs w:val="24"/>
        </w:rPr>
        <w:t xml:space="preserve"> İlçesi, Sakarya</w:t>
      </w:r>
      <w:r>
        <w:rPr>
          <w:rFonts w:ascii="Times New Roman" w:hAnsi="Times New Roman" w:cs="Times New Roman"/>
          <w:sz w:val="24"/>
          <w:szCs w:val="24"/>
        </w:rPr>
        <w:t xml:space="preserve"> </w:t>
      </w:r>
      <w:r w:rsidRPr="00DB54CF">
        <w:rPr>
          <w:rFonts w:ascii="Times New Roman" w:hAnsi="Times New Roman" w:cs="Times New Roman"/>
          <w:sz w:val="24"/>
          <w:szCs w:val="24"/>
        </w:rPr>
        <w:t xml:space="preserve">Mahallesinde </w:t>
      </w:r>
      <w:proofErr w:type="spellStart"/>
      <w:r w:rsidRPr="00DB54CF">
        <w:rPr>
          <w:rFonts w:ascii="Times New Roman" w:hAnsi="Times New Roman" w:cs="Times New Roman"/>
          <w:sz w:val="24"/>
          <w:szCs w:val="24"/>
        </w:rPr>
        <w:t>bulunan;</w:t>
      </w:r>
      <w:proofErr w:type="spellEnd"/>
      <w:r>
        <w:rPr>
          <w:rFonts w:ascii="Times New Roman" w:hAnsi="Times New Roman" w:cs="Times New Roman"/>
          <w:sz w:val="24"/>
          <w:szCs w:val="24"/>
        </w:rPr>
        <w:t xml:space="preserve"> </w:t>
      </w:r>
      <w:r w:rsidRPr="00DB54CF">
        <w:rPr>
          <w:rFonts w:ascii="Times New Roman" w:hAnsi="Times New Roman" w:cs="Times New Roman"/>
          <w:b/>
          <w:bCs/>
          <w:sz w:val="24"/>
          <w:szCs w:val="24"/>
        </w:rPr>
        <w:t>Ses Sokağın</w:t>
      </w:r>
      <w:r>
        <w:rPr>
          <w:rFonts w:ascii="Times New Roman" w:hAnsi="Times New Roman" w:cs="Times New Roman"/>
          <w:sz w:val="24"/>
          <w:szCs w:val="24"/>
        </w:rPr>
        <w:t>, Ulu</w:t>
      </w:r>
      <w:r w:rsidRPr="00DB54CF">
        <w:rPr>
          <w:rFonts w:ascii="Times New Roman" w:hAnsi="Times New Roman" w:cs="Times New Roman"/>
          <w:sz w:val="24"/>
          <w:szCs w:val="24"/>
        </w:rPr>
        <w:t>canlar Caddesinden Armağan Sokağa kadar olan kısmında Armağan</w:t>
      </w:r>
      <w:r>
        <w:rPr>
          <w:rFonts w:ascii="Times New Roman" w:hAnsi="Times New Roman" w:cs="Times New Roman"/>
          <w:sz w:val="24"/>
          <w:szCs w:val="24"/>
        </w:rPr>
        <w:t xml:space="preserve"> </w:t>
      </w:r>
      <w:r w:rsidRPr="00DB54CF">
        <w:rPr>
          <w:rFonts w:ascii="Times New Roman" w:hAnsi="Times New Roman" w:cs="Times New Roman"/>
          <w:sz w:val="24"/>
          <w:szCs w:val="24"/>
        </w:rPr>
        <w:t>Sokak istikametinde,</w:t>
      </w:r>
      <w:r>
        <w:rPr>
          <w:rFonts w:ascii="Times New Roman" w:hAnsi="Times New Roman" w:cs="Times New Roman"/>
          <w:sz w:val="24"/>
          <w:szCs w:val="24"/>
        </w:rPr>
        <w:t xml:space="preserve"> </w:t>
      </w:r>
      <w:r w:rsidRPr="00DB54CF">
        <w:rPr>
          <w:rFonts w:ascii="Times New Roman" w:hAnsi="Times New Roman" w:cs="Times New Roman"/>
          <w:b/>
          <w:bCs/>
          <w:sz w:val="24"/>
          <w:szCs w:val="24"/>
        </w:rPr>
        <w:t>Armağan Sokağın</w:t>
      </w:r>
      <w:r>
        <w:rPr>
          <w:rFonts w:ascii="Times New Roman" w:hAnsi="Times New Roman" w:cs="Times New Roman"/>
          <w:sz w:val="24"/>
          <w:szCs w:val="24"/>
        </w:rPr>
        <w:t>, Ses Sokaktan Ulu</w:t>
      </w:r>
      <w:r w:rsidRPr="00DB54CF">
        <w:rPr>
          <w:rFonts w:ascii="Times New Roman" w:hAnsi="Times New Roman" w:cs="Times New Roman"/>
          <w:sz w:val="24"/>
          <w:szCs w:val="24"/>
        </w:rPr>
        <w:t>canlar C</w:t>
      </w:r>
      <w:r>
        <w:rPr>
          <w:rFonts w:ascii="Times New Roman" w:hAnsi="Times New Roman" w:cs="Times New Roman"/>
          <w:sz w:val="24"/>
          <w:szCs w:val="24"/>
        </w:rPr>
        <w:t>addesine kadar olan kısmında Ulu</w:t>
      </w:r>
      <w:r w:rsidRPr="00DB54CF">
        <w:rPr>
          <w:rFonts w:ascii="Times New Roman" w:hAnsi="Times New Roman" w:cs="Times New Roman"/>
          <w:sz w:val="24"/>
          <w:szCs w:val="24"/>
        </w:rPr>
        <w:t>canlar</w:t>
      </w:r>
      <w:r>
        <w:rPr>
          <w:rFonts w:ascii="Times New Roman" w:hAnsi="Times New Roman" w:cs="Times New Roman"/>
          <w:sz w:val="24"/>
          <w:szCs w:val="24"/>
        </w:rPr>
        <w:t xml:space="preserve"> </w:t>
      </w:r>
      <w:r w:rsidRPr="00DB54CF">
        <w:rPr>
          <w:rFonts w:ascii="Times New Roman" w:hAnsi="Times New Roman" w:cs="Times New Roman"/>
          <w:sz w:val="24"/>
          <w:szCs w:val="24"/>
        </w:rPr>
        <w:t>Caddesi istikametinde,</w:t>
      </w:r>
      <w:r>
        <w:rPr>
          <w:rFonts w:ascii="Times New Roman" w:hAnsi="Times New Roman" w:cs="Times New Roman"/>
          <w:sz w:val="24"/>
          <w:szCs w:val="24"/>
        </w:rPr>
        <w:t xml:space="preserve"> </w:t>
      </w:r>
      <w:r w:rsidRPr="00DB54CF">
        <w:rPr>
          <w:rFonts w:ascii="Times New Roman" w:hAnsi="Times New Roman" w:cs="Times New Roman"/>
          <w:sz w:val="24"/>
          <w:szCs w:val="24"/>
        </w:rPr>
        <w:t>tek yönlü yapılmasının uygun olacağı</w:t>
      </w:r>
      <w:r>
        <w:rPr>
          <w:rFonts w:ascii="Times New Roman" w:hAnsi="Times New Roman" w:cs="Times New Roman"/>
          <w:sz w:val="24"/>
          <w:szCs w:val="24"/>
        </w:rPr>
        <w:t xml:space="preserve"> görüşüne varılmıştır.</w:t>
      </w:r>
    </w:p>
    <w:p w:rsidR="00641512" w:rsidRDefault="00641512" w:rsidP="00641512">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641512" w:rsidRDefault="00641512" w:rsidP="00641512">
      <w:pPr>
        <w:pStyle w:val="AralkYok"/>
        <w:rPr>
          <w:rFonts w:ascii="Times New Roman" w:hAnsi="Times New Roman" w:cs="Times New Roman"/>
          <w:b/>
          <w:sz w:val="24"/>
          <w:szCs w:val="24"/>
        </w:rPr>
      </w:pPr>
    </w:p>
    <w:p w:rsidR="009B569B" w:rsidRPr="000F6984" w:rsidRDefault="009B569B" w:rsidP="009B569B">
      <w:pPr>
        <w:spacing w:after="0" w:line="240" w:lineRule="auto"/>
        <w:ind w:right="141"/>
        <w:jc w:val="both"/>
        <w:rPr>
          <w:rFonts w:ascii="Times New Roman" w:eastAsia="Times New Roman" w:hAnsi="Times New Roman" w:cs="Times New Roman"/>
          <w:sz w:val="24"/>
          <w:szCs w:val="24"/>
        </w:rPr>
      </w:pPr>
      <w:r>
        <w:rPr>
          <w:rFonts w:ascii="Times New Roman" w:hAnsi="Times New Roman" w:cs="Times New Roman"/>
          <w:b/>
          <w:sz w:val="24"/>
          <w:szCs w:val="24"/>
        </w:rPr>
        <w:t>2</w:t>
      </w:r>
      <w:r w:rsidRPr="005C1071">
        <w:rPr>
          <w:rFonts w:ascii="Times New Roman" w:hAnsi="Times New Roman" w:cs="Times New Roman"/>
          <w:b/>
          <w:sz w:val="24"/>
          <w:szCs w:val="24"/>
        </w:rPr>
        <w:t>.TALEP</w:t>
      </w:r>
      <w:r w:rsidRPr="005C1071">
        <w:rPr>
          <w:rFonts w:ascii="Times New Roman" w:hAnsi="Times New Roman" w:cs="Times New Roman"/>
          <w:sz w:val="24"/>
          <w:szCs w:val="24"/>
        </w:rPr>
        <w:t>: Ulaşım Dairesi Başkanlığının 25.05.2016 tarih ve 2</w:t>
      </w:r>
      <w:r>
        <w:rPr>
          <w:rFonts w:ascii="Times New Roman" w:hAnsi="Times New Roman" w:cs="Times New Roman"/>
          <w:sz w:val="24"/>
          <w:szCs w:val="24"/>
        </w:rPr>
        <w:t>506</w:t>
      </w:r>
      <w:r w:rsidRPr="005C1071">
        <w:rPr>
          <w:rFonts w:ascii="Times New Roman" w:hAnsi="Times New Roman" w:cs="Times New Roman"/>
          <w:sz w:val="24"/>
          <w:szCs w:val="24"/>
        </w:rPr>
        <w:t xml:space="preserve"> sayılı yazıları konusu</w:t>
      </w:r>
      <w:r w:rsidRPr="005C1071">
        <w:rPr>
          <w:rFonts w:ascii="Times New Roman" w:hAnsi="Times New Roman" w:cs="Times New Roman"/>
          <w:b/>
          <w:sz w:val="24"/>
          <w:szCs w:val="24"/>
        </w:rPr>
        <w:t>:</w:t>
      </w:r>
      <w:r w:rsidRPr="005C1071">
        <w:rPr>
          <w:rFonts w:ascii="Times New Roman" w:eastAsiaTheme="minorHAnsi" w:hAnsi="Times New Roman" w:cs="Times New Roman"/>
          <w:b/>
          <w:bCs/>
          <w:sz w:val="24"/>
          <w:szCs w:val="24"/>
          <w:lang w:eastAsia="en-US"/>
        </w:rPr>
        <w:t xml:space="preserve"> </w:t>
      </w:r>
      <w:proofErr w:type="gramStart"/>
      <w:r w:rsidRPr="005C1071">
        <w:rPr>
          <w:rFonts w:ascii="Times New Roman" w:eastAsiaTheme="minorHAnsi" w:hAnsi="Times New Roman" w:cs="Times New Roman"/>
          <w:bCs/>
          <w:sz w:val="24"/>
          <w:szCs w:val="24"/>
          <w:lang w:eastAsia="en-US"/>
        </w:rPr>
        <w:t>İlgi</w:t>
      </w:r>
      <w:r>
        <w:rPr>
          <w:rFonts w:ascii="Times New Roman" w:eastAsiaTheme="minorHAnsi" w:hAnsi="Times New Roman" w:cs="Times New Roman"/>
          <w:b/>
          <w:bCs/>
          <w:sz w:val="24"/>
          <w:szCs w:val="24"/>
          <w:lang w:eastAsia="en-US"/>
        </w:rPr>
        <w:t xml:space="preserve"> </w:t>
      </w:r>
      <w:r w:rsidRPr="005C1071">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 xml:space="preserve"> </w:t>
      </w:r>
      <w:r w:rsidRPr="005C1071">
        <w:rPr>
          <w:rFonts w:ascii="Times New Roman" w:eastAsiaTheme="minorHAnsi" w:hAnsi="Times New Roman" w:cs="Times New Roman"/>
          <w:sz w:val="24"/>
          <w:szCs w:val="24"/>
          <w:lang w:eastAsia="en-US"/>
        </w:rPr>
        <w:t>Kara</w:t>
      </w:r>
      <w:proofErr w:type="gramEnd"/>
      <w:r w:rsidRPr="005C1071">
        <w:rPr>
          <w:rFonts w:ascii="Times New Roman" w:eastAsiaTheme="minorHAnsi" w:hAnsi="Times New Roman" w:cs="Times New Roman"/>
          <w:sz w:val="24"/>
          <w:szCs w:val="24"/>
          <w:lang w:eastAsia="en-US"/>
        </w:rPr>
        <w:t xml:space="preserve"> Kuvvetleri Komutanlığı 4. Kolordu Komutanlığı 18/05/2016 tarih ve 77773196-</w:t>
      </w:r>
      <w:r>
        <w:rPr>
          <w:rFonts w:ascii="Times New Roman" w:eastAsiaTheme="minorHAnsi" w:hAnsi="Times New Roman" w:cs="Times New Roman"/>
          <w:sz w:val="24"/>
          <w:szCs w:val="24"/>
          <w:lang w:eastAsia="en-US"/>
        </w:rPr>
        <w:t>4810</w:t>
      </w:r>
      <w:r w:rsidRPr="005C1071">
        <w:rPr>
          <w:rFonts w:ascii="Times New Roman" w:eastAsiaTheme="minorHAnsi" w:hAnsi="Times New Roman" w:cs="Times New Roman"/>
          <w:sz w:val="24"/>
          <w:szCs w:val="24"/>
          <w:lang w:eastAsia="en-US"/>
        </w:rPr>
        <w:t>339-16/</w:t>
      </w:r>
      <w:proofErr w:type="spellStart"/>
      <w:r w:rsidRPr="005C1071">
        <w:rPr>
          <w:rFonts w:ascii="Times New Roman" w:eastAsiaTheme="minorHAnsi" w:hAnsi="Times New Roman" w:cs="Times New Roman"/>
          <w:sz w:val="24"/>
          <w:szCs w:val="24"/>
          <w:lang w:eastAsia="en-US"/>
        </w:rPr>
        <w:t>Ulş</w:t>
      </w:r>
      <w:proofErr w:type="spellEnd"/>
      <w:r w:rsidRPr="005C1071">
        <w:rPr>
          <w:rFonts w:ascii="Times New Roman" w:eastAsiaTheme="minorHAnsi" w:hAnsi="Times New Roman" w:cs="Times New Roman"/>
          <w:sz w:val="24"/>
          <w:szCs w:val="24"/>
          <w:lang w:eastAsia="en-US"/>
        </w:rPr>
        <w:t>.</w:t>
      </w:r>
      <w:proofErr w:type="spellStart"/>
      <w:r w:rsidRPr="005C1071">
        <w:rPr>
          <w:rFonts w:ascii="Times New Roman" w:eastAsiaTheme="minorHAnsi" w:hAnsi="Times New Roman" w:cs="Times New Roman"/>
          <w:sz w:val="24"/>
          <w:szCs w:val="24"/>
          <w:lang w:eastAsia="en-US"/>
        </w:rPr>
        <w:t>Ks</w:t>
      </w:r>
      <w:proofErr w:type="spellEnd"/>
      <w:r w:rsidRPr="005C1071">
        <w:rPr>
          <w:rFonts w:ascii="Times New Roman" w:eastAsiaTheme="minorHAnsi" w:hAnsi="Times New Roman" w:cs="Times New Roman"/>
          <w:sz w:val="24"/>
          <w:szCs w:val="24"/>
          <w:lang w:eastAsia="en-US"/>
        </w:rPr>
        <w:t xml:space="preserve"> sayılı yazısı.</w:t>
      </w:r>
      <w:r>
        <w:rPr>
          <w:rFonts w:ascii="Times New Roman" w:eastAsiaTheme="minorHAnsi" w:hAnsi="Times New Roman" w:cs="Times New Roman"/>
          <w:sz w:val="24"/>
          <w:szCs w:val="24"/>
          <w:lang w:eastAsia="en-US"/>
        </w:rPr>
        <w:t xml:space="preserve"> </w:t>
      </w:r>
      <w:proofErr w:type="gramStart"/>
      <w:r w:rsidRPr="005C1071">
        <w:rPr>
          <w:rFonts w:ascii="Times New Roman" w:eastAsiaTheme="minorHAnsi" w:hAnsi="Times New Roman" w:cs="Times New Roman"/>
          <w:sz w:val="24"/>
          <w:szCs w:val="24"/>
          <w:lang w:eastAsia="en-US"/>
        </w:rPr>
        <w:t xml:space="preserve">İlgide kayıtlı </w:t>
      </w:r>
      <w:proofErr w:type="spellStart"/>
      <w:r w:rsidRPr="005C1071">
        <w:rPr>
          <w:rFonts w:ascii="Times New Roman" w:eastAsiaTheme="minorHAnsi" w:hAnsi="Times New Roman" w:cs="Times New Roman"/>
          <w:sz w:val="24"/>
          <w:szCs w:val="24"/>
          <w:lang w:eastAsia="en-US"/>
        </w:rPr>
        <w:t>yazıda;</w:t>
      </w:r>
      <w:proofErr w:type="spellEnd"/>
      <w:r w:rsidRPr="005C1071">
        <w:rPr>
          <w:rFonts w:ascii="Times New Roman" w:eastAsiaTheme="minorHAnsi" w:hAnsi="Times New Roman" w:cs="Times New Roman"/>
          <w:sz w:val="24"/>
          <w:szCs w:val="24"/>
          <w:lang w:eastAsia="en-US"/>
        </w:rPr>
        <w:t xml:space="preserve"> Mareşal Fevzi Çakmak Caddesi boyunca uzanan Anıtkabir çevre</w:t>
      </w:r>
      <w:r>
        <w:rPr>
          <w:rFonts w:ascii="Times New Roman" w:eastAsiaTheme="minorHAnsi" w:hAnsi="Times New Roman" w:cs="Times New Roman"/>
          <w:sz w:val="24"/>
          <w:szCs w:val="24"/>
          <w:lang w:eastAsia="en-US"/>
        </w:rPr>
        <w:t xml:space="preserve"> </w:t>
      </w:r>
      <w:r w:rsidRPr="005C1071">
        <w:rPr>
          <w:rFonts w:ascii="Times New Roman" w:eastAsiaTheme="minorHAnsi" w:hAnsi="Times New Roman" w:cs="Times New Roman"/>
          <w:sz w:val="24"/>
          <w:szCs w:val="24"/>
          <w:lang w:eastAsia="en-US"/>
        </w:rPr>
        <w:t>emniyet duvarı boyunca park yasağı bulunmaması nedeniyle çok sayıda aracın park etmesi</w:t>
      </w:r>
      <w:r>
        <w:rPr>
          <w:rFonts w:ascii="Times New Roman" w:eastAsiaTheme="minorHAnsi" w:hAnsi="Times New Roman" w:cs="Times New Roman"/>
          <w:sz w:val="24"/>
          <w:szCs w:val="24"/>
          <w:lang w:eastAsia="en-US"/>
        </w:rPr>
        <w:t xml:space="preserve"> </w:t>
      </w:r>
      <w:r w:rsidRPr="005C1071">
        <w:rPr>
          <w:rFonts w:ascii="Times New Roman" w:eastAsiaTheme="minorHAnsi" w:hAnsi="Times New Roman" w:cs="Times New Roman"/>
          <w:sz w:val="24"/>
          <w:szCs w:val="24"/>
          <w:lang w:eastAsia="en-US"/>
        </w:rPr>
        <w:t>nedeniyle güvenlik zafiyetine yol açması nedeniyle söz konusu alana araç parkının engellenmesi için</w:t>
      </w:r>
      <w:r>
        <w:rPr>
          <w:rFonts w:ascii="Times New Roman" w:eastAsiaTheme="minorHAnsi" w:hAnsi="Times New Roman" w:cs="Times New Roman"/>
          <w:sz w:val="24"/>
          <w:szCs w:val="24"/>
          <w:lang w:eastAsia="en-US"/>
        </w:rPr>
        <w:t xml:space="preserve"> </w:t>
      </w:r>
      <w:r w:rsidRPr="005C1071">
        <w:rPr>
          <w:rFonts w:ascii="Times New Roman" w:eastAsiaTheme="minorHAnsi" w:hAnsi="Times New Roman" w:cs="Times New Roman"/>
          <w:sz w:val="24"/>
          <w:szCs w:val="24"/>
          <w:lang w:eastAsia="en-US"/>
        </w:rPr>
        <w:t>gerekli önlemlerin alınması talep edilmektedir</w:t>
      </w:r>
      <w:r>
        <w:rPr>
          <w:rFonts w:ascii="Times New Roman" w:eastAsiaTheme="minorHAnsi" w:hAnsi="Times New Roman" w:cs="Times New Roman"/>
          <w:sz w:val="24"/>
          <w:szCs w:val="24"/>
          <w:lang w:eastAsia="en-US"/>
        </w:rPr>
        <w:t xml:space="preserve"> </w:t>
      </w:r>
      <w:r w:rsidRPr="005C1071">
        <w:rPr>
          <w:rFonts w:ascii="Times New Roman" w:eastAsiaTheme="minorHAnsi" w:hAnsi="Times New Roman" w:cs="Times New Roman"/>
          <w:sz w:val="24"/>
          <w:szCs w:val="24"/>
          <w:lang w:eastAsia="en-US"/>
        </w:rPr>
        <w:t>Konu ile ilgili olarak gerekli incelemeler yapılmış ve Mareşal Fevzi Çakmak Caddesi boyunca</w:t>
      </w:r>
      <w:r>
        <w:rPr>
          <w:rFonts w:ascii="Times New Roman" w:eastAsiaTheme="minorHAnsi" w:hAnsi="Times New Roman" w:cs="Times New Roman"/>
          <w:sz w:val="24"/>
          <w:szCs w:val="24"/>
          <w:lang w:eastAsia="en-US"/>
        </w:rPr>
        <w:t xml:space="preserve"> </w:t>
      </w:r>
      <w:r w:rsidRPr="005C1071">
        <w:rPr>
          <w:rFonts w:ascii="Times New Roman" w:eastAsiaTheme="minorHAnsi" w:hAnsi="Times New Roman" w:cs="Times New Roman"/>
          <w:sz w:val="24"/>
          <w:szCs w:val="24"/>
          <w:lang w:eastAsia="en-US"/>
        </w:rPr>
        <w:t xml:space="preserve">uzanan Anıtkabir çevre emniyet duvarı boyunca Akdeniz Caddesinden </w:t>
      </w:r>
      <w:proofErr w:type="spellStart"/>
      <w:r w:rsidRPr="005C1071">
        <w:rPr>
          <w:rFonts w:ascii="Times New Roman" w:eastAsiaTheme="minorHAnsi" w:hAnsi="Times New Roman" w:cs="Times New Roman"/>
          <w:sz w:val="24"/>
          <w:szCs w:val="24"/>
          <w:lang w:eastAsia="en-US"/>
        </w:rPr>
        <w:t>Dogol</w:t>
      </w:r>
      <w:proofErr w:type="spellEnd"/>
      <w:r w:rsidRPr="005C1071">
        <w:rPr>
          <w:rFonts w:ascii="Times New Roman" w:eastAsiaTheme="minorHAnsi" w:hAnsi="Times New Roman" w:cs="Times New Roman"/>
          <w:sz w:val="24"/>
          <w:szCs w:val="24"/>
          <w:lang w:eastAsia="en-US"/>
        </w:rPr>
        <w:t xml:space="preserve"> Caddesi</w:t>
      </w:r>
      <w:r>
        <w:rPr>
          <w:rFonts w:ascii="Times New Roman" w:eastAsiaTheme="minorHAnsi" w:hAnsi="Times New Roman" w:cs="Times New Roman"/>
          <w:sz w:val="24"/>
          <w:szCs w:val="24"/>
          <w:lang w:eastAsia="en-US"/>
        </w:rPr>
        <w:t xml:space="preserve"> </w:t>
      </w:r>
      <w:r w:rsidRPr="005C1071">
        <w:rPr>
          <w:rFonts w:ascii="Times New Roman" w:eastAsiaTheme="minorHAnsi" w:hAnsi="Times New Roman" w:cs="Times New Roman"/>
          <w:sz w:val="24"/>
          <w:szCs w:val="24"/>
          <w:lang w:eastAsia="en-US"/>
        </w:rPr>
        <w:t xml:space="preserve">istikametinde 47 </w:t>
      </w:r>
      <w:proofErr w:type="spellStart"/>
      <w:r w:rsidRPr="005C1071">
        <w:rPr>
          <w:rFonts w:ascii="Times New Roman" w:eastAsiaTheme="minorHAnsi" w:hAnsi="Times New Roman" w:cs="Times New Roman"/>
          <w:sz w:val="24"/>
          <w:szCs w:val="24"/>
          <w:lang w:eastAsia="en-US"/>
        </w:rPr>
        <w:t>Nolu</w:t>
      </w:r>
      <w:proofErr w:type="spellEnd"/>
      <w:r w:rsidRPr="005C1071">
        <w:rPr>
          <w:rFonts w:ascii="Times New Roman" w:eastAsiaTheme="minorHAnsi" w:hAnsi="Times New Roman" w:cs="Times New Roman"/>
          <w:sz w:val="24"/>
          <w:szCs w:val="24"/>
          <w:lang w:eastAsia="en-US"/>
        </w:rPr>
        <w:t xml:space="preserve"> binaya kadar güvenlik nedeniyle 18.03.2016 tarih ve 2016/17 sayılı</w:t>
      </w:r>
      <w:r>
        <w:rPr>
          <w:rFonts w:ascii="Times New Roman" w:eastAsiaTheme="minorHAnsi" w:hAnsi="Times New Roman" w:cs="Times New Roman"/>
          <w:sz w:val="24"/>
          <w:szCs w:val="24"/>
          <w:lang w:eastAsia="en-US"/>
        </w:rPr>
        <w:t xml:space="preserve"> </w:t>
      </w:r>
      <w:r w:rsidRPr="005C1071">
        <w:rPr>
          <w:rFonts w:ascii="Times New Roman" w:eastAsiaTheme="minorHAnsi" w:hAnsi="Times New Roman" w:cs="Times New Roman"/>
          <w:sz w:val="24"/>
          <w:szCs w:val="24"/>
          <w:lang w:eastAsia="en-US"/>
        </w:rPr>
        <w:t>UKOME Genel Kurul Kararının 11. Maddesi gereğince Duraklamak ve park etmek yasaktır</w:t>
      </w:r>
      <w:r>
        <w:rPr>
          <w:rFonts w:ascii="Times New Roman" w:eastAsiaTheme="minorHAnsi" w:hAnsi="Times New Roman" w:cs="Times New Roman"/>
          <w:sz w:val="24"/>
          <w:szCs w:val="24"/>
          <w:lang w:eastAsia="en-US"/>
        </w:rPr>
        <w:t xml:space="preserve"> </w:t>
      </w:r>
      <w:r w:rsidRPr="005C1071">
        <w:rPr>
          <w:rFonts w:ascii="Times New Roman" w:eastAsiaTheme="minorHAnsi" w:hAnsi="Times New Roman" w:cs="Times New Roman"/>
          <w:sz w:val="24"/>
          <w:szCs w:val="24"/>
          <w:lang w:eastAsia="en-US"/>
        </w:rPr>
        <w:t xml:space="preserve">levhaları monte edilmiş </w:t>
      </w:r>
      <w:proofErr w:type="spellStart"/>
      <w:r w:rsidRPr="005C1071">
        <w:rPr>
          <w:rFonts w:ascii="Times New Roman" w:eastAsiaTheme="minorHAnsi" w:hAnsi="Times New Roman" w:cs="Times New Roman"/>
          <w:sz w:val="24"/>
          <w:szCs w:val="24"/>
          <w:lang w:eastAsia="en-US"/>
        </w:rPr>
        <w:t>olup;</w:t>
      </w:r>
      <w:proofErr w:type="spellEnd"/>
      <w:r w:rsidRPr="005C1071">
        <w:rPr>
          <w:rFonts w:ascii="Times New Roman" w:eastAsia="Times New Roman" w:hAnsi="Times New Roman" w:cs="Times New Roman"/>
          <w:sz w:val="24"/>
          <w:szCs w:val="24"/>
        </w:rPr>
        <w:t xml:space="preserve"> </w:t>
      </w:r>
      <w:r w:rsidRPr="00852EEC">
        <w:rPr>
          <w:rFonts w:ascii="Times New Roman" w:eastAsia="Times New Roman" w:hAnsi="Times New Roman" w:cs="Times New Roman"/>
          <w:sz w:val="24"/>
          <w:szCs w:val="24"/>
        </w:rPr>
        <w:t>Konunun görüşülerek bir karar alınabilmesi amacıyla</w:t>
      </w:r>
      <w:r w:rsidRPr="00852EEC">
        <w:rPr>
          <w:rFonts w:ascii="Times New Roman" w:hAnsi="Times New Roman" w:cs="Times New Roman"/>
          <w:sz w:val="24"/>
          <w:szCs w:val="24"/>
        </w:rPr>
        <w:t xml:space="preserve"> değerlendirilmesi istenmektedir.</w:t>
      </w:r>
      <w:proofErr w:type="gramEnd"/>
    </w:p>
    <w:p w:rsidR="009B569B" w:rsidRDefault="009B569B" w:rsidP="009B569B">
      <w:pPr>
        <w:ind w:right="141"/>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lastRenderedPageBreak/>
        <w:t>Alt Komisyon Görüşü:</w:t>
      </w:r>
      <w:r w:rsidRPr="0015642C">
        <w:rPr>
          <w:rFonts w:ascii="Times New Roman" w:eastAsiaTheme="minorHAnsi" w:hAnsi="Times New Roman" w:cs="Times New Roman"/>
          <w:sz w:val="24"/>
          <w:szCs w:val="24"/>
          <w:lang w:eastAsia="en-US"/>
        </w:rPr>
        <w:t xml:space="preserve"> </w:t>
      </w:r>
      <w:r w:rsidRPr="005C1071">
        <w:rPr>
          <w:rFonts w:ascii="Times New Roman" w:eastAsiaTheme="minorHAnsi" w:hAnsi="Times New Roman" w:cs="Times New Roman"/>
          <w:sz w:val="24"/>
          <w:szCs w:val="24"/>
          <w:lang w:eastAsia="en-US"/>
        </w:rPr>
        <w:t>Mareşal Fevzi Çakmak Caddesi boyunca</w:t>
      </w:r>
      <w:r>
        <w:rPr>
          <w:rFonts w:ascii="Times New Roman" w:eastAsiaTheme="minorHAnsi" w:hAnsi="Times New Roman" w:cs="Times New Roman"/>
          <w:sz w:val="24"/>
          <w:szCs w:val="24"/>
          <w:lang w:eastAsia="en-US"/>
        </w:rPr>
        <w:t xml:space="preserve"> </w:t>
      </w:r>
      <w:r w:rsidRPr="005C1071">
        <w:rPr>
          <w:rFonts w:ascii="Times New Roman" w:eastAsiaTheme="minorHAnsi" w:hAnsi="Times New Roman" w:cs="Times New Roman"/>
          <w:sz w:val="24"/>
          <w:szCs w:val="24"/>
          <w:lang w:eastAsia="en-US"/>
        </w:rPr>
        <w:t>uzanan Anıtkabir çevre emniyet duvar</w:t>
      </w:r>
      <w:r>
        <w:rPr>
          <w:rFonts w:ascii="Times New Roman" w:eastAsiaTheme="minorHAnsi" w:hAnsi="Times New Roman" w:cs="Times New Roman"/>
          <w:sz w:val="24"/>
          <w:szCs w:val="24"/>
          <w:lang w:eastAsia="en-US"/>
        </w:rPr>
        <w:t xml:space="preserve">ı boyunca Akdeniz Caddesinden </w:t>
      </w:r>
      <w:proofErr w:type="spellStart"/>
      <w:r>
        <w:rPr>
          <w:rFonts w:ascii="Times New Roman" w:eastAsiaTheme="minorHAnsi" w:hAnsi="Times New Roman" w:cs="Times New Roman"/>
          <w:sz w:val="24"/>
          <w:szCs w:val="24"/>
          <w:lang w:eastAsia="en-US"/>
        </w:rPr>
        <w:t>Dö</w:t>
      </w:r>
      <w:r w:rsidRPr="005C1071">
        <w:rPr>
          <w:rFonts w:ascii="Times New Roman" w:eastAsiaTheme="minorHAnsi" w:hAnsi="Times New Roman" w:cs="Times New Roman"/>
          <w:sz w:val="24"/>
          <w:szCs w:val="24"/>
          <w:lang w:eastAsia="en-US"/>
        </w:rPr>
        <w:t>gol</w:t>
      </w:r>
      <w:proofErr w:type="spellEnd"/>
      <w:r w:rsidRPr="005C1071">
        <w:rPr>
          <w:rFonts w:ascii="Times New Roman" w:eastAsiaTheme="minorHAnsi" w:hAnsi="Times New Roman" w:cs="Times New Roman"/>
          <w:sz w:val="24"/>
          <w:szCs w:val="24"/>
          <w:lang w:eastAsia="en-US"/>
        </w:rPr>
        <w:t xml:space="preserve"> Caddesi</w:t>
      </w:r>
      <w:r>
        <w:rPr>
          <w:rFonts w:ascii="Times New Roman" w:eastAsiaTheme="minorHAnsi" w:hAnsi="Times New Roman" w:cs="Times New Roman"/>
          <w:sz w:val="24"/>
          <w:szCs w:val="24"/>
          <w:lang w:eastAsia="en-US"/>
        </w:rPr>
        <w:t xml:space="preserve"> </w:t>
      </w:r>
      <w:r w:rsidRPr="005C1071">
        <w:rPr>
          <w:rFonts w:ascii="Times New Roman" w:eastAsiaTheme="minorHAnsi" w:hAnsi="Times New Roman" w:cs="Times New Roman"/>
          <w:sz w:val="24"/>
          <w:szCs w:val="24"/>
          <w:lang w:eastAsia="en-US"/>
        </w:rPr>
        <w:t xml:space="preserve">istikametinde 47 </w:t>
      </w:r>
      <w:proofErr w:type="spellStart"/>
      <w:r w:rsidRPr="005C1071">
        <w:rPr>
          <w:rFonts w:ascii="Times New Roman" w:eastAsiaTheme="minorHAnsi" w:hAnsi="Times New Roman" w:cs="Times New Roman"/>
          <w:sz w:val="24"/>
          <w:szCs w:val="24"/>
          <w:lang w:eastAsia="en-US"/>
        </w:rPr>
        <w:t>Nolu</w:t>
      </w:r>
      <w:proofErr w:type="spellEnd"/>
      <w:r w:rsidRPr="005C1071">
        <w:rPr>
          <w:rFonts w:ascii="Times New Roman" w:eastAsiaTheme="minorHAnsi" w:hAnsi="Times New Roman" w:cs="Times New Roman"/>
          <w:sz w:val="24"/>
          <w:szCs w:val="24"/>
          <w:lang w:eastAsia="en-US"/>
        </w:rPr>
        <w:t xml:space="preserve"> binaya kadar güvenlik nedeniyle </w:t>
      </w:r>
      <w:r>
        <w:rPr>
          <w:rFonts w:ascii="Times New Roman" w:eastAsiaTheme="minorHAnsi" w:hAnsi="Times New Roman" w:cs="Times New Roman"/>
          <w:sz w:val="24"/>
          <w:szCs w:val="24"/>
          <w:lang w:eastAsia="en-US"/>
        </w:rPr>
        <w:t>“</w:t>
      </w:r>
      <w:r w:rsidRPr="005C1071">
        <w:rPr>
          <w:rFonts w:ascii="Times New Roman" w:eastAsiaTheme="minorHAnsi" w:hAnsi="Times New Roman" w:cs="Times New Roman"/>
          <w:sz w:val="24"/>
          <w:szCs w:val="24"/>
          <w:lang w:eastAsia="en-US"/>
        </w:rPr>
        <w:t>Duraklamak ve park etmek yasaktır</w:t>
      </w:r>
      <w:r>
        <w:rPr>
          <w:rFonts w:ascii="Times New Roman" w:eastAsiaTheme="minorHAnsi" w:hAnsi="Times New Roman" w:cs="Times New Roman"/>
          <w:sz w:val="24"/>
          <w:szCs w:val="24"/>
          <w:lang w:eastAsia="en-US"/>
        </w:rPr>
        <w:t xml:space="preserve">” </w:t>
      </w:r>
      <w:r w:rsidRPr="005C1071">
        <w:rPr>
          <w:rFonts w:ascii="Times New Roman" w:eastAsiaTheme="minorHAnsi" w:hAnsi="Times New Roman" w:cs="Times New Roman"/>
          <w:sz w:val="24"/>
          <w:szCs w:val="24"/>
          <w:lang w:eastAsia="en-US"/>
        </w:rPr>
        <w:t>levhaları monte</w:t>
      </w:r>
      <w:r>
        <w:rPr>
          <w:rFonts w:ascii="Times New Roman" w:eastAsiaTheme="minorHAnsi" w:hAnsi="Times New Roman" w:cs="Times New Roman"/>
          <w:sz w:val="24"/>
          <w:szCs w:val="24"/>
          <w:lang w:eastAsia="en-US"/>
        </w:rPr>
        <w:t xml:space="preserve"> edilerek getirilen düzenlemenin uygun olacağı görüşüne varılmıştır.</w:t>
      </w:r>
    </w:p>
    <w:p w:rsidR="00641512" w:rsidRDefault="00641512" w:rsidP="00641512">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641512" w:rsidRDefault="00641512" w:rsidP="00641512">
      <w:pPr>
        <w:pStyle w:val="AralkYok"/>
        <w:rPr>
          <w:rFonts w:ascii="Times New Roman" w:hAnsi="Times New Roman" w:cs="Times New Roman"/>
          <w:b/>
          <w:sz w:val="24"/>
          <w:szCs w:val="24"/>
        </w:rPr>
      </w:pPr>
    </w:p>
    <w:p w:rsidR="009B569B" w:rsidRPr="000F6984" w:rsidRDefault="009B569B" w:rsidP="009B569B">
      <w:pPr>
        <w:spacing w:after="0" w:line="240" w:lineRule="auto"/>
        <w:ind w:right="141"/>
        <w:jc w:val="both"/>
        <w:rPr>
          <w:rFonts w:ascii="Times New Roman" w:eastAsia="Times New Roman" w:hAnsi="Times New Roman" w:cs="Times New Roman"/>
          <w:sz w:val="24"/>
          <w:szCs w:val="24"/>
        </w:rPr>
      </w:pPr>
      <w:r w:rsidRPr="004B648C">
        <w:rPr>
          <w:rFonts w:ascii="Times New Roman" w:hAnsi="Times New Roman" w:cs="Times New Roman"/>
          <w:b/>
          <w:sz w:val="24"/>
          <w:szCs w:val="24"/>
        </w:rPr>
        <w:t>3.TALEP</w:t>
      </w:r>
      <w:r w:rsidRPr="004B648C">
        <w:rPr>
          <w:rFonts w:ascii="Times New Roman" w:hAnsi="Times New Roman" w:cs="Times New Roman"/>
          <w:sz w:val="24"/>
          <w:szCs w:val="24"/>
        </w:rPr>
        <w:t xml:space="preserve">: Ulaşım Dairesi Başkanlığının </w:t>
      </w:r>
      <w:r>
        <w:rPr>
          <w:rFonts w:ascii="Times New Roman" w:hAnsi="Times New Roman" w:cs="Times New Roman"/>
          <w:sz w:val="24"/>
          <w:szCs w:val="24"/>
        </w:rPr>
        <w:t>01.06</w:t>
      </w:r>
      <w:r w:rsidRPr="004B648C">
        <w:rPr>
          <w:rFonts w:ascii="Times New Roman" w:hAnsi="Times New Roman" w:cs="Times New Roman"/>
          <w:sz w:val="24"/>
          <w:szCs w:val="24"/>
        </w:rPr>
        <w:t>.2016 tarih ve 2</w:t>
      </w:r>
      <w:r>
        <w:rPr>
          <w:rFonts w:ascii="Times New Roman" w:hAnsi="Times New Roman" w:cs="Times New Roman"/>
          <w:sz w:val="24"/>
          <w:szCs w:val="24"/>
        </w:rPr>
        <w:t>633</w:t>
      </w:r>
      <w:r w:rsidRPr="004B648C">
        <w:rPr>
          <w:rFonts w:ascii="Times New Roman" w:hAnsi="Times New Roman" w:cs="Times New Roman"/>
          <w:sz w:val="24"/>
          <w:szCs w:val="24"/>
        </w:rPr>
        <w:t xml:space="preserve"> sayılı yazıları konusu</w:t>
      </w:r>
      <w:r w:rsidRPr="004B648C">
        <w:rPr>
          <w:rFonts w:ascii="Times New Roman" w:hAnsi="Times New Roman" w:cs="Times New Roman"/>
          <w:b/>
          <w:sz w:val="24"/>
          <w:szCs w:val="24"/>
        </w:rPr>
        <w:t>:</w:t>
      </w:r>
      <w:r w:rsidRPr="004B648C">
        <w:rPr>
          <w:rFonts w:ascii="Times New Roman" w:eastAsiaTheme="minorHAnsi" w:hAnsi="Times New Roman" w:cs="Times New Roman"/>
          <w:b/>
          <w:bCs/>
          <w:sz w:val="24"/>
          <w:szCs w:val="24"/>
          <w:lang w:eastAsia="en-US"/>
        </w:rPr>
        <w:t xml:space="preserve"> </w:t>
      </w:r>
      <w:proofErr w:type="gramStart"/>
      <w:r w:rsidRPr="004B648C">
        <w:rPr>
          <w:rFonts w:ascii="Times New Roman" w:eastAsiaTheme="minorHAnsi" w:hAnsi="Times New Roman" w:cs="Times New Roman"/>
          <w:b/>
          <w:bCs/>
          <w:sz w:val="24"/>
          <w:szCs w:val="24"/>
          <w:lang w:eastAsia="en-US"/>
        </w:rPr>
        <w:t>İlgi :</w:t>
      </w:r>
      <w:r>
        <w:rPr>
          <w:rFonts w:ascii="Times New Roman" w:eastAsiaTheme="minorHAnsi" w:hAnsi="Times New Roman" w:cs="Times New Roman"/>
          <w:b/>
          <w:bCs/>
          <w:sz w:val="24"/>
          <w:szCs w:val="24"/>
          <w:lang w:eastAsia="en-US"/>
        </w:rPr>
        <w:t xml:space="preserve"> </w:t>
      </w:r>
      <w:r w:rsidRPr="004B648C">
        <w:rPr>
          <w:rFonts w:ascii="Times New Roman" w:eastAsiaTheme="minorHAnsi" w:hAnsi="Times New Roman" w:cs="Times New Roman"/>
          <w:sz w:val="24"/>
          <w:szCs w:val="24"/>
          <w:lang w:eastAsia="en-US"/>
        </w:rPr>
        <w:t>Ankara</w:t>
      </w:r>
      <w:proofErr w:type="gramEnd"/>
      <w:r w:rsidRPr="004B648C">
        <w:rPr>
          <w:rFonts w:ascii="Times New Roman" w:eastAsiaTheme="minorHAnsi" w:hAnsi="Times New Roman" w:cs="Times New Roman"/>
          <w:sz w:val="24"/>
          <w:szCs w:val="24"/>
          <w:lang w:eastAsia="en-US"/>
        </w:rPr>
        <w:t xml:space="preserve"> Büyükşehir Belediyesi Destek Hizmetleri Dairesi Başkanlığı'nın 31/05/2016</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tarihli ve 24432702-4214 sayılı yazısı.</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 xml:space="preserve">İlgide kayıtlı </w:t>
      </w:r>
      <w:proofErr w:type="spellStart"/>
      <w:r w:rsidRPr="004B648C">
        <w:rPr>
          <w:rFonts w:ascii="Times New Roman" w:eastAsiaTheme="minorHAnsi" w:hAnsi="Times New Roman" w:cs="Times New Roman"/>
          <w:sz w:val="24"/>
          <w:szCs w:val="24"/>
          <w:lang w:eastAsia="en-US"/>
        </w:rPr>
        <w:t>yazıda;</w:t>
      </w:r>
      <w:proofErr w:type="spellEnd"/>
      <w:r w:rsidRPr="004B648C">
        <w:rPr>
          <w:rFonts w:ascii="Times New Roman" w:eastAsiaTheme="minorHAnsi" w:hAnsi="Times New Roman" w:cs="Times New Roman"/>
          <w:sz w:val="24"/>
          <w:szCs w:val="24"/>
          <w:lang w:eastAsia="en-US"/>
        </w:rPr>
        <w:t xml:space="preserve"> Altındağ İlçesi, Kale </w:t>
      </w:r>
      <w:proofErr w:type="spellStart"/>
      <w:r w:rsidRPr="004B648C">
        <w:rPr>
          <w:rFonts w:ascii="Times New Roman" w:eastAsiaTheme="minorHAnsi" w:hAnsi="Times New Roman" w:cs="Times New Roman"/>
          <w:sz w:val="24"/>
          <w:szCs w:val="24"/>
          <w:lang w:eastAsia="en-US"/>
        </w:rPr>
        <w:t>Mahalesi</w:t>
      </w:r>
      <w:proofErr w:type="spellEnd"/>
      <w:r w:rsidRPr="004B648C">
        <w:rPr>
          <w:rFonts w:ascii="Times New Roman" w:eastAsiaTheme="minorHAnsi" w:hAnsi="Times New Roman" w:cs="Times New Roman"/>
          <w:sz w:val="24"/>
          <w:szCs w:val="24"/>
          <w:lang w:eastAsia="en-US"/>
        </w:rPr>
        <w:t xml:space="preserve"> Yeni Hayat İlköğretim okulu arkasında</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bulun</w:t>
      </w:r>
      <w:r>
        <w:rPr>
          <w:rFonts w:ascii="Times New Roman" w:eastAsiaTheme="minorHAnsi" w:hAnsi="Times New Roman" w:cs="Times New Roman"/>
          <w:sz w:val="24"/>
          <w:szCs w:val="24"/>
          <w:lang w:eastAsia="en-US"/>
        </w:rPr>
        <w:t>an alanın, yazı ekindeki proje</w:t>
      </w:r>
      <w:r w:rsidRPr="004B648C">
        <w:rPr>
          <w:rFonts w:ascii="Times New Roman" w:eastAsiaTheme="minorHAnsi" w:hAnsi="Times New Roman" w:cs="Times New Roman"/>
          <w:sz w:val="24"/>
          <w:szCs w:val="24"/>
          <w:lang w:eastAsia="en-US"/>
        </w:rPr>
        <w:t xml:space="preserve"> doğrultusunda 41 araç kapasiteli açık otopark olarak</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kullanılabilmesi amacıyla UKOME kararı alınması istenilmektedir.</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 xml:space="preserve">Konu ile ilgili olarak tarafımızdan gerekli incelemeler yapılmış </w:t>
      </w:r>
      <w:proofErr w:type="spellStart"/>
      <w:r w:rsidRPr="004B648C">
        <w:rPr>
          <w:rFonts w:ascii="Times New Roman" w:eastAsiaTheme="minorHAnsi" w:hAnsi="Times New Roman" w:cs="Times New Roman"/>
          <w:sz w:val="24"/>
          <w:szCs w:val="24"/>
          <w:lang w:eastAsia="en-US"/>
        </w:rPr>
        <w:t>olup;</w:t>
      </w:r>
      <w:proofErr w:type="spellEnd"/>
      <w:r w:rsidRPr="004B648C">
        <w:rPr>
          <w:rFonts w:ascii="Times New Roman" w:eastAsiaTheme="minorHAnsi" w:hAnsi="Times New Roman" w:cs="Times New Roman"/>
          <w:sz w:val="24"/>
          <w:szCs w:val="24"/>
          <w:lang w:eastAsia="en-US"/>
        </w:rPr>
        <w:t xml:space="preserve"> Söz konusu alanın açık</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otopark olarak kullanılmasında trafik güvenliği açısından herhangi bir sakınca olmadığı tespit</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edilmiştir.</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 xml:space="preserve">Konunun </w:t>
      </w:r>
      <w:r w:rsidRPr="00852EEC">
        <w:rPr>
          <w:rFonts w:ascii="Times New Roman" w:eastAsia="Times New Roman" w:hAnsi="Times New Roman" w:cs="Times New Roman"/>
          <w:sz w:val="24"/>
          <w:szCs w:val="24"/>
        </w:rPr>
        <w:t>görüşülerek bir karar alınabilmesi amacıyla</w:t>
      </w:r>
      <w:r w:rsidRPr="00852EEC">
        <w:rPr>
          <w:rFonts w:ascii="Times New Roman" w:hAnsi="Times New Roman" w:cs="Times New Roman"/>
          <w:sz w:val="24"/>
          <w:szCs w:val="24"/>
        </w:rPr>
        <w:t xml:space="preserve"> değerlendirilmesi istenmektedir.</w:t>
      </w:r>
    </w:p>
    <w:p w:rsidR="009B569B" w:rsidRDefault="009B569B" w:rsidP="009B569B">
      <w:pPr>
        <w:autoSpaceDE w:val="0"/>
        <w:autoSpaceDN w:val="0"/>
        <w:adjustRightInd w:val="0"/>
        <w:spacing w:after="0" w:line="240" w:lineRule="auto"/>
        <w:ind w:right="141"/>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Alt Komisyon Görüşü:</w:t>
      </w:r>
      <w:r w:rsidRPr="004B648C">
        <w:rPr>
          <w:rFonts w:ascii="Times New Roman" w:eastAsiaTheme="minorHAnsi" w:hAnsi="Times New Roman" w:cs="Times New Roman"/>
          <w:sz w:val="24"/>
          <w:szCs w:val="24"/>
          <w:lang w:eastAsia="en-US"/>
        </w:rPr>
        <w:t xml:space="preserve"> Altındağ İlçesi, Kale </w:t>
      </w:r>
      <w:proofErr w:type="spellStart"/>
      <w:r w:rsidRPr="004B648C">
        <w:rPr>
          <w:rFonts w:ascii="Times New Roman" w:eastAsiaTheme="minorHAnsi" w:hAnsi="Times New Roman" w:cs="Times New Roman"/>
          <w:sz w:val="24"/>
          <w:szCs w:val="24"/>
          <w:lang w:eastAsia="en-US"/>
        </w:rPr>
        <w:t>Mahalesi</w:t>
      </w:r>
      <w:proofErr w:type="spellEnd"/>
      <w:r w:rsidRPr="004B648C">
        <w:rPr>
          <w:rFonts w:ascii="Times New Roman" w:eastAsiaTheme="minorHAnsi" w:hAnsi="Times New Roman" w:cs="Times New Roman"/>
          <w:sz w:val="24"/>
          <w:szCs w:val="24"/>
          <w:lang w:eastAsia="en-US"/>
        </w:rPr>
        <w:t xml:space="preserve"> Yeni Hayat İlköğretim okulu arkasında</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bulun</w:t>
      </w:r>
      <w:r>
        <w:rPr>
          <w:rFonts w:ascii="Times New Roman" w:eastAsiaTheme="minorHAnsi" w:hAnsi="Times New Roman" w:cs="Times New Roman"/>
          <w:sz w:val="24"/>
          <w:szCs w:val="24"/>
          <w:lang w:eastAsia="en-US"/>
        </w:rPr>
        <w:t>an alanın, yazı ekindeki proje</w:t>
      </w:r>
      <w:r w:rsidRPr="004B648C">
        <w:rPr>
          <w:rFonts w:ascii="Times New Roman" w:eastAsiaTheme="minorHAnsi" w:hAnsi="Times New Roman" w:cs="Times New Roman"/>
          <w:sz w:val="24"/>
          <w:szCs w:val="24"/>
          <w:lang w:eastAsia="en-US"/>
        </w:rPr>
        <w:t xml:space="preserve"> doğrultusunda 41 araç kapasiteli </w:t>
      </w:r>
      <w:r>
        <w:rPr>
          <w:rFonts w:ascii="Times New Roman" w:eastAsiaTheme="minorHAnsi" w:hAnsi="Times New Roman" w:cs="Times New Roman"/>
          <w:sz w:val="24"/>
          <w:szCs w:val="24"/>
          <w:lang w:eastAsia="en-US"/>
        </w:rPr>
        <w:t xml:space="preserve">olduğu, otomobiller için geçici </w:t>
      </w:r>
      <w:r w:rsidRPr="004B648C">
        <w:rPr>
          <w:rFonts w:ascii="Times New Roman" w:eastAsiaTheme="minorHAnsi" w:hAnsi="Times New Roman" w:cs="Times New Roman"/>
          <w:sz w:val="24"/>
          <w:szCs w:val="24"/>
          <w:lang w:eastAsia="en-US"/>
        </w:rPr>
        <w:t>açık otopark olarak</w:t>
      </w:r>
      <w:r>
        <w:rPr>
          <w:rFonts w:ascii="Times New Roman" w:eastAsiaTheme="minorHAnsi" w:hAnsi="Times New Roman" w:cs="Times New Roman"/>
          <w:sz w:val="24"/>
          <w:szCs w:val="24"/>
          <w:lang w:eastAsia="en-US"/>
        </w:rPr>
        <w:t xml:space="preserve"> kullanılmasında</w:t>
      </w:r>
      <w:r w:rsidRPr="004B648C">
        <w:rPr>
          <w:rFonts w:ascii="Times New Roman" w:eastAsiaTheme="minorHAnsi" w:hAnsi="Times New Roman" w:cs="Times New Roman"/>
          <w:sz w:val="24"/>
          <w:szCs w:val="24"/>
          <w:lang w:eastAsia="en-US"/>
        </w:rPr>
        <w:t xml:space="preserve"> trafik güvenliği açısınd</w:t>
      </w:r>
      <w:r>
        <w:rPr>
          <w:rFonts w:ascii="Times New Roman" w:eastAsiaTheme="minorHAnsi" w:hAnsi="Times New Roman" w:cs="Times New Roman"/>
          <w:sz w:val="24"/>
          <w:szCs w:val="24"/>
          <w:lang w:eastAsia="en-US"/>
        </w:rPr>
        <w:t>an herhangi bir sakınca olmayacağı görüşüne varılmıştır.</w:t>
      </w:r>
    </w:p>
    <w:p w:rsidR="00641512" w:rsidRDefault="00641512" w:rsidP="00641512">
      <w:pPr>
        <w:pStyle w:val="AralkYok"/>
        <w:rPr>
          <w:rFonts w:ascii="Times New Roman" w:hAnsi="Times New Roman" w:cs="Times New Roman"/>
          <w:b/>
          <w:sz w:val="24"/>
          <w:szCs w:val="24"/>
        </w:rPr>
      </w:pPr>
    </w:p>
    <w:p w:rsidR="00641512" w:rsidRPr="0092488A" w:rsidRDefault="00641512" w:rsidP="00641512">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641512" w:rsidRPr="004B648C" w:rsidRDefault="00641512" w:rsidP="009B569B">
      <w:pPr>
        <w:autoSpaceDE w:val="0"/>
        <w:autoSpaceDN w:val="0"/>
        <w:adjustRightInd w:val="0"/>
        <w:spacing w:after="0" w:line="240" w:lineRule="auto"/>
        <w:ind w:right="141"/>
        <w:jc w:val="both"/>
        <w:rPr>
          <w:rFonts w:ascii="Times New Roman" w:eastAsiaTheme="minorHAnsi" w:hAnsi="Times New Roman" w:cs="Times New Roman"/>
          <w:sz w:val="24"/>
          <w:szCs w:val="24"/>
          <w:lang w:eastAsia="en-US"/>
        </w:rPr>
      </w:pPr>
    </w:p>
    <w:p w:rsidR="009B569B" w:rsidRPr="004B648C" w:rsidRDefault="009B569B" w:rsidP="009B569B">
      <w:pPr>
        <w:autoSpaceDE w:val="0"/>
        <w:autoSpaceDN w:val="0"/>
        <w:adjustRightInd w:val="0"/>
        <w:spacing w:after="0" w:line="240" w:lineRule="auto"/>
        <w:ind w:right="141"/>
        <w:jc w:val="both"/>
        <w:rPr>
          <w:rFonts w:ascii="Times New Roman" w:eastAsiaTheme="minorHAnsi" w:hAnsi="Times New Roman" w:cs="Times New Roman"/>
          <w:sz w:val="24"/>
          <w:szCs w:val="24"/>
          <w:lang w:eastAsia="en-US"/>
        </w:rPr>
      </w:pPr>
      <w:r w:rsidRPr="004B648C">
        <w:rPr>
          <w:rFonts w:ascii="Times New Roman" w:hAnsi="Times New Roman" w:cs="Times New Roman"/>
          <w:b/>
          <w:sz w:val="24"/>
          <w:szCs w:val="24"/>
        </w:rPr>
        <w:t>4.TALEP</w:t>
      </w:r>
      <w:r w:rsidRPr="004B648C">
        <w:rPr>
          <w:rFonts w:ascii="Times New Roman" w:hAnsi="Times New Roman" w:cs="Times New Roman"/>
          <w:sz w:val="24"/>
          <w:szCs w:val="24"/>
        </w:rPr>
        <w:t>: Ulaşım Dairesi Başkanlığının 01.06.2016 tarih ve 2633 sayılı yazıları konusu</w:t>
      </w:r>
      <w:r w:rsidRPr="004B648C">
        <w:rPr>
          <w:rFonts w:ascii="Times New Roman" w:hAnsi="Times New Roman" w:cs="Times New Roman"/>
          <w:b/>
          <w:sz w:val="24"/>
          <w:szCs w:val="24"/>
        </w:rPr>
        <w:t>:</w:t>
      </w:r>
      <w:r w:rsidRPr="004B648C">
        <w:rPr>
          <w:rFonts w:ascii="Times New Roman" w:eastAsiaTheme="minorHAnsi" w:hAnsi="Times New Roman" w:cs="Times New Roman"/>
          <w:b/>
          <w:bCs/>
          <w:sz w:val="24"/>
          <w:szCs w:val="24"/>
          <w:lang w:eastAsia="en-US"/>
        </w:rPr>
        <w:t xml:space="preserve"> </w:t>
      </w:r>
      <w:proofErr w:type="gramStart"/>
      <w:r w:rsidRPr="004B648C">
        <w:rPr>
          <w:rFonts w:ascii="Times New Roman" w:eastAsiaTheme="minorHAnsi" w:hAnsi="Times New Roman" w:cs="Times New Roman"/>
          <w:b/>
          <w:bCs/>
          <w:sz w:val="24"/>
          <w:szCs w:val="24"/>
          <w:lang w:eastAsia="en-US"/>
        </w:rPr>
        <w:t>İlgi :</w:t>
      </w:r>
      <w:r>
        <w:rPr>
          <w:rFonts w:ascii="Times New Roman" w:eastAsiaTheme="minorHAnsi" w:hAnsi="Times New Roman" w:cs="Times New Roman"/>
          <w:b/>
          <w:bCs/>
          <w:sz w:val="24"/>
          <w:szCs w:val="24"/>
          <w:lang w:eastAsia="en-US"/>
        </w:rPr>
        <w:t xml:space="preserve"> </w:t>
      </w:r>
      <w:r w:rsidRPr="004B648C">
        <w:rPr>
          <w:rFonts w:ascii="Times New Roman" w:eastAsiaTheme="minorHAnsi" w:hAnsi="Times New Roman" w:cs="Times New Roman"/>
          <w:sz w:val="24"/>
          <w:szCs w:val="24"/>
          <w:lang w:eastAsia="en-US"/>
        </w:rPr>
        <w:t>Ankara</w:t>
      </w:r>
      <w:proofErr w:type="gramEnd"/>
      <w:r w:rsidRPr="004B648C">
        <w:rPr>
          <w:rFonts w:ascii="Times New Roman" w:eastAsiaTheme="minorHAnsi" w:hAnsi="Times New Roman" w:cs="Times New Roman"/>
          <w:sz w:val="24"/>
          <w:szCs w:val="24"/>
          <w:lang w:eastAsia="en-US"/>
        </w:rPr>
        <w:t xml:space="preserve"> Valiliği Emniyet Müdürlüğü'nün 12.05.2016 tarihli ve 58604142-57621 sayılı</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yazısı.</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İlgide kayıtlı yazının ekindeki yazıda, Çankaya İlçesi Gaziosmanpaşa Mahallesi Koza Sokak</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 xml:space="preserve">ve Vedat </w:t>
      </w:r>
      <w:proofErr w:type="spellStart"/>
      <w:r w:rsidRPr="004B648C">
        <w:rPr>
          <w:rFonts w:ascii="Times New Roman" w:eastAsiaTheme="minorHAnsi" w:hAnsi="Times New Roman" w:cs="Times New Roman"/>
          <w:sz w:val="24"/>
          <w:szCs w:val="24"/>
          <w:lang w:eastAsia="en-US"/>
        </w:rPr>
        <w:t>Dalokay</w:t>
      </w:r>
      <w:proofErr w:type="spellEnd"/>
      <w:r w:rsidRPr="004B648C">
        <w:rPr>
          <w:rFonts w:ascii="Times New Roman" w:eastAsiaTheme="minorHAnsi" w:hAnsi="Times New Roman" w:cs="Times New Roman"/>
          <w:sz w:val="24"/>
          <w:szCs w:val="24"/>
          <w:lang w:eastAsia="en-US"/>
        </w:rPr>
        <w:t xml:space="preserve"> Caddeleri '</w:t>
      </w:r>
      <w:proofErr w:type="spellStart"/>
      <w:r w:rsidRPr="004B648C">
        <w:rPr>
          <w:rFonts w:ascii="Times New Roman" w:eastAsiaTheme="minorHAnsi" w:hAnsi="Times New Roman" w:cs="Times New Roman"/>
          <w:sz w:val="24"/>
          <w:szCs w:val="24"/>
          <w:lang w:eastAsia="en-US"/>
        </w:rPr>
        <w:t>nin</w:t>
      </w:r>
      <w:proofErr w:type="spellEnd"/>
      <w:r w:rsidRPr="004B648C">
        <w:rPr>
          <w:rFonts w:ascii="Times New Roman" w:eastAsiaTheme="minorHAnsi" w:hAnsi="Times New Roman" w:cs="Times New Roman"/>
          <w:sz w:val="24"/>
          <w:szCs w:val="24"/>
          <w:lang w:eastAsia="en-US"/>
        </w:rPr>
        <w:t xml:space="preserve"> kesişiminde bulunan </w:t>
      </w:r>
      <w:proofErr w:type="spellStart"/>
      <w:r w:rsidRPr="004B648C">
        <w:rPr>
          <w:rFonts w:ascii="Times New Roman" w:eastAsiaTheme="minorHAnsi" w:hAnsi="Times New Roman" w:cs="Times New Roman"/>
          <w:sz w:val="24"/>
          <w:szCs w:val="24"/>
          <w:lang w:eastAsia="en-US"/>
        </w:rPr>
        <w:t>Nurol</w:t>
      </w:r>
      <w:proofErr w:type="spellEnd"/>
      <w:r w:rsidRPr="004B648C">
        <w:rPr>
          <w:rFonts w:ascii="Times New Roman" w:eastAsiaTheme="minorHAnsi" w:hAnsi="Times New Roman" w:cs="Times New Roman"/>
          <w:sz w:val="24"/>
          <w:szCs w:val="24"/>
          <w:lang w:eastAsia="en-US"/>
        </w:rPr>
        <w:t xml:space="preserve"> </w:t>
      </w:r>
      <w:proofErr w:type="spellStart"/>
      <w:r w:rsidRPr="004B648C">
        <w:rPr>
          <w:rFonts w:ascii="Times New Roman" w:eastAsiaTheme="minorHAnsi" w:hAnsi="Times New Roman" w:cs="Times New Roman"/>
          <w:sz w:val="24"/>
          <w:szCs w:val="24"/>
          <w:lang w:eastAsia="en-US"/>
        </w:rPr>
        <w:t>Residence</w:t>
      </w:r>
      <w:proofErr w:type="spellEnd"/>
      <w:r w:rsidRPr="004B648C">
        <w:rPr>
          <w:rFonts w:ascii="Times New Roman" w:eastAsiaTheme="minorHAnsi" w:hAnsi="Times New Roman" w:cs="Times New Roman"/>
          <w:sz w:val="24"/>
          <w:szCs w:val="24"/>
          <w:lang w:eastAsia="en-US"/>
        </w:rPr>
        <w:t xml:space="preserve"> Konutları'nın 12 adet</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 xml:space="preserve">Büyükelçilik tarafından konut olarak kullanıldığı bundan dolayı güvenlik nedeni ile Vedat </w:t>
      </w:r>
      <w:proofErr w:type="spellStart"/>
      <w:r w:rsidRPr="004B648C">
        <w:rPr>
          <w:rFonts w:ascii="Times New Roman" w:eastAsiaTheme="minorHAnsi" w:hAnsi="Times New Roman" w:cs="Times New Roman"/>
          <w:sz w:val="24"/>
          <w:szCs w:val="24"/>
          <w:lang w:eastAsia="en-US"/>
        </w:rPr>
        <w:t>Dalokay</w:t>
      </w:r>
      <w:proofErr w:type="spellEnd"/>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 xml:space="preserve">Caddesi üzerinde Park Yasağı ve </w:t>
      </w:r>
      <w:proofErr w:type="spellStart"/>
      <w:r w:rsidRPr="004B648C">
        <w:rPr>
          <w:rFonts w:ascii="Times New Roman" w:eastAsiaTheme="minorHAnsi" w:hAnsi="Times New Roman" w:cs="Times New Roman"/>
          <w:sz w:val="24"/>
          <w:szCs w:val="24"/>
          <w:lang w:eastAsia="en-US"/>
        </w:rPr>
        <w:t>Delinatör</w:t>
      </w:r>
      <w:proofErr w:type="spellEnd"/>
      <w:r w:rsidRPr="004B648C">
        <w:rPr>
          <w:rFonts w:ascii="Times New Roman" w:eastAsiaTheme="minorHAnsi" w:hAnsi="Times New Roman" w:cs="Times New Roman"/>
          <w:sz w:val="24"/>
          <w:szCs w:val="24"/>
          <w:lang w:eastAsia="en-US"/>
        </w:rPr>
        <w:t xml:space="preserve"> uygulamasının yapılması talep edilmektedir.</w:t>
      </w:r>
    </w:p>
    <w:p w:rsidR="009B569B" w:rsidRPr="000F6984" w:rsidRDefault="009B569B" w:rsidP="009B569B">
      <w:pPr>
        <w:spacing w:after="0" w:line="240" w:lineRule="auto"/>
        <w:ind w:right="141"/>
        <w:jc w:val="both"/>
        <w:rPr>
          <w:rFonts w:ascii="Times New Roman" w:eastAsia="Times New Roman" w:hAnsi="Times New Roman" w:cs="Times New Roman"/>
          <w:sz w:val="24"/>
          <w:szCs w:val="24"/>
        </w:rPr>
      </w:pPr>
      <w:r w:rsidRPr="004B648C">
        <w:rPr>
          <w:rFonts w:ascii="Times New Roman" w:eastAsiaTheme="minorHAnsi" w:hAnsi="Times New Roman" w:cs="Times New Roman"/>
          <w:sz w:val="24"/>
          <w:szCs w:val="24"/>
          <w:lang w:eastAsia="en-US"/>
        </w:rPr>
        <w:t xml:space="preserve">Söz konusu yerde yapılan incelemede, </w:t>
      </w:r>
      <w:proofErr w:type="spellStart"/>
      <w:r w:rsidRPr="004B648C">
        <w:rPr>
          <w:rFonts w:ascii="Times New Roman" w:eastAsiaTheme="minorHAnsi" w:hAnsi="Times New Roman" w:cs="Times New Roman"/>
          <w:sz w:val="24"/>
          <w:szCs w:val="24"/>
          <w:lang w:eastAsia="en-US"/>
        </w:rPr>
        <w:t>Büyükelçilk</w:t>
      </w:r>
      <w:proofErr w:type="spellEnd"/>
      <w:r w:rsidRPr="004B648C">
        <w:rPr>
          <w:rFonts w:ascii="Times New Roman" w:eastAsiaTheme="minorHAnsi" w:hAnsi="Times New Roman" w:cs="Times New Roman"/>
          <w:sz w:val="24"/>
          <w:szCs w:val="24"/>
          <w:lang w:eastAsia="en-US"/>
        </w:rPr>
        <w:t xml:space="preserve"> konutlarının güvenlik durumları göz</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 xml:space="preserve">önünde bulundurularak ekteki krokideki gibi, Koza Sokak- Vedat </w:t>
      </w:r>
      <w:proofErr w:type="spellStart"/>
      <w:r w:rsidRPr="004B648C">
        <w:rPr>
          <w:rFonts w:ascii="Times New Roman" w:eastAsiaTheme="minorHAnsi" w:hAnsi="Times New Roman" w:cs="Times New Roman"/>
          <w:sz w:val="24"/>
          <w:szCs w:val="24"/>
          <w:lang w:eastAsia="en-US"/>
        </w:rPr>
        <w:t>Dalokay</w:t>
      </w:r>
      <w:proofErr w:type="spellEnd"/>
      <w:r w:rsidRPr="004B648C">
        <w:rPr>
          <w:rFonts w:ascii="Times New Roman" w:eastAsiaTheme="minorHAnsi" w:hAnsi="Times New Roman" w:cs="Times New Roman"/>
          <w:sz w:val="24"/>
          <w:szCs w:val="24"/>
          <w:lang w:eastAsia="en-US"/>
        </w:rPr>
        <w:t xml:space="preserve"> Caddesi kesişiminden,</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 xml:space="preserve">Vedat </w:t>
      </w:r>
      <w:proofErr w:type="spellStart"/>
      <w:r w:rsidRPr="004B648C">
        <w:rPr>
          <w:rFonts w:ascii="Times New Roman" w:eastAsiaTheme="minorHAnsi" w:hAnsi="Times New Roman" w:cs="Times New Roman"/>
          <w:sz w:val="24"/>
          <w:szCs w:val="24"/>
          <w:lang w:eastAsia="en-US"/>
        </w:rPr>
        <w:t>Dalokay</w:t>
      </w:r>
      <w:proofErr w:type="spellEnd"/>
      <w:r w:rsidRPr="004B648C">
        <w:rPr>
          <w:rFonts w:ascii="Times New Roman" w:eastAsiaTheme="minorHAnsi" w:hAnsi="Times New Roman" w:cs="Times New Roman"/>
          <w:sz w:val="24"/>
          <w:szCs w:val="24"/>
          <w:lang w:eastAsia="en-US"/>
        </w:rPr>
        <w:t xml:space="preserve"> Caddesi-273. Sokak kesişim istikameti yönüne doğru sağ tarafa '</w:t>
      </w:r>
      <w:r w:rsidRPr="004B648C">
        <w:rPr>
          <w:rFonts w:ascii="Times New Roman" w:eastAsiaTheme="minorHAnsi" w:hAnsi="Times New Roman" w:cs="Times New Roman"/>
          <w:b/>
          <w:bCs/>
          <w:sz w:val="24"/>
          <w:szCs w:val="24"/>
          <w:lang w:eastAsia="en-US"/>
        </w:rPr>
        <w:t>Park Etmek</w:t>
      </w:r>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b/>
          <w:bCs/>
          <w:sz w:val="24"/>
          <w:szCs w:val="24"/>
          <w:lang w:eastAsia="en-US"/>
        </w:rPr>
        <w:t xml:space="preserve">Yasaktır' </w:t>
      </w:r>
      <w:r w:rsidRPr="004B648C">
        <w:rPr>
          <w:rFonts w:ascii="Times New Roman" w:eastAsiaTheme="minorHAnsi" w:hAnsi="Times New Roman" w:cs="Times New Roman"/>
          <w:sz w:val="24"/>
          <w:szCs w:val="24"/>
          <w:lang w:eastAsia="en-US"/>
        </w:rPr>
        <w:t xml:space="preserve">levhası uygulanabilmesi amacıyla </w:t>
      </w:r>
      <w:r w:rsidRPr="00852EEC">
        <w:rPr>
          <w:rFonts w:ascii="Times New Roman" w:hAnsi="Times New Roman" w:cs="Times New Roman"/>
          <w:sz w:val="24"/>
          <w:szCs w:val="24"/>
        </w:rPr>
        <w:t>değerlendirilmesi istenmektedir.</w:t>
      </w:r>
    </w:p>
    <w:p w:rsidR="009B569B" w:rsidRPr="004B648C" w:rsidRDefault="009B569B" w:rsidP="009B569B">
      <w:pPr>
        <w:autoSpaceDE w:val="0"/>
        <w:autoSpaceDN w:val="0"/>
        <w:adjustRightInd w:val="0"/>
        <w:spacing w:after="0" w:line="240" w:lineRule="auto"/>
        <w:ind w:right="141"/>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Alt Komisyon Görüşü:</w:t>
      </w:r>
      <w:r w:rsidRPr="008753A5">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Çankaya İlçesi Gaziosmanpaşa Mahallesi</w:t>
      </w:r>
      <w:r w:rsidRPr="008753A5">
        <w:rPr>
          <w:rFonts w:ascii="Times New Roman" w:eastAsiaTheme="minorHAnsi" w:hAnsi="Times New Roman" w:cs="Times New Roman"/>
          <w:sz w:val="24"/>
          <w:szCs w:val="24"/>
          <w:lang w:eastAsia="en-US"/>
        </w:rPr>
        <w:t xml:space="preserve"> </w:t>
      </w:r>
      <w:proofErr w:type="spellStart"/>
      <w:r w:rsidRPr="004B648C">
        <w:rPr>
          <w:rFonts w:ascii="Times New Roman" w:eastAsiaTheme="minorHAnsi" w:hAnsi="Times New Roman" w:cs="Times New Roman"/>
          <w:sz w:val="24"/>
          <w:szCs w:val="24"/>
          <w:lang w:eastAsia="en-US"/>
        </w:rPr>
        <w:t>Dalokay</w:t>
      </w:r>
      <w:proofErr w:type="spellEnd"/>
      <w:r>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Caddesi üzerinde</w:t>
      </w:r>
      <w:r w:rsidRPr="008753A5">
        <w:rPr>
          <w:rFonts w:ascii="Times New Roman" w:eastAsiaTheme="minorHAnsi" w:hAnsi="Times New Roman" w:cs="Times New Roman"/>
          <w:sz w:val="24"/>
          <w:szCs w:val="24"/>
          <w:lang w:eastAsia="en-US"/>
        </w:rPr>
        <w:t xml:space="preserve"> </w:t>
      </w:r>
      <w:r w:rsidRPr="004B648C">
        <w:rPr>
          <w:rFonts w:ascii="Times New Roman" w:eastAsiaTheme="minorHAnsi" w:hAnsi="Times New Roman" w:cs="Times New Roman"/>
          <w:sz w:val="24"/>
          <w:szCs w:val="24"/>
          <w:lang w:eastAsia="en-US"/>
        </w:rPr>
        <w:t>Koza Sokak</w:t>
      </w:r>
      <w:r>
        <w:rPr>
          <w:rFonts w:ascii="Times New Roman" w:eastAsiaTheme="minorHAnsi" w:hAnsi="Times New Roman" w:cs="Times New Roman"/>
          <w:sz w:val="24"/>
          <w:szCs w:val="24"/>
          <w:lang w:eastAsia="en-US"/>
        </w:rPr>
        <w:t xml:space="preserve"> ile </w:t>
      </w:r>
      <w:r w:rsidRPr="004B648C">
        <w:rPr>
          <w:rFonts w:ascii="Times New Roman" w:eastAsiaTheme="minorHAnsi" w:hAnsi="Times New Roman" w:cs="Times New Roman"/>
          <w:sz w:val="24"/>
          <w:szCs w:val="24"/>
          <w:lang w:eastAsia="en-US"/>
        </w:rPr>
        <w:t>273. Sokak</w:t>
      </w:r>
      <w:r>
        <w:rPr>
          <w:rFonts w:ascii="Times New Roman" w:eastAsiaTheme="minorHAnsi" w:hAnsi="Times New Roman" w:cs="Times New Roman"/>
          <w:sz w:val="24"/>
          <w:szCs w:val="24"/>
          <w:lang w:eastAsia="en-US"/>
        </w:rPr>
        <w:t xml:space="preserve"> arasında 273. Sokak istikametinde sağ tarafa park yasağı getirilmesinin uygun olacağı görüşüne varılmıştır.</w:t>
      </w:r>
    </w:p>
    <w:p w:rsidR="00641512" w:rsidRDefault="00641512" w:rsidP="00641512">
      <w:pPr>
        <w:pStyle w:val="AralkYok"/>
        <w:rPr>
          <w:rFonts w:ascii="Times New Roman" w:hAnsi="Times New Roman" w:cs="Times New Roman"/>
          <w:b/>
          <w:sz w:val="24"/>
          <w:szCs w:val="24"/>
        </w:rPr>
      </w:pPr>
    </w:p>
    <w:p w:rsidR="00641512" w:rsidRDefault="00641512" w:rsidP="00641512">
      <w:pPr>
        <w:pStyle w:val="AralkYok"/>
        <w:rPr>
          <w:rFonts w:ascii="Times New Roman" w:hAnsi="Times New Roman" w:cs="Times New Roman"/>
          <w:b/>
          <w:sz w:val="24"/>
          <w:szCs w:val="24"/>
        </w:rPr>
      </w:pPr>
      <w:r w:rsidRPr="0092488A">
        <w:rPr>
          <w:rFonts w:ascii="Times New Roman" w:hAnsi="Times New Roman" w:cs="Times New Roman"/>
          <w:b/>
          <w:sz w:val="24"/>
          <w:szCs w:val="24"/>
        </w:rPr>
        <w:t>UKOME KARARI: Alt Komisyon görüşü doğrultusunda uygun bulunmuştur.</w:t>
      </w:r>
    </w:p>
    <w:p w:rsidR="00641512" w:rsidRDefault="00641512" w:rsidP="00641512">
      <w:pPr>
        <w:pStyle w:val="AralkYok"/>
        <w:rPr>
          <w:rFonts w:ascii="Times New Roman" w:hAnsi="Times New Roman" w:cs="Times New Roman"/>
          <w:b/>
          <w:sz w:val="24"/>
          <w:szCs w:val="24"/>
        </w:rPr>
      </w:pPr>
    </w:p>
    <w:p w:rsidR="00641512" w:rsidRDefault="00641512" w:rsidP="00641512">
      <w:pPr>
        <w:pStyle w:val="AralkYok"/>
        <w:rPr>
          <w:rFonts w:ascii="Times New Roman" w:hAnsi="Times New Roman" w:cs="Times New Roman"/>
          <w:b/>
          <w:sz w:val="24"/>
          <w:szCs w:val="24"/>
        </w:rPr>
      </w:pPr>
    </w:p>
    <w:p w:rsidR="00641512" w:rsidRDefault="00641512" w:rsidP="00641512">
      <w:pPr>
        <w:pStyle w:val="AralkYok"/>
        <w:rPr>
          <w:rFonts w:ascii="Times New Roman" w:hAnsi="Times New Roman" w:cs="Times New Roman"/>
          <w:b/>
          <w:sz w:val="24"/>
          <w:szCs w:val="24"/>
        </w:rPr>
      </w:pPr>
    </w:p>
    <w:p w:rsidR="00641512" w:rsidRDefault="00641512" w:rsidP="00641512">
      <w:pPr>
        <w:pStyle w:val="AralkYok"/>
        <w:rPr>
          <w:rFonts w:ascii="Times New Roman" w:hAnsi="Times New Roman" w:cs="Times New Roman"/>
          <w:b/>
          <w:sz w:val="24"/>
          <w:szCs w:val="24"/>
        </w:rPr>
      </w:pPr>
    </w:p>
    <w:p w:rsidR="00641512" w:rsidRDefault="00641512" w:rsidP="00641512">
      <w:pPr>
        <w:pStyle w:val="AralkYok"/>
        <w:rPr>
          <w:rFonts w:ascii="Times New Roman" w:hAnsi="Times New Roman" w:cs="Times New Roman"/>
          <w:b/>
          <w:sz w:val="24"/>
          <w:szCs w:val="24"/>
        </w:rPr>
      </w:pPr>
    </w:p>
    <w:p w:rsidR="00641512" w:rsidRDefault="00641512" w:rsidP="00641512">
      <w:pPr>
        <w:pStyle w:val="AralkYok"/>
        <w:rPr>
          <w:rFonts w:ascii="Times New Roman" w:hAnsi="Times New Roman" w:cs="Times New Roman"/>
          <w:b/>
          <w:sz w:val="24"/>
          <w:szCs w:val="24"/>
        </w:rPr>
      </w:pPr>
    </w:p>
    <w:p w:rsidR="00641512" w:rsidRDefault="00641512" w:rsidP="00641512">
      <w:pPr>
        <w:pStyle w:val="AralkYok"/>
        <w:rPr>
          <w:rFonts w:ascii="Times New Roman" w:hAnsi="Times New Roman" w:cs="Times New Roman"/>
          <w:b/>
          <w:sz w:val="24"/>
          <w:szCs w:val="24"/>
        </w:rPr>
      </w:pPr>
    </w:p>
    <w:p w:rsidR="00641512" w:rsidRDefault="00641512" w:rsidP="00641512">
      <w:pPr>
        <w:jc w:val="both"/>
        <w:rPr>
          <w:rFonts w:ascii="Times New Roman" w:hAnsi="Times New Roman" w:cs="Times New Roman"/>
          <w:sz w:val="24"/>
          <w:szCs w:val="24"/>
        </w:rPr>
      </w:pPr>
      <w:r w:rsidRPr="009A144A">
        <w:rPr>
          <w:rFonts w:ascii="Times New Roman" w:hAnsi="Times New Roman" w:cs="Times New Roman"/>
          <w:b/>
          <w:sz w:val="24"/>
          <w:szCs w:val="24"/>
        </w:rPr>
        <w:lastRenderedPageBreak/>
        <w:t>UKOME KARARI:</w:t>
      </w:r>
      <w:r w:rsidRPr="009A144A">
        <w:rPr>
          <w:rFonts w:ascii="Times New Roman" w:hAnsi="Times New Roman" w:cs="Times New Roman"/>
          <w:sz w:val="24"/>
          <w:szCs w:val="24"/>
        </w:rPr>
        <w:t xml:space="preserve"> Her madde sonunda, ayrı </w:t>
      </w:r>
      <w:proofErr w:type="spellStart"/>
      <w:r w:rsidRPr="009A144A">
        <w:rPr>
          <w:rFonts w:ascii="Times New Roman" w:hAnsi="Times New Roman" w:cs="Times New Roman"/>
          <w:sz w:val="24"/>
          <w:szCs w:val="24"/>
        </w:rPr>
        <w:t>ayrı</w:t>
      </w:r>
      <w:proofErr w:type="spellEnd"/>
      <w:r w:rsidRPr="009A144A">
        <w:rPr>
          <w:rFonts w:ascii="Times New Roman" w:hAnsi="Times New Roman" w:cs="Times New Roman"/>
          <w:sz w:val="24"/>
          <w:szCs w:val="24"/>
        </w:rPr>
        <w:t xml:space="preserve"> gösterilen "UKOME KARARI" açıktan oylanarak oy birliği ile alınmıştır. </w:t>
      </w:r>
    </w:p>
    <w:p w:rsidR="00641512" w:rsidRDefault="00641512" w:rsidP="00641512">
      <w:pPr>
        <w:pStyle w:val="AralkYok"/>
        <w:rPr>
          <w:rFonts w:ascii="Times New Roman" w:hAnsi="Times New Roman" w:cs="Times New Roman"/>
          <w:b/>
          <w:sz w:val="24"/>
          <w:szCs w:val="24"/>
        </w:rPr>
      </w:pPr>
    </w:p>
    <w:p w:rsidR="00D64AE9" w:rsidRDefault="00D64AE9" w:rsidP="00641512">
      <w:pPr>
        <w:pStyle w:val="AralkYok"/>
        <w:rPr>
          <w:rFonts w:ascii="Times New Roman" w:hAnsi="Times New Roman" w:cs="Times New Roman"/>
          <w:b/>
          <w:sz w:val="24"/>
          <w:szCs w:val="24"/>
        </w:rPr>
      </w:pPr>
    </w:p>
    <w:p w:rsidR="00D64AE9" w:rsidRDefault="00D64AE9" w:rsidP="00641512">
      <w:pPr>
        <w:pStyle w:val="AralkYok"/>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D64AE9" w:rsidRPr="00E27814" w:rsidTr="003726CA">
        <w:tc>
          <w:tcPr>
            <w:tcW w:w="2068"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p w:rsidR="00D64AE9" w:rsidRPr="00E27814" w:rsidRDefault="00D64AE9" w:rsidP="003726CA">
            <w:pPr>
              <w:tabs>
                <w:tab w:val="left" w:pos="4193"/>
              </w:tabs>
              <w:spacing w:line="20" w:lineRule="atLeast"/>
              <w:ind w:left="-142" w:right="-284"/>
              <w:jc w:val="center"/>
              <w:rPr>
                <w:rFonts w:ascii="Times New Roman" w:eastAsia="Times New Roman" w:hAnsi="Times New Roman" w:cs="Times New Roman"/>
                <w:sz w:val="16"/>
                <w:szCs w:val="16"/>
              </w:rPr>
            </w:pPr>
          </w:p>
        </w:tc>
        <w:tc>
          <w:tcPr>
            <w:tcW w:w="206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D64AE9" w:rsidRPr="00E27814" w:rsidRDefault="00D64AE9" w:rsidP="003726CA">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.Den</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.Md.</w:t>
            </w:r>
            <w:r>
              <w:rPr>
                <w:rFonts w:ascii="Times New Roman" w:hAnsi="Times New Roman" w:cs="Times New Roman"/>
                <w:sz w:val="16"/>
                <w:szCs w:val="16"/>
              </w:rPr>
              <w:t>Yrd.</w:t>
            </w:r>
          </w:p>
          <w:p w:rsidR="00D64AE9" w:rsidRPr="00E27814" w:rsidRDefault="00D64AE9" w:rsidP="003726CA">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Murat AYKANAT</w:t>
            </w:r>
          </w:p>
        </w:tc>
        <w:tc>
          <w:tcPr>
            <w:tcW w:w="2051"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r w:rsidRPr="00E27814">
              <w:rPr>
                <w:rFonts w:ascii="Times New Roman" w:hAnsi="Times New Roman" w:cs="Times New Roman"/>
                <w:sz w:val="16"/>
                <w:szCs w:val="16"/>
              </w:rPr>
              <w:t xml:space="preserve"> </w:t>
            </w:r>
          </w:p>
          <w:p w:rsidR="00D64AE9" w:rsidRPr="00E27814" w:rsidRDefault="00D64AE9" w:rsidP="003726CA">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w:t>
            </w:r>
            <w:proofErr w:type="spellStart"/>
            <w:r w:rsidRPr="00E27814">
              <w:rPr>
                <w:rFonts w:ascii="Times New Roman" w:hAnsi="Times New Roman" w:cs="Times New Roman"/>
                <w:sz w:val="16"/>
                <w:szCs w:val="16"/>
              </w:rPr>
              <w:t>Kd</w:t>
            </w:r>
            <w:proofErr w:type="spellEnd"/>
            <w:proofErr w:type="gramEnd"/>
            <w:r w:rsidRPr="00E27814">
              <w:rPr>
                <w:rFonts w:ascii="Times New Roman" w:hAnsi="Times New Roman" w:cs="Times New Roman"/>
                <w:sz w:val="16"/>
                <w:szCs w:val="16"/>
              </w:rPr>
              <w:t>.Albay</w:t>
            </w:r>
          </w:p>
          <w:p w:rsidR="00D64AE9" w:rsidRPr="00E27814" w:rsidRDefault="00D64AE9" w:rsidP="003726CA">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 xml:space="preserve"> İsmail KARATAŞ</w:t>
            </w:r>
          </w:p>
        </w:tc>
        <w:tc>
          <w:tcPr>
            <w:tcW w:w="2047" w:type="dxa"/>
          </w:tcPr>
          <w:p w:rsidR="00D64AE9" w:rsidRPr="006622A4" w:rsidRDefault="00D64AE9" w:rsidP="003726CA">
            <w:pPr>
              <w:spacing w:line="0" w:lineRule="atLeast"/>
              <w:ind w:left="-142"/>
              <w:jc w:val="center"/>
              <w:rPr>
                <w:rFonts w:ascii="Times New Roman" w:hAnsi="Times New Roman" w:cs="Times New Roman"/>
                <w:sz w:val="16"/>
                <w:szCs w:val="16"/>
              </w:rPr>
            </w:pPr>
            <w:r w:rsidRPr="006622A4">
              <w:rPr>
                <w:rFonts w:ascii="Times New Roman" w:hAnsi="Times New Roman" w:cs="Times New Roman"/>
                <w:sz w:val="16"/>
                <w:szCs w:val="16"/>
              </w:rPr>
              <w:t>Üye</w:t>
            </w:r>
          </w:p>
          <w:p w:rsidR="00D64AE9" w:rsidRPr="00DE769E" w:rsidRDefault="00D64AE9" w:rsidP="003726CA">
            <w:pPr>
              <w:ind w:left="-142"/>
              <w:jc w:val="center"/>
              <w:rPr>
                <w:rFonts w:ascii="Times New Roman" w:hAnsi="Times New Roman" w:cs="Times New Roman"/>
                <w:sz w:val="16"/>
                <w:szCs w:val="16"/>
              </w:rPr>
            </w:pPr>
            <w:r w:rsidRPr="00DE769E">
              <w:rPr>
                <w:rFonts w:ascii="Times New Roman" w:hAnsi="Times New Roman" w:cs="Times New Roman"/>
                <w:sz w:val="16"/>
                <w:szCs w:val="16"/>
              </w:rPr>
              <w:t xml:space="preserve">İl </w:t>
            </w:r>
            <w:proofErr w:type="spellStart"/>
            <w:proofErr w:type="gramStart"/>
            <w:r w:rsidRPr="00DE769E">
              <w:rPr>
                <w:rFonts w:ascii="Times New Roman" w:hAnsi="Times New Roman" w:cs="Times New Roman"/>
                <w:sz w:val="16"/>
                <w:szCs w:val="16"/>
              </w:rPr>
              <w:t>Jand</w:t>
            </w:r>
            <w:proofErr w:type="spellEnd"/>
            <w:r w:rsidRPr="00DE769E">
              <w:rPr>
                <w:rFonts w:ascii="Times New Roman" w:hAnsi="Times New Roman" w:cs="Times New Roman"/>
                <w:sz w:val="16"/>
                <w:szCs w:val="16"/>
              </w:rPr>
              <w:t>.Kom</w:t>
            </w:r>
            <w:proofErr w:type="gramEnd"/>
            <w:r w:rsidRPr="00DE769E">
              <w:rPr>
                <w:rFonts w:ascii="Times New Roman" w:hAnsi="Times New Roman" w:cs="Times New Roman"/>
                <w:sz w:val="16"/>
                <w:szCs w:val="16"/>
              </w:rPr>
              <w:t xml:space="preserve">.lığı                  </w:t>
            </w:r>
            <w:r w:rsidRPr="00DE769E">
              <w:rPr>
                <w:rFonts w:ascii="Times New Roman" w:eastAsia="Times New Roman" w:hAnsi="Times New Roman" w:cs="Times New Roman"/>
                <w:sz w:val="16"/>
                <w:szCs w:val="16"/>
              </w:rPr>
              <w:t xml:space="preserve"> </w:t>
            </w:r>
            <w:proofErr w:type="spellStart"/>
            <w:r>
              <w:rPr>
                <w:rFonts w:ascii="Times New Roman" w:hAnsi="Times New Roman" w:cs="Times New Roman"/>
                <w:sz w:val="16"/>
                <w:szCs w:val="16"/>
              </w:rPr>
              <w:t>Jand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Astçvş</w:t>
            </w:r>
            <w:proofErr w:type="spellEnd"/>
          </w:p>
          <w:p w:rsidR="00D64AE9" w:rsidRPr="00D20CEF" w:rsidRDefault="00D64AE9" w:rsidP="003726CA">
            <w:pPr>
              <w:pStyle w:val="AralkYok"/>
              <w:ind w:left="-142"/>
              <w:jc w:val="center"/>
              <w:rPr>
                <w:sz w:val="14"/>
                <w:szCs w:val="14"/>
              </w:rPr>
            </w:pPr>
            <w:r>
              <w:rPr>
                <w:rFonts w:ascii="Times New Roman" w:hAnsi="Times New Roman" w:cs="Times New Roman"/>
                <w:sz w:val="16"/>
                <w:szCs w:val="16"/>
              </w:rPr>
              <w:t>Serhat GÜLBAHAR</w:t>
            </w:r>
          </w:p>
        </w:tc>
        <w:tc>
          <w:tcPr>
            <w:tcW w:w="2047" w:type="dxa"/>
          </w:tcPr>
          <w:p w:rsidR="00D64AE9" w:rsidRPr="0060154E" w:rsidRDefault="00D64AE9" w:rsidP="003726CA">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Üye</w:t>
            </w:r>
          </w:p>
          <w:p w:rsidR="00D64AE9" w:rsidRPr="0060154E" w:rsidRDefault="00D64AE9" w:rsidP="003726CA">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D64AE9" w:rsidRPr="0060154E" w:rsidRDefault="00D64AE9" w:rsidP="003726CA">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p>
          <w:p w:rsidR="00D64AE9" w:rsidRPr="00E27814" w:rsidRDefault="00D64AE9" w:rsidP="003726CA">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D64AE9" w:rsidRPr="00E27814" w:rsidTr="003726CA">
        <w:tc>
          <w:tcPr>
            <w:tcW w:w="2068" w:type="dxa"/>
          </w:tcPr>
          <w:p w:rsidR="00D64AE9" w:rsidRPr="00E27814" w:rsidRDefault="00D64AE9" w:rsidP="003726CA">
            <w:pPr>
              <w:pStyle w:val="AralkYok"/>
              <w:ind w:left="-142"/>
              <w:jc w:val="center"/>
              <w:rPr>
                <w:sz w:val="16"/>
                <w:szCs w:val="16"/>
              </w:rPr>
            </w:pPr>
          </w:p>
          <w:p w:rsidR="00D64AE9" w:rsidRDefault="00D64AE9" w:rsidP="003726CA">
            <w:pPr>
              <w:pStyle w:val="AralkYok"/>
              <w:ind w:left="-142"/>
              <w:jc w:val="center"/>
              <w:rPr>
                <w:sz w:val="16"/>
                <w:szCs w:val="16"/>
              </w:rPr>
            </w:pPr>
          </w:p>
          <w:p w:rsidR="00D64AE9" w:rsidRDefault="00D64AE9" w:rsidP="003726CA">
            <w:pPr>
              <w:pStyle w:val="AralkYok"/>
              <w:rPr>
                <w:sz w:val="16"/>
                <w:szCs w:val="16"/>
              </w:rPr>
            </w:pPr>
          </w:p>
          <w:p w:rsidR="00D64AE9" w:rsidRPr="00E27814" w:rsidRDefault="00D64AE9" w:rsidP="003726CA">
            <w:pPr>
              <w:pStyle w:val="AralkYok"/>
              <w:rPr>
                <w:sz w:val="16"/>
                <w:szCs w:val="16"/>
              </w:rPr>
            </w:pPr>
          </w:p>
          <w:p w:rsidR="00D64AE9" w:rsidRPr="00E27814" w:rsidRDefault="00D64AE9" w:rsidP="003726CA">
            <w:pPr>
              <w:pStyle w:val="AralkYok"/>
              <w:ind w:left="-142"/>
              <w:jc w:val="center"/>
              <w:rPr>
                <w:sz w:val="16"/>
                <w:szCs w:val="16"/>
              </w:rPr>
            </w:pPr>
          </w:p>
        </w:tc>
        <w:tc>
          <w:tcPr>
            <w:tcW w:w="2067" w:type="dxa"/>
          </w:tcPr>
          <w:p w:rsidR="00D64AE9" w:rsidRPr="00E27814" w:rsidRDefault="00D64AE9" w:rsidP="003726CA">
            <w:pPr>
              <w:pStyle w:val="AralkYok"/>
              <w:ind w:left="-142"/>
              <w:jc w:val="center"/>
              <w:rPr>
                <w:sz w:val="16"/>
                <w:szCs w:val="16"/>
              </w:rPr>
            </w:pPr>
          </w:p>
          <w:p w:rsidR="00D64AE9" w:rsidRPr="00E27814" w:rsidRDefault="00D64AE9" w:rsidP="003726CA">
            <w:pPr>
              <w:pStyle w:val="AralkYok"/>
              <w:ind w:left="-142"/>
              <w:jc w:val="center"/>
              <w:rPr>
                <w:sz w:val="16"/>
                <w:szCs w:val="16"/>
              </w:rPr>
            </w:pPr>
          </w:p>
        </w:tc>
        <w:tc>
          <w:tcPr>
            <w:tcW w:w="2051" w:type="dxa"/>
          </w:tcPr>
          <w:p w:rsidR="00D64AE9" w:rsidRPr="00E27814" w:rsidRDefault="00D64AE9" w:rsidP="003726CA">
            <w:pPr>
              <w:pStyle w:val="AralkYok"/>
              <w:ind w:left="-142"/>
              <w:jc w:val="center"/>
              <w:rPr>
                <w:sz w:val="16"/>
                <w:szCs w:val="16"/>
              </w:rPr>
            </w:pPr>
          </w:p>
        </w:tc>
        <w:tc>
          <w:tcPr>
            <w:tcW w:w="2047" w:type="dxa"/>
          </w:tcPr>
          <w:p w:rsidR="00D64AE9" w:rsidRPr="00E27814" w:rsidRDefault="00D64AE9" w:rsidP="003726CA">
            <w:pPr>
              <w:pStyle w:val="AralkYok"/>
              <w:ind w:left="-142"/>
              <w:jc w:val="center"/>
              <w:rPr>
                <w:sz w:val="16"/>
                <w:szCs w:val="16"/>
              </w:rPr>
            </w:pPr>
          </w:p>
        </w:tc>
        <w:tc>
          <w:tcPr>
            <w:tcW w:w="2047" w:type="dxa"/>
          </w:tcPr>
          <w:p w:rsidR="00D64AE9" w:rsidRPr="00E27814" w:rsidRDefault="00D64AE9" w:rsidP="003726CA">
            <w:pPr>
              <w:pStyle w:val="AralkYok"/>
              <w:ind w:left="-142"/>
              <w:jc w:val="center"/>
              <w:rPr>
                <w:sz w:val="16"/>
                <w:szCs w:val="16"/>
              </w:rPr>
            </w:pPr>
          </w:p>
        </w:tc>
      </w:tr>
      <w:tr w:rsidR="00D64AE9" w:rsidRPr="00E27814" w:rsidTr="003726CA">
        <w:tc>
          <w:tcPr>
            <w:tcW w:w="2068" w:type="dxa"/>
          </w:tcPr>
          <w:p w:rsidR="00D64AE9" w:rsidRPr="00E27814" w:rsidRDefault="00D64AE9" w:rsidP="003726CA">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D64AE9" w:rsidRDefault="00D64AE9" w:rsidP="003726CA">
            <w:pPr>
              <w:spacing w:line="0" w:lineRule="atLeast"/>
              <w:ind w:left="-142" w:firstLine="142"/>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D64AE9" w:rsidRPr="00E27814" w:rsidRDefault="00D64AE9" w:rsidP="003726CA">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Selahattin METİN</w:t>
            </w:r>
          </w:p>
        </w:tc>
        <w:tc>
          <w:tcPr>
            <w:tcW w:w="206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D64AE9" w:rsidRDefault="00D64AE9" w:rsidP="003726CA">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w:t>
            </w:r>
          </w:p>
          <w:p w:rsidR="00D64AE9" w:rsidRPr="00E27814" w:rsidRDefault="00D64AE9" w:rsidP="003726CA">
            <w:pPr>
              <w:spacing w:line="0" w:lineRule="atLeast"/>
              <w:ind w:left="-142"/>
              <w:jc w:val="center"/>
              <w:rPr>
                <w:rFonts w:ascii="Times New Roman" w:eastAsia="Times New Roman" w:hAnsi="Times New Roman" w:cs="Times New Roman"/>
                <w:sz w:val="16"/>
                <w:szCs w:val="16"/>
              </w:rPr>
            </w:pPr>
            <w:r>
              <w:rPr>
                <w:rFonts w:ascii="Times New Roman" w:hAnsi="Times New Roman" w:cs="Times New Roman"/>
                <w:sz w:val="16"/>
                <w:szCs w:val="16"/>
              </w:rPr>
              <w:t>Pekcan ALP</w:t>
            </w:r>
          </w:p>
        </w:tc>
        <w:tc>
          <w:tcPr>
            <w:tcW w:w="2051"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D64AE9" w:rsidRPr="00E27814" w:rsidRDefault="00D64AE9" w:rsidP="003726CA">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w:t>
            </w:r>
            <w:r>
              <w:rPr>
                <w:rFonts w:ascii="Times New Roman" w:hAnsi="Times New Roman" w:cs="Times New Roman"/>
                <w:sz w:val="16"/>
                <w:szCs w:val="16"/>
              </w:rPr>
              <w:t>Dr. Nurhan OTO</w:t>
            </w:r>
          </w:p>
        </w:tc>
        <w:tc>
          <w:tcPr>
            <w:tcW w:w="204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D64AE9" w:rsidRPr="00E27814" w:rsidRDefault="00D64AE9" w:rsidP="003726CA">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Ömer ARAS</w:t>
            </w:r>
          </w:p>
        </w:tc>
        <w:tc>
          <w:tcPr>
            <w:tcW w:w="204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D64AE9" w:rsidRPr="00E27814" w:rsidRDefault="00D64AE9" w:rsidP="003726CA">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Ulaştırma  Altyapı</w:t>
            </w:r>
            <w:proofErr w:type="gramEnd"/>
            <w:r w:rsidRPr="00E27814">
              <w:rPr>
                <w:rFonts w:ascii="Times New Roman" w:hAnsi="Times New Roman" w:cs="Times New Roman"/>
                <w:sz w:val="16"/>
                <w:szCs w:val="16"/>
              </w:rPr>
              <w:t xml:space="preserve">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D64AE9" w:rsidRPr="00E27814" w:rsidTr="003726CA">
        <w:tc>
          <w:tcPr>
            <w:tcW w:w="2068" w:type="dxa"/>
          </w:tcPr>
          <w:p w:rsidR="00D64AE9" w:rsidRPr="00E27814" w:rsidRDefault="00D64AE9" w:rsidP="003726CA">
            <w:pPr>
              <w:pStyle w:val="AralkYok"/>
              <w:ind w:left="-142"/>
              <w:jc w:val="center"/>
              <w:rPr>
                <w:sz w:val="16"/>
                <w:szCs w:val="16"/>
              </w:rPr>
            </w:pPr>
          </w:p>
          <w:p w:rsidR="00D64AE9" w:rsidRDefault="00D64AE9" w:rsidP="003726CA">
            <w:pPr>
              <w:pStyle w:val="AralkYok"/>
              <w:ind w:left="-142"/>
              <w:jc w:val="center"/>
              <w:rPr>
                <w:sz w:val="16"/>
                <w:szCs w:val="16"/>
              </w:rPr>
            </w:pPr>
          </w:p>
          <w:p w:rsidR="00D64AE9" w:rsidRDefault="00D64AE9" w:rsidP="003726CA">
            <w:pPr>
              <w:pStyle w:val="AralkYok"/>
              <w:ind w:left="-142"/>
              <w:jc w:val="center"/>
              <w:rPr>
                <w:sz w:val="16"/>
                <w:szCs w:val="16"/>
              </w:rPr>
            </w:pPr>
          </w:p>
          <w:p w:rsidR="00D64AE9" w:rsidRDefault="00D64AE9" w:rsidP="003726CA">
            <w:pPr>
              <w:pStyle w:val="AralkYok"/>
              <w:ind w:left="-142"/>
              <w:jc w:val="center"/>
              <w:rPr>
                <w:sz w:val="16"/>
                <w:szCs w:val="16"/>
              </w:rPr>
            </w:pPr>
          </w:p>
          <w:p w:rsidR="00D64AE9" w:rsidRPr="00E27814" w:rsidRDefault="00D64AE9" w:rsidP="003726CA">
            <w:pPr>
              <w:pStyle w:val="AralkYok"/>
              <w:rPr>
                <w:sz w:val="16"/>
                <w:szCs w:val="16"/>
              </w:rPr>
            </w:pPr>
          </w:p>
        </w:tc>
        <w:tc>
          <w:tcPr>
            <w:tcW w:w="2067" w:type="dxa"/>
          </w:tcPr>
          <w:p w:rsidR="00D64AE9" w:rsidRPr="00E27814" w:rsidRDefault="00D64AE9" w:rsidP="003726CA">
            <w:pPr>
              <w:pStyle w:val="AralkYok"/>
              <w:ind w:left="-142"/>
              <w:jc w:val="center"/>
              <w:rPr>
                <w:sz w:val="16"/>
                <w:szCs w:val="16"/>
              </w:rPr>
            </w:pPr>
          </w:p>
          <w:p w:rsidR="00D64AE9" w:rsidRPr="00E27814" w:rsidRDefault="00D64AE9" w:rsidP="003726CA">
            <w:pPr>
              <w:pStyle w:val="AralkYok"/>
              <w:ind w:left="-142"/>
              <w:jc w:val="center"/>
              <w:rPr>
                <w:sz w:val="16"/>
                <w:szCs w:val="16"/>
              </w:rPr>
            </w:pPr>
          </w:p>
        </w:tc>
        <w:tc>
          <w:tcPr>
            <w:tcW w:w="2051" w:type="dxa"/>
          </w:tcPr>
          <w:p w:rsidR="00D64AE9" w:rsidRPr="00E27814" w:rsidRDefault="00D64AE9" w:rsidP="003726CA">
            <w:pPr>
              <w:pStyle w:val="AralkYok"/>
              <w:ind w:left="-142"/>
              <w:jc w:val="center"/>
              <w:rPr>
                <w:sz w:val="16"/>
                <w:szCs w:val="16"/>
              </w:rPr>
            </w:pPr>
          </w:p>
        </w:tc>
        <w:tc>
          <w:tcPr>
            <w:tcW w:w="2047" w:type="dxa"/>
          </w:tcPr>
          <w:p w:rsidR="00D64AE9" w:rsidRPr="00E27814" w:rsidRDefault="00D64AE9" w:rsidP="003726CA">
            <w:pPr>
              <w:pStyle w:val="AralkYok"/>
              <w:ind w:left="-142"/>
              <w:jc w:val="center"/>
              <w:rPr>
                <w:sz w:val="16"/>
                <w:szCs w:val="16"/>
              </w:rPr>
            </w:pPr>
          </w:p>
        </w:tc>
        <w:tc>
          <w:tcPr>
            <w:tcW w:w="2047" w:type="dxa"/>
          </w:tcPr>
          <w:p w:rsidR="00D64AE9" w:rsidRPr="00E27814" w:rsidRDefault="00D64AE9" w:rsidP="003726CA">
            <w:pPr>
              <w:pStyle w:val="AralkYok"/>
              <w:ind w:left="-142"/>
              <w:jc w:val="center"/>
              <w:rPr>
                <w:sz w:val="16"/>
                <w:szCs w:val="16"/>
              </w:rPr>
            </w:pPr>
          </w:p>
        </w:tc>
      </w:tr>
      <w:tr w:rsidR="00D64AE9" w:rsidRPr="00E27814" w:rsidTr="003726CA">
        <w:tc>
          <w:tcPr>
            <w:tcW w:w="2068"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D64AE9" w:rsidRPr="00E27814" w:rsidRDefault="00D64AE9" w:rsidP="003726CA">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p>
        </w:tc>
        <w:tc>
          <w:tcPr>
            <w:tcW w:w="206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2051"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D64AE9" w:rsidRPr="00E27814" w:rsidRDefault="00D64AE9" w:rsidP="003726CA">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Mimar</w:t>
            </w:r>
          </w:p>
          <w:p w:rsidR="00D64AE9" w:rsidRPr="00E27814" w:rsidRDefault="00D64AE9" w:rsidP="003726CA">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Nahit ÖZGE</w:t>
            </w:r>
          </w:p>
        </w:tc>
        <w:tc>
          <w:tcPr>
            <w:tcW w:w="204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D64AE9" w:rsidRPr="00E27814" w:rsidRDefault="00D64AE9" w:rsidP="003726CA">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Ali Osman ARKAÇ</w:t>
            </w:r>
          </w:p>
        </w:tc>
        <w:tc>
          <w:tcPr>
            <w:tcW w:w="204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D64AE9" w:rsidRPr="00E27814" w:rsidRDefault="00D64AE9" w:rsidP="003726CA">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D64AE9" w:rsidRPr="00E27814" w:rsidRDefault="00D64AE9" w:rsidP="003726CA">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Recep AŞKIN</w:t>
            </w:r>
          </w:p>
        </w:tc>
      </w:tr>
      <w:tr w:rsidR="00D64AE9" w:rsidRPr="00E27814" w:rsidTr="003726CA">
        <w:tc>
          <w:tcPr>
            <w:tcW w:w="2068" w:type="dxa"/>
          </w:tcPr>
          <w:p w:rsidR="00D64AE9" w:rsidRPr="00E27814" w:rsidRDefault="00D64AE9" w:rsidP="003726CA">
            <w:pPr>
              <w:pStyle w:val="AralkYok"/>
              <w:ind w:left="-142"/>
              <w:jc w:val="center"/>
              <w:rPr>
                <w:sz w:val="16"/>
                <w:szCs w:val="16"/>
              </w:rPr>
            </w:pPr>
          </w:p>
          <w:p w:rsidR="00D64AE9" w:rsidRPr="00E27814" w:rsidRDefault="00D64AE9" w:rsidP="003726CA">
            <w:pPr>
              <w:pStyle w:val="AralkYok"/>
              <w:ind w:left="-142"/>
              <w:jc w:val="center"/>
              <w:rPr>
                <w:sz w:val="16"/>
                <w:szCs w:val="16"/>
              </w:rPr>
            </w:pPr>
          </w:p>
          <w:p w:rsidR="00D64AE9" w:rsidRDefault="00D64AE9" w:rsidP="003726CA">
            <w:pPr>
              <w:pStyle w:val="AralkYok"/>
              <w:rPr>
                <w:sz w:val="16"/>
                <w:szCs w:val="16"/>
              </w:rPr>
            </w:pPr>
          </w:p>
          <w:p w:rsidR="00D64AE9" w:rsidRDefault="00D64AE9" w:rsidP="003726CA">
            <w:pPr>
              <w:pStyle w:val="AralkYok"/>
              <w:rPr>
                <w:sz w:val="16"/>
                <w:szCs w:val="16"/>
              </w:rPr>
            </w:pPr>
          </w:p>
          <w:p w:rsidR="00D64AE9" w:rsidRPr="00E27814" w:rsidRDefault="00D64AE9" w:rsidP="003726CA">
            <w:pPr>
              <w:pStyle w:val="AralkYok"/>
              <w:ind w:left="-142"/>
              <w:jc w:val="center"/>
              <w:rPr>
                <w:sz w:val="16"/>
                <w:szCs w:val="16"/>
              </w:rPr>
            </w:pPr>
          </w:p>
        </w:tc>
        <w:tc>
          <w:tcPr>
            <w:tcW w:w="2067" w:type="dxa"/>
          </w:tcPr>
          <w:p w:rsidR="00D64AE9" w:rsidRPr="00E27814" w:rsidRDefault="00D64AE9" w:rsidP="003726CA">
            <w:pPr>
              <w:pStyle w:val="AralkYok"/>
              <w:ind w:left="-142"/>
              <w:jc w:val="center"/>
              <w:rPr>
                <w:sz w:val="16"/>
                <w:szCs w:val="16"/>
              </w:rPr>
            </w:pPr>
          </w:p>
          <w:p w:rsidR="00D64AE9" w:rsidRPr="00E27814" w:rsidRDefault="00D64AE9" w:rsidP="003726CA">
            <w:pPr>
              <w:pStyle w:val="AralkYok"/>
              <w:ind w:left="-142"/>
              <w:jc w:val="center"/>
              <w:rPr>
                <w:sz w:val="16"/>
                <w:szCs w:val="16"/>
              </w:rPr>
            </w:pPr>
          </w:p>
        </w:tc>
        <w:tc>
          <w:tcPr>
            <w:tcW w:w="2051" w:type="dxa"/>
          </w:tcPr>
          <w:p w:rsidR="00D64AE9" w:rsidRPr="00E27814" w:rsidRDefault="00D64AE9" w:rsidP="003726CA">
            <w:pPr>
              <w:pStyle w:val="AralkYok"/>
              <w:ind w:left="-142"/>
              <w:jc w:val="center"/>
              <w:rPr>
                <w:sz w:val="16"/>
                <w:szCs w:val="16"/>
              </w:rPr>
            </w:pPr>
          </w:p>
        </w:tc>
        <w:tc>
          <w:tcPr>
            <w:tcW w:w="2047" w:type="dxa"/>
          </w:tcPr>
          <w:p w:rsidR="00D64AE9" w:rsidRPr="00E27814" w:rsidRDefault="00D64AE9" w:rsidP="003726CA">
            <w:pPr>
              <w:pStyle w:val="AralkYok"/>
              <w:ind w:left="-142"/>
              <w:jc w:val="center"/>
              <w:rPr>
                <w:sz w:val="16"/>
                <w:szCs w:val="16"/>
              </w:rPr>
            </w:pPr>
          </w:p>
        </w:tc>
        <w:tc>
          <w:tcPr>
            <w:tcW w:w="2047" w:type="dxa"/>
          </w:tcPr>
          <w:p w:rsidR="00D64AE9" w:rsidRPr="00E27814" w:rsidRDefault="00D64AE9" w:rsidP="003726CA">
            <w:pPr>
              <w:pStyle w:val="AralkYok"/>
              <w:ind w:left="-142"/>
              <w:jc w:val="center"/>
              <w:rPr>
                <w:sz w:val="16"/>
                <w:szCs w:val="16"/>
              </w:rPr>
            </w:pPr>
          </w:p>
        </w:tc>
      </w:tr>
      <w:tr w:rsidR="00D64AE9" w:rsidRPr="00E27814" w:rsidTr="003726CA">
        <w:tc>
          <w:tcPr>
            <w:tcW w:w="2068"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D64AE9" w:rsidRPr="00E27814" w:rsidRDefault="00D64AE9" w:rsidP="003726CA">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D64AE9" w:rsidRPr="00636884" w:rsidRDefault="00D64AE9" w:rsidP="003726CA">
            <w:pPr>
              <w:pStyle w:val="AralkYok"/>
              <w:ind w:left="-142"/>
              <w:jc w:val="center"/>
              <w:rPr>
                <w:rFonts w:ascii="Times New Roman" w:hAnsi="Times New Roman" w:cs="Times New Roman"/>
                <w:sz w:val="16"/>
                <w:szCs w:val="16"/>
              </w:rPr>
            </w:pPr>
            <w:r>
              <w:rPr>
                <w:rFonts w:ascii="Times New Roman" w:hAnsi="Times New Roman" w:cs="Times New Roman"/>
                <w:sz w:val="16"/>
                <w:szCs w:val="16"/>
              </w:rPr>
              <w:t>Hilmi ÇAĞGAN</w:t>
            </w:r>
          </w:p>
        </w:tc>
        <w:tc>
          <w:tcPr>
            <w:tcW w:w="206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D64AE9" w:rsidRPr="00636884" w:rsidRDefault="00D64AE9" w:rsidP="003726CA">
            <w:pPr>
              <w:pStyle w:val="AralkYok"/>
              <w:ind w:left="-142"/>
              <w:jc w:val="center"/>
              <w:rPr>
                <w:rFonts w:ascii="Times New Roman" w:hAnsi="Times New Roman" w:cs="Times New Roman"/>
                <w:sz w:val="16"/>
                <w:szCs w:val="16"/>
              </w:rPr>
            </w:pPr>
            <w:r w:rsidRPr="00636884">
              <w:rPr>
                <w:rFonts w:ascii="Times New Roman" w:hAnsi="Times New Roman" w:cs="Times New Roman"/>
                <w:sz w:val="16"/>
                <w:szCs w:val="16"/>
              </w:rPr>
              <w:t>F. Ahmet ÖZCAN</w:t>
            </w:r>
          </w:p>
        </w:tc>
        <w:tc>
          <w:tcPr>
            <w:tcW w:w="2051" w:type="dxa"/>
          </w:tcPr>
          <w:p w:rsidR="00D64AE9" w:rsidRPr="00E27814" w:rsidRDefault="00D64AE9" w:rsidP="003726CA">
            <w:pPr>
              <w:spacing w:line="0" w:lineRule="atLeast"/>
              <w:ind w:left="-142"/>
              <w:jc w:val="center"/>
              <w:rPr>
                <w:rFonts w:ascii="Times New Roman" w:hAnsi="Times New Roman" w:cs="Times New Roman"/>
                <w:sz w:val="16"/>
                <w:szCs w:val="16"/>
              </w:rPr>
            </w:pPr>
          </w:p>
        </w:tc>
        <w:tc>
          <w:tcPr>
            <w:tcW w:w="2047" w:type="dxa"/>
          </w:tcPr>
          <w:p w:rsidR="00D64AE9" w:rsidRPr="00570B15" w:rsidRDefault="00D64AE9" w:rsidP="003726CA">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D64AE9" w:rsidRPr="00570B15" w:rsidRDefault="00D64AE9" w:rsidP="003726CA">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r w:rsidRPr="00570B15">
              <w:rPr>
                <w:rFonts w:ascii="Times New Roman" w:hAnsi="Times New Roman" w:cs="Times New Roman"/>
                <w:sz w:val="16"/>
                <w:szCs w:val="16"/>
              </w:rPr>
              <w:t xml:space="preserve"> </w:t>
            </w:r>
          </w:p>
          <w:p w:rsidR="00D64AE9" w:rsidRPr="00FD6248" w:rsidRDefault="00D64AE9" w:rsidP="003726CA">
            <w:pPr>
              <w:spacing w:line="0" w:lineRule="atLeast"/>
              <w:ind w:left="-107"/>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FD6248">
              <w:rPr>
                <w:rFonts w:ascii="Times New Roman" w:hAnsi="Times New Roman" w:cs="Times New Roman"/>
                <w:sz w:val="16"/>
                <w:szCs w:val="16"/>
              </w:rPr>
              <w:t>Çev</w:t>
            </w:r>
            <w:proofErr w:type="spellEnd"/>
            <w:r w:rsidRPr="00FD6248">
              <w:rPr>
                <w:rFonts w:ascii="Times New Roman" w:hAnsi="Times New Roman" w:cs="Times New Roman"/>
                <w:sz w:val="16"/>
                <w:szCs w:val="16"/>
              </w:rPr>
              <w:t xml:space="preserve">. Kor. </w:t>
            </w:r>
            <w:proofErr w:type="spellStart"/>
            <w:r w:rsidRPr="00FD6248">
              <w:rPr>
                <w:rFonts w:ascii="Times New Roman" w:hAnsi="Times New Roman" w:cs="Times New Roman"/>
                <w:sz w:val="16"/>
                <w:szCs w:val="16"/>
              </w:rPr>
              <w:t>Müd</w:t>
            </w:r>
            <w:proofErr w:type="spellEnd"/>
            <w:r w:rsidRPr="00FD6248">
              <w:rPr>
                <w:rFonts w:ascii="Times New Roman" w:hAnsi="Times New Roman" w:cs="Times New Roman"/>
                <w:sz w:val="16"/>
                <w:szCs w:val="16"/>
              </w:rPr>
              <w:t>.</w:t>
            </w:r>
          </w:p>
          <w:p w:rsidR="00D64AE9" w:rsidRPr="00E27814" w:rsidRDefault="00D64AE9" w:rsidP="003726CA">
            <w:pPr>
              <w:pStyle w:val="AralkYok"/>
              <w:spacing w:line="0" w:lineRule="atLeast"/>
              <w:ind w:left="-142" w:right="283"/>
              <w:jc w:val="center"/>
              <w:rPr>
                <w:rFonts w:ascii="Times New Roman" w:hAnsi="Times New Roman" w:cs="Times New Roman"/>
                <w:sz w:val="16"/>
                <w:szCs w:val="16"/>
              </w:rPr>
            </w:pPr>
            <w:r>
              <w:rPr>
                <w:rFonts w:ascii="Times New Roman" w:hAnsi="Times New Roman" w:cs="Times New Roman"/>
                <w:sz w:val="16"/>
                <w:szCs w:val="16"/>
              </w:rPr>
              <w:t xml:space="preserve">           </w:t>
            </w:r>
            <w:r w:rsidRPr="00570B15">
              <w:rPr>
                <w:rFonts w:ascii="Times New Roman" w:hAnsi="Times New Roman" w:cs="Times New Roman"/>
                <w:sz w:val="16"/>
                <w:szCs w:val="16"/>
              </w:rPr>
              <w:t>Zekeriya BAĞCI</w:t>
            </w:r>
          </w:p>
        </w:tc>
        <w:tc>
          <w:tcPr>
            <w:tcW w:w="2047" w:type="dxa"/>
          </w:tcPr>
          <w:p w:rsidR="00D64AE9" w:rsidRPr="00AD57E0" w:rsidRDefault="00D64AE9" w:rsidP="003726CA">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D64AE9" w:rsidRPr="00AD57E0" w:rsidRDefault="00D64AE9" w:rsidP="003726CA">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p>
          <w:p w:rsidR="00D64AE9" w:rsidRPr="00E27814" w:rsidRDefault="00D64AE9" w:rsidP="003726CA">
            <w:pPr>
              <w:spacing w:line="0" w:lineRule="atLeast"/>
              <w:ind w:left="-142"/>
              <w:jc w:val="center"/>
              <w:rPr>
                <w:sz w:val="16"/>
                <w:szCs w:val="16"/>
              </w:rPr>
            </w:pPr>
            <w:r w:rsidRPr="00AD57E0">
              <w:rPr>
                <w:rFonts w:ascii="Times New Roman" w:hAnsi="Times New Roman" w:cs="Times New Roman"/>
                <w:sz w:val="16"/>
                <w:szCs w:val="16"/>
              </w:rPr>
              <w:t>Tunay KILIÇ</w:t>
            </w:r>
          </w:p>
        </w:tc>
      </w:tr>
      <w:tr w:rsidR="00D64AE9" w:rsidRPr="00E27814" w:rsidTr="003726CA">
        <w:tc>
          <w:tcPr>
            <w:tcW w:w="2068" w:type="dxa"/>
          </w:tcPr>
          <w:p w:rsidR="00D64AE9" w:rsidRPr="00E27814" w:rsidRDefault="00D64AE9" w:rsidP="003726CA">
            <w:pPr>
              <w:pStyle w:val="AralkYok"/>
              <w:ind w:left="-142"/>
              <w:rPr>
                <w:sz w:val="12"/>
                <w:szCs w:val="12"/>
              </w:rPr>
            </w:pPr>
          </w:p>
          <w:p w:rsidR="00D64AE9" w:rsidRPr="00E27814" w:rsidRDefault="00D64AE9" w:rsidP="003726CA">
            <w:pPr>
              <w:pStyle w:val="AralkYok"/>
              <w:ind w:left="-142"/>
              <w:rPr>
                <w:sz w:val="12"/>
                <w:szCs w:val="12"/>
              </w:rPr>
            </w:pPr>
          </w:p>
          <w:p w:rsidR="00D64AE9" w:rsidRPr="00E27814" w:rsidRDefault="00D64AE9" w:rsidP="003726CA">
            <w:pPr>
              <w:pStyle w:val="AralkYok"/>
              <w:ind w:left="-142"/>
              <w:rPr>
                <w:sz w:val="12"/>
                <w:szCs w:val="12"/>
              </w:rPr>
            </w:pPr>
          </w:p>
          <w:p w:rsidR="00D64AE9" w:rsidRPr="00E27814" w:rsidRDefault="00D64AE9" w:rsidP="003726CA">
            <w:pPr>
              <w:pStyle w:val="AralkYok"/>
              <w:ind w:left="-142"/>
              <w:jc w:val="center"/>
              <w:rPr>
                <w:sz w:val="12"/>
                <w:szCs w:val="12"/>
              </w:rPr>
            </w:pPr>
          </w:p>
        </w:tc>
        <w:tc>
          <w:tcPr>
            <w:tcW w:w="2067" w:type="dxa"/>
          </w:tcPr>
          <w:p w:rsidR="00D64AE9" w:rsidRPr="00E27814" w:rsidRDefault="00D64AE9" w:rsidP="003726CA">
            <w:pPr>
              <w:pStyle w:val="AralkYok"/>
              <w:ind w:left="-142"/>
              <w:jc w:val="center"/>
              <w:rPr>
                <w:sz w:val="12"/>
                <w:szCs w:val="12"/>
              </w:rPr>
            </w:pPr>
          </w:p>
        </w:tc>
        <w:tc>
          <w:tcPr>
            <w:tcW w:w="2051" w:type="dxa"/>
          </w:tcPr>
          <w:p w:rsidR="00D64AE9" w:rsidRPr="00E27814" w:rsidRDefault="00D64AE9" w:rsidP="003726CA">
            <w:pPr>
              <w:spacing w:line="0" w:lineRule="atLeast"/>
              <w:ind w:left="-142"/>
              <w:jc w:val="center"/>
              <w:rPr>
                <w:rFonts w:ascii="Times New Roman" w:hAnsi="Times New Roman" w:cs="Times New Roman"/>
                <w:sz w:val="12"/>
                <w:szCs w:val="12"/>
              </w:rPr>
            </w:pPr>
          </w:p>
        </w:tc>
        <w:tc>
          <w:tcPr>
            <w:tcW w:w="2047" w:type="dxa"/>
          </w:tcPr>
          <w:p w:rsidR="00D64AE9" w:rsidRPr="00E27814" w:rsidRDefault="00D64AE9" w:rsidP="003726CA">
            <w:pPr>
              <w:pStyle w:val="AralkYok"/>
              <w:ind w:left="-142"/>
              <w:rPr>
                <w:sz w:val="12"/>
                <w:szCs w:val="12"/>
              </w:rPr>
            </w:pPr>
          </w:p>
        </w:tc>
        <w:tc>
          <w:tcPr>
            <w:tcW w:w="2047" w:type="dxa"/>
          </w:tcPr>
          <w:p w:rsidR="00D64AE9" w:rsidRPr="00E27814" w:rsidRDefault="00D64AE9" w:rsidP="003726CA">
            <w:pPr>
              <w:pStyle w:val="AralkYok"/>
              <w:ind w:left="-142"/>
              <w:jc w:val="center"/>
              <w:rPr>
                <w:sz w:val="12"/>
                <w:szCs w:val="12"/>
              </w:rPr>
            </w:pPr>
          </w:p>
        </w:tc>
      </w:tr>
    </w:tbl>
    <w:p w:rsidR="00D64AE9" w:rsidRPr="0092488A" w:rsidRDefault="00D64AE9" w:rsidP="00641512">
      <w:pPr>
        <w:pStyle w:val="AralkYok"/>
        <w:rPr>
          <w:rFonts w:ascii="Times New Roman" w:hAnsi="Times New Roman" w:cs="Times New Roman"/>
          <w:b/>
          <w:sz w:val="24"/>
          <w:szCs w:val="24"/>
        </w:rPr>
      </w:pPr>
    </w:p>
    <w:p w:rsidR="00D64AE9" w:rsidRDefault="00D64AE9" w:rsidP="00D64AE9">
      <w:pPr>
        <w:pStyle w:val="AralkYok"/>
        <w:ind w:left="-142" w:right="283"/>
        <w:jc w:val="center"/>
        <w:rPr>
          <w:rFonts w:ascii="Times New Roman" w:hAnsi="Times New Roman" w:cs="Times New Roman"/>
          <w:b/>
        </w:rPr>
      </w:pPr>
    </w:p>
    <w:p w:rsidR="00D64AE9" w:rsidRDefault="00D64AE9" w:rsidP="00D64AE9">
      <w:pPr>
        <w:pStyle w:val="AralkYok"/>
        <w:ind w:left="-142" w:right="283"/>
        <w:jc w:val="center"/>
        <w:rPr>
          <w:rFonts w:ascii="Times New Roman" w:hAnsi="Times New Roman" w:cs="Times New Roman"/>
          <w:b/>
        </w:rPr>
      </w:pPr>
    </w:p>
    <w:p w:rsidR="00D64AE9" w:rsidRDefault="00D64AE9" w:rsidP="00D64AE9">
      <w:pPr>
        <w:pStyle w:val="AralkYok"/>
        <w:ind w:left="-142" w:right="283"/>
        <w:jc w:val="center"/>
        <w:rPr>
          <w:rFonts w:ascii="Times New Roman" w:hAnsi="Times New Roman" w:cs="Times New Roman"/>
          <w:b/>
        </w:rPr>
      </w:pPr>
    </w:p>
    <w:p w:rsidR="00D64AE9" w:rsidRPr="00A26C75" w:rsidRDefault="00D64AE9" w:rsidP="00D64AE9">
      <w:pPr>
        <w:pStyle w:val="AralkYok"/>
        <w:ind w:left="-142" w:right="283"/>
        <w:jc w:val="center"/>
        <w:rPr>
          <w:rFonts w:ascii="Times New Roman" w:hAnsi="Times New Roman" w:cs="Times New Roman"/>
          <w:b/>
        </w:rPr>
      </w:pPr>
      <w:r w:rsidRPr="00A26C75">
        <w:rPr>
          <w:rFonts w:ascii="Times New Roman" w:hAnsi="Times New Roman" w:cs="Times New Roman"/>
          <w:b/>
        </w:rPr>
        <w:t>ONAY</w:t>
      </w:r>
    </w:p>
    <w:p w:rsidR="00D64AE9" w:rsidRPr="00A26C75" w:rsidRDefault="00D64AE9" w:rsidP="00D64AE9">
      <w:pPr>
        <w:pStyle w:val="AralkYok"/>
        <w:ind w:left="-142"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D64AE9" w:rsidRDefault="00D64AE9" w:rsidP="00D64AE9">
      <w:pPr>
        <w:pStyle w:val="AralkYok"/>
        <w:ind w:right="283"/>
        <w:rPr>
          <w:rFonts w:ascii="Times New Roman" w:hAnsi="Times New Roman" w:cs="Times New Roman"/>
          <w:b/>
        </w:rPr>
      </w:pPr>
    </w:p>
    <w:p w:rsidR="00D64AE9" w:rsidRDefault="00D64AE9" w:rsidP="00D64AE9">
      <w:pPr>
        <w:pStyle w:val="AralkYok"/>
        <w:ind w:left="-142" w:right="283"/>
        <w:rPr>
          <w:rFonts w:ascii="Times New Roman" w:hAnsi="Times New Roman" w:cs="Times New Roman"/>
          <w:b/>
        </w:rPr>
      </w:pPr>
    </w:p>
    <w:p w:rsidR="00D64AE9" w:rsidRPr="00A26C75" w:rsidRDefault="00D64AE9" w:rsidP="00D64AE9">
      <w:pPr>
        <w:pStyle w:val="AralkYok"/>
        <w:ind w:left="-142" w:right="283"/>
        <w:rPr>
          <w:rFonts w:ascii="Times New Roman" w:hAnsi="Times New Roman" w:cs="Times New Roman"/>
          <w:b/>
        </w:rPr>
      </w:pPr>
    </w:p>
    <w:p w:rsidR="00D64AE9" w:rsidRPr="00A26C75" w:rsidRDefault="00D64AE9" w:rsidP="00D64AE9">
      <w:pPr>
        <w:pStyle w:val="AralkYok"/>
        <w:ind w:left="-142" w:right="283"/>
        <w:jc w:val="center"/>
        <w:rPr>
          <w:rFonts w:ascii="Times New Roman" w:hAnsi="Times New Roman" w:cs="Times New Roman"/>
          <w:b/>
        </w:rPr>
      </w:pPr>
      <w:r w:rsidRPr="00A26C75">
        <w:rPr>
          <w:rFonts w:ascii="Times New Roman" w:hAnsi="Times New Roman" w:cs="Times New Roman"/>
          <w:b/>
        </w:rPr>
        <w:t>İ.Melih GÖKÇEK</w:t>
      </w:r>
    </w:p>
    <w:p w:rsidR="00D64AE9" w:rsidRPr="007B49E7" w:rsidRDefault="00D64AE9" w:rsidP="00D64AE9">
      <w:pPr>
        <w:ind w:left="-142" w:right="283"/>
        <w:jc w:val="center"/>
        <w:rPr>
          <w:rFonts w:ascii="Times New Roman" w:hAnsi="Times New Roman" w:cs="Times New Roman"/>
        </w:rPr>
      </w:pPr>
      <w:r w:rsidRPr="00A26C75">
        <w:rPr>
          <w:rFonts w:ascii="Times New Roman" w:hAnsi="Times New Roman" w:cs="Times New Roman"/>
          <w:b/>
        </w:rPr>
        <w:t>Ankara Büyükşehir Belediye Başkanı</w:t>
      </w:r>
    </w:p>
    <w:p w:rsidR="00911615" w:rsidRPr="009B569B" w:rsidRDefault="00911615" w:rsidP="009B569B">
      <w:pPr>
        <w:ind w:right="141"/>
        <w:rPr>
          <w:szCs w:val="24"/>
        </w:rPr>
      </w:pPr>
    </w:p>
    <w:sectPr w:rsidR="00911615" w:rsidRPr="009B569B" w:rsidSect="00030B8C">
      <w:headerReference w:type="default" r:id="rId7"/>
      <w:footerReference w:type="default" r:id="rId8"/>
      <w:pgSz w:w="11906" w:h="16838"/>
      <w:pgMar w:top="3208" w:right="707"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1F2" w:rsidRDefault="007261F2" w:rsidP="0008561E">
      <w:pPr>
        <w:spacing w:after="0" w:line="240" w:lineRule="auto"/>
      </w:pPr>
      <w:r>
        <w:separator/>
      </w:r>
    </w:p>
  </w:endnote>
  <w:endnote w:type="continuationSeparator" w:id="0">
    <w:p w:rsidR="007261F2" w:rsidRDefault="007261F2"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B07112">
        <w:pPr>
          <w:pStyle w:val="Altbilgi"/>
          <w:jc w:val="center"/>
        </w:pPr>
        <w:fldSimple w:instr=" PAGE   \* MERGEFORMAT ">
          <w:r w:rsidR="00D64AE9">
            <w:rPr>
              <w:noProof/>
            </w:rPr>
            <w:t>2</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1F2" w:rsidRDefault="007261F2" w:rsidP="0008561E">
      <w:pPr>
        <w:spacing w:after="0" w:line="240" w:lineRule="auto"/>
      </w:pPr>
      <w:r>
        <w:separator/>
      </w:r>
    </w:p>
  </w:footnote>
  <w:footnote w:type="continuationSeparator" w:id="0">
    <w:p w:rsidR="007261F2" w:rsidRDefault="007261F2"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E06458"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2C1A37" w:rsidRDefault="00E06458"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9B569B">
            <w:rPr>
              <w:rFonts w:ascii="Times New Roman" w:hAnsi="Times New Roman" w:cs="Times New Roman"/>
              <w:bCs/>
              <w:sz w:val="20"/>
              <w:szCs w:val="20"/>
            </w:rPr>
            <w:t>02</w:t>
          </w:r>
          <w:proofErr w:type="gramEnd"/>
          <w:r w:rsidR="009B569B">
            <w:rPr>
              <w:rFonts w:ascii="Times New Roman" w:hAnsi="Times New Roman" w:cs="Times New Roman"/>
              <w:bCs/>
              <w:sz w:val="20"/>
              <w:szCs w:val="20"/>
            </w:rPr>
            <w:t>.06.</w:t>
          </w:r>
          <w:r>
            <w:rPr>
              <w:rFonts w:ascii="Times New Roman" w:hAnsi="Times New Roman" w:cs="Times New Roman"/>
              <w:bCs/>
              <w:sz w:val="20"/>
              <w:szCs w:val="20"/>
            </w:rPr>
            <w:t>2016</w:t>
          </w:r>
        </w:p>
        <w:p w:rsidR="00E06458" w:rsidRPr="001F2A72"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Pr="001F2A72">
            <w:rPr>
              <w:rFonts w:ascii="Times New Roman" w:hAnsi="Times New Roman" w:cs="Times New Roman"/>
              <w:sz w:val="20"/>
              <w:szCs w:val="20"/>
            </w:rPr>
            <w:t>/</w:t>
          </w:r>
          <w:r w:rsidR="009B569B">
            <w:rPr>
              <w:rFonts w:ascii="Times New Roman" w:hAnsi="Times New Roman" w:cs="Times New Roman"/>
              <w:sz w:val="20"/>
              <w:szCs w:val="20"/>
            </w:rPr>
            <w:t>30</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E06458"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Düzenlemeleri</w:t>
          </w:r>
          <w:r w:rsidR="009B569B">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sidR="009B569B">
            <w:rPr>
              <w:rFonts w:ascii="Times New Roman" w:hAnsi="Times New Roman" w:cs="Times New Roman"/>
              <w:sz w:val="20"/>
              <w:szCs w:val="20"/>
            </w:rPr>
            <w:t>Dairesi Başkanlığı.</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9B569B"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2016/11</w:t>
          </w:r>
          <w:r w:rsidR="00E06458">
            <w:rPr>
              <w:rFonts w:ascii="Times New Roman" w:hAnsi="Times New Roman" w:cs="Times New Roman"/>
              <w:sz w:val="20"/>
              <w:szCs w:val="20"/>
            </w:rPr>
            <w:t xml:space="preserve"> Sayılı Alt Komisyon Raporu.</w:t>
          </w:r>
          <w:r>
            <w:rPr>
              <w:rFonts w:ascii="Times New Roman" w:hAnsi="Times New Roman" w:cs="Times New Roman"/>
              <w:sz w:val="20"/>
              <w:szCs w:val="20"/>
            </w:rPr>
            <w:t xml:space="preserve"> </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1D6B"/>
    <w:rsid w:val="00015B2C"/>
    <w:rsid w:val="00030B8C"/>
    <w:rsid w:val="00064499"/>
    <w:rsid w:val="0008561E"/>
    <w:rsid w:val="00087E2E"/>
    <w:rsid w:val="000A1100"/>
    <w:rsid w:val="000A41BF"/>
    <w:rsid w:val="000E594E"/>
    <w:rsid w:val="000F0D58"/>
    <w:rsid w:val="000F50BF"/>
    <w:rsid w:val="00122826"/>
    <w:rsid w:val="00135C53"/>
    <w:rsid w:val="00144669"/>
    <w:rsid w:val="00162A66"/>
    <w:rsid w:val="001861AB"/>
    <w:rsid w:val="001A716E"/>
    <w:rsid w:val="001C5CCA"/>
    <w:rsid w:val="001D711C"/>
    <w:rsid w:val="001E7D49"/>
    <w:rsid w:val="001F60A6"/>
    <w:rsid w:val="00224469"/>
    <w:rsid w:val="0024519B"/>
    <w:rsid w:val="0024626D"/>
    <w:rsid w:val="00252F15"/>
    <w:rsid w:val="00280535"/>
    <w:rsid w:val="002934BA"/>
    <w:rsid w:val="00295165"/>
    <w:rsid w:val="002A13BA"/>
    <w:rsid w:val="002A3ED1"/>
    <w:rsid w:val="002A5A1E"/>
    <w:rsid w:val="002C3737"/>
    <w:rsid w:val="002C6B85"/>
    <w:rsid w:val="002E1A59"/>
    <w:rsid w:val="003018A7"/>
    <w:rsid w:val="00302B84"/>
    <w:rsid w:val="00306DD1"/>
    <w:rsid w:val="00314CCE"/>
    <w:rsid w:val="003277B0"/>
    <w:rsid w:val="00330DBA"/>
    <w:rsid w:val="003335F0"/>
    <w:rsid w:val="00342566"/>
    <w:rsid w:val="00345B74"/>
    <w:rsid w:val="00362140"/>
    <w:rsid w:val="00372027"/>
    <w:rsid w:val="00391B59"/>
    <w:rsid w:val="003A4BEE"/>
    <w:rsid w:val="003D350B"/>
    <w:rsid w:val="003E30E5"/>
    <w:rsid w:val="00424EE9"/>
    <w:rsid w:val="00425450"/>
    <w:rsid w:val="0045220D"/>
    <w:rsid w:val="00462562"/>
    <w:rsid w:val="004668AD"/>
    <w:rsid w:val="00495514"/>
    <w:rsid w:val="004B24FF"/>
    <w:rsid w:val="004B790E"/>
    <w:rsid w:val="004C0031"/>
    <w:rsid w:val="004D4970"/>
    <w:rsid w:val="004E30E0"/>
    <w:rsid w:val="004F000D"/>
    <w:rsid w:val="0051568D"/>
    <w:rsid w:val="00526227"/>
    <w:rsid w:val="005329D7"/>
    <w:rsid w:val="00544431"/>
    <w:rsid w:val="005449D0"/>
    <w:rsid w:val="00565F7F"/>
    <w:rsid w:val="00587907"/>
    <w:rsid w:val="005A0690"/>
    <w:rsid w:val="005B6528"/>
    <w:rsid w:val="005E4145"/>
    <w:rsid w:val="005E7474"/>
    <w:rsid w:val="00600705"/>
    <w:rsid w:val="00610968"/>
    <w:rsid w:val="00613F60"/>
    <w:rsid w:val="00616D2D"/>
    <w:rsid w:val="00621C48"/>
    <w:rsid w:val="00636884"/>
    <w:rsid w:val="00641512"/>
    <w:rsid w:val="0065231B"/>
    <w:rsid w:val="0065357F"/>
    <w:rsid w:val="00667F00"/>
    <w:rsid w:val="006737E5"/>
    <w:rsid w:val="00677C7E"/>
    <w:rsid w:val="00681C6E"/>
    <w:rsid w:val="006A0227"/>
    <w:rsid w:val="006B025C"/>
    <w:rsid w:val="006D7AF7"/>
    <w:rsid w:val="006E7F66"/>
    <w:rsid w:val="00705B4E"/>
    <w:rsid w:val="00713C93"/>
    <w:rsid w:val="00717A08"/>
    <w:rsid w:val="007261F2"/>
    <w:rsid w:val="0074186B"/>
    <w:rsid w:val="00747D0A"/>
    <w:rsid w:val="007508FC"/>
    <w:rsid w:val="00762173"/>
    <w:rsid w:val="007671F2"/>
    <w:rsid w:val="00781343"/>
    <w:rsid w:val="00792586"/>
    <w:rsid w:val="007B49E7"/>
    <w:rsid w:val="007B6DAB"/>
    <w:rsid w:val="007D4F0E"/>
    <w:rsid w:val="007E41AB"/>
    <w:rsid w:val="007F2EAA"/>
    <w:rsid w:val="007F31DA"/>
    <w:rsid w:val="007F4213"/>
    <w:rsid w:val="008069C1"/>
    <w:rsid w:val="00811BC4"/>
    <w:rsid w:val="00812BC5"/>
    <w:rsid w:val="008140A1"/>
    <w:rsid w:val="00816E3D"/>
    <w:rsid w:val="0081714B"/>
    <w:rsid w:val="00835E13"/>
    <w:rsid w:val="008441CB"/>
    <w:rsid w:val="008448EC"/>
    <w:rsid w:val="008821E3"/>
    <w:rsid w:val="0089121A"/>
    <w:rsid w:val="008B1E26"/>
    <w:rsid w:val="008B50E9"/>
    <w:rsid w:val="008C351A"/>
    <w:rsid w:val="008D55C5"/>
    <w:rsid w:val="008E0351"/>
    <w:rsid w:val="008E1C0C"/>
    <w:rsid w:val="008F0A7E"/>
    <w:rsid w:val="008F477D"/>
    <w:rsid w:val="009067F0"/>
    <w:rsid w:val="00911615"/>
    <w:rsid w:val="0092488A"/>
    <w:rsid w:val="00931665"/>
    <w:rsid w:val="0093491D"/>
    <w:rsid w:val="009416C2"/>
    <w:rsid w:val="009532FE"/>
    <w:rsid w:val="009667DC"/>
    <w:rsid w:val="00970E87"/>
    <w:rsid w:val="00974F9E"/>
    <w:rsid w:val="009843C2"/>
    <w:rsid w:val="009A144A"/>
    <w:rsid w:val="009B569B"/>
    <w:rsid w:val="009B6F91"/>
    <w:rsid w:val="009C7B5A"/>
    <w:rsid w:val="009D2A91"/>
    <w:rsid w:val="00A1048F"/>
    <w:rsid w:val="00A2014A"/>
    <w:rsid w:val="00A4271E"/>
    <w:rsid w:val="00A60B25"/>
    <w:rsid w:val="00A70962"/>
    <w:rsid w:val="00A872DC"/>
    <w:rsid w:val="00A94BCF"/>
    <w:rsid w:val="00A96C0F"/>
    <w:rsid w:val="00AB1A13"/>
    <w:rsid w:val="00AB6A4E"/>
    <w:rsid w:val="00AB7305"/>
    <w:rsid w:val="00AD57E0"/>
    <w:rsid w:val="00AE7AE6"/>
    <w:rsid w:val="00AF2223"/>
    <w:rsid w:val="00B07112"/>
    <w:rsid w:val="00B07181"/>
    <w:rsid w:val="00B15A9B"/>
    <w:rsid w:val="00B309E4"/>
    <w:rsid w:val="00B70CA8"/>
    <w:rsid w:val="00B927CC"/>
    <w:rsid w:val="00B978FB"/>
    <w:rsid w:val="00BB4329"/>
    <w:rsid w:val="00BD7267"/>
    <w:rsid w:val="00BE3DD4"/>
    <w:rsid w:val="00BF0E12"/>
    <w:rsid w:val="00C03BB2"/>
    <w:rsid w:val="00C04246"/>
    <w:rsid w:val="00C1213C"/>
    <w:rsid w:val="00C24621"/>
    <w:rsid w:val="00C617D7"/>
    <w:rsid w:val="00C6238D"/>
    <w:rsid w:val="00C64BFC"/>
    <w:rsid w:val="00C73F8E"/>
    <w:rsid w:val="00C830D4"/>
    <w:rsid w:val="00C836EA"/>
    <w:rsid w:val="00C87103"/>
    <w:rsid w:val="00CA2A86"/>
    <w:rsid w:val="00CD1EA6"/>
    <w:rsid w:val="00CE244A"/>
    <w:rsid w:val="00CE624D"/>
    <w:rsid w:val="00CF355D"/>
    <w:rsid w:val="00D16705"/>
    <w:rsid w:val="00D209CF"/>
    <w:rsid w:val="00D2526E"/>
    <w:rsid w:val="00D413F4"/>
    <w:rsid w:val="00D50251"/>
    <w:rsid w:val="00D602EE"/>
    <w:rsid w:val="00D64AE9"/>
    <w:rsid w:val="00D7131C"/>
    <w:rsid w:val="00D71DFD"/>
    <w:rsid w:val="00D81244"/>
    <w:rsid w:val="00DD5711"/>
    <w:rsid w:val="00DE769E"/>
    <w:rsid w:val="00DF11E5"/>
    <w:rsid w:val="00DF5358"/>
    <w:rsid w:val="00DF5A41"/>
    <w:rsid w:val="00E06458"/>
    <w:rsid w:val="00E123B1"/>
    <w:rsid w:val="00E27814"/>
    <w:rsid w:val="00E6449B"/>
    <w:rsid w:val="00E91E17"/>
    <w:rsid w:val="00EA2458"/>
    <w:rsid w:val="00EB1C2B"/>
    <w:rsid w:val="00EB21AD"/>
    <w:rsid w:val="00EB6E81"/>
    <w:rsid w:val="00ED39C0"/>
    <w:rsid w:val="00F307AD"/>
    <w:rsid w:val="00F30B1F"/>
    <w:rsid w:val="00F4525E"/>
    <w:rsid w:val="00FC2A8F"/>
    <w:rsid w:val="00FC7C6E"/>
    <w:rsid w:val="00FD09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3</Pages>
  <Words>1056</Words>
  <Characters>6024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131</cp:revision>
  <cp:lastPrinted>2016-05-20T13:24:00Z</cp:lastPrinted>
  <dcterms:created xsi:type="dcterms:W3CDTF">2014-06-28T10:52:00Z</dcterms:created>
  <dcterms:modified xsi:type="dcterms:W3CDTF">2016-06-02T11:09:00Z</dcterms:modified>
</cp:coreProperties>
</file>