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90" w:rsidRPr="00BA0B0C" w:rsidRDefault="00344C90" w:rsidP="00344C90">
      <w:pPr>
        <w:pStyle w:val="AralkYok"/>
        <w:jc w:val="both"/>
        <w:rPr>
          <w:rFonts w:ascii="Times New Roman" w:hAnsi="Times New Roman" w:cs="Times New Roman"/>
          <w:sz w:val="23"/>
          <w:szCs w:val="23"/>
        </w:rPr>
      </w:pPr>
      <w:r w:rsidRPr="00BA0B0C">
        <w:rPr>
          <w:rFonts w:ascii="Times New Roman" w:hAnsi="Times New Roman" w:cs="Times New Roman"/>
          <w:b/>
          <w:sz w:val="23"/>
          <w:szCs w:val="23"/>
        </w:rPr>
        <w:t>TALEP:</w:t>
      </w:r>
      <w:r w:rsidRPr="00BA0B0C">
        <w:rPr>
          <w:rFonts w:ascii="Times New Roman" w:hAnsi="Times New Roman" w:cs="Times New Roman"/>
          <w:sz w:val="23"/>
          <w:szCs w:val="23"/>
        </w:rPr>
        <w:t xml:space="preserve"> Ulaşım Dairesi Başkanlığının 17.02.2022 tarih ve E.385019 sayılı OLUR’unda;</w:t>
      </w:r>
    </w:p>
    <w:p w:rsidR="00344C90" w:rsidRPr="00BA0B0C" w:rsidRDefault="00344C90" w:rsidP="00344C90">
      <w:pPr>
        <w:pStyle w:val="AralkYok"/>
        <w:jc w:val="both"/>
        <w:rPr>
          <w:rFonts w:ascii="Times New Roman" w:hAnsi="Times New Roman" w:cs="Times New Roman"/>
          <w:sz w:val="23"/>
          <w:szCs w:val="23"/>
        </w:rPr>
      </w:pPr>
      <w:r w:rsidRPr="00BA0B0C">
        <w:rPr>
          <w:rFonts w:ascii="Times New Roman" w:hAnsi="Times New Roman" w:cs="Times New Roman"/>
          <w:sz w:val="23"/>
          <w:szCs w:val="23"/>
        </w:rPr>
        <w:t>İlgi :    a) Çubuk İlçesi 6 Mahalle Muhtarının talepleri.</w:t>
      </w:r>
    </w:p>
    <w:p w:rsidR="00344C90" w:rsidRPr="00BA0B0C" w:rsidRDefault="00344C90" w:rsidP="00344C90">
      <w:pPr>
        <w:pStyle w:val="AralkYok"/>
        <w:jc w:val="both"/>
        <w:rPr>
          <w:rFonts w:ascii="Times New Roman" w:hAnsi="Times New Roman" w:cs="Times New Roman"/>
          <w:sz w:val="23"/>
          <w:szCs w:val="23"/>
        </w:rPr>
      </w:pPr>
      <w:r w:rsidRPr="00BA0B0C">
        <w:rPr>
          <w:rFonts w:ascii="Times New Roman" w:hAnsi="Times New Roman" w:cs="Times New Roman"/>
          <w:sz w:val="23"/>
          <w:szCs w:val="23"/>
        </w:rPr>
        <w:t xml:space="preserve">            b) 09.02.2022 tarih ve E-49239507-210.99-375284 sayılı yazımız.</w:t>
      </w:r>
    </w:p>
    <w:p w:rsidR="00344C90" w:rsidRPr="00BA0B0C" w:rsidRDefault="00344C90" w:rsidP="00344C90">
      <w:pPr>
        <w:pStyle w:val="AralkYok"/>
        <w:ind w:left="993" w:hanging="993"/>
        <w:jc w:val="both"/>
        <w:rPr>
          <w:rFonts w:ascii="Times New Roman" w:hAnsi="Times New Roman" w:cs="Times New Roman"/>
          <w:sz w:val="23"/>
          <w:szCs w:val="23"/>
        </w:rPr>
      </w:pPr>
      <w:r w:rsidRPr="00BA0B0C">
        <w:rPr>
          <w:rFonts w:ascii="Times New Roman" w:hAnsi="Times New Roman" w:cs="Times New Roman"/>
          <w:sz w:val="23"/>
          <w:szCs w:val="23"/>
        </w:rPr>
        <w:t xml:space="preserve">            c) EGO Genel Müdürlüğünün 15.02.2022 tarih ve E-45648092-210.04.99-65263 sayılı yazısı.</w:t>
      </w:r>
    </w:p>
    <w:p w:rsidR="00344C90" w:rsidRPr="00BA0B0C" w:rsidRDefault="00344C90" w:rsidP="00344C90">
      <w:pPr>
        <w:pStyle w:val="AralkYok"/>
        <w:ind w:left="993" w:hanging="993"/>
        <w:jc w:val="both"/>
        <w:rPr>
          <w:rFonts w:ascii="Times New Roman" w:hAnsi="Times New Roman" w:cs="Times New Roman"/>
          <w:sz w:val="23"/>
          <w:szCs w:val="23"/>
        </w:rPr>
      </w:pPr>
      <w:r w:rsidRPr="00BA0B0C">
        <w:rPr>
          <w:rFonts w:ascii="Times New Roman" w:hAnsi="Times New Roman" w:cs="Times New Roman"/>
          <w:sz w:val="23"/>
          <w:szCs w:val="23"/>
        </w:rPr>
        <w:t xml:space="preserve">            ç) Çubuk Şoförler ve Otomobilciler Esnaf Odasının 25.01.2022 tarih ve 202183 kurum sayılı yazısı.</w:t>
      </w:r>
    </w:p>
    <w:p w:rsidR="00344C90" w:rsidRPr="00BA0B0C" w:rsidRDefault="00344C90" w:rsidP="00344C90">
      <w:pPr>
        <w:pStyle w:val="AralkYok"/>
        <w:jc w:val="both"/>
        <w:rPr>
          <w:rFonts w:ascii="Times New Roman" w:hAnsi="Times New Roman" w:cs="Times New Roman"/>
          <w:sz w:val="23"/>
          <w:szCs w:val="23"/>
        </w:rPr>
      </w:pPr>
      <w:r w:rsidRPr="00BA0B0C">
        <w:rPr>
          <w:rFonts w:ascii="Times New Roman" w:hAnsi="Times New Roman" w:cs="Times New Roman"/>
          <w:sz w:val="23"/>
          <w:szCs w:val="23"/>
        </w:rPr>
        <w:tab/>
        <w:t>İlgi (a) da kayıtlı Çubuk ilçesi Muhtarlıklarından gelen dilekçelerin içeriklerinde; “Araçların ilk duraklarından itibaren dolması sebebiyle ara duraklarda bekleyen özellikle Man Kavşağı Saray ve Pursaklar bölgesinde çalışan vatandaşların araçların dolu geçmesinden kaynaklı araçlara binememekte ve 30 dk – 1 saat arası araç beklediği bu konu ile alakalı bir çok şikayetin hem sosyal medya hemde Başkent 153üzerinden Belediyeye intikal ettirildiği belirtilmiş, çözüm olarak mevcutta Yenice Mahallesine kadar hattı bulunan CDV plakalı tahditli 48 adet Çubuk Dolmuşunun güzergahlarının Saray İlçesine kadar uzatılarak güzergah üzerinde inip binen yolcuların Özel Toplu Taşıma araçları üzerine oluşturmuş oldukları yoğunluğun önüne geçeceği belirtilerek konunun çözüme kavuşturulması” istenilmektedir. Q</w:t>
      </w:r>
      <w:r w:rsidRPr="00BA0B0C">
        <w:rPr>
          <w:rFonts w:ascii="Times New Roman" w:hAnsi="Times New Roman" w:cs="Times New Roman"/>
          <w:sz w:val="23"/>
          <w:szCs w:val="23"/>
        </w:rPr>
        <w:tab/>
        <w:t>Konuya ilişkin yapılan inceleme ve değerlendirmede; Çubuk İlçesi ulaşımın 59 adet Özel Toplu Taşıma aracı yanında EGO Genel Müdürlüğünce servise verilen 487 hat nolu otobüslerle karşılandığı.</w:t>
      </w:r>
    </w:p>
    <w:p w:rsidR="00344C90" w:rsidRPr="00BA0B0C" w:rsidRDefault="00344C90" w:rsidP="00344C90">
      <w:pPr>
        <w:pStyle w:val="AralkYok"/>
        <w:jc w:val="both"/>
        <w:rPr>
          <w:rFonts w:ascii="Times New Roman" w:hAnsi="Times New Roman" w:cs="Times New Roman"/>
          <w:sz w:val="23"/>
          <w:szCs w:val="23"/>
        </w:rPr>
      </w:pPr>
      <w:r w:rsidRPr="00BA0B0C">
        <w:rPr>
          <w:rFonts w:ascii="Times New Roman" w:hAnsi="Times New Roman" w:cs="Times New Roman"/>
          <w:sz w:val="23"/>
          <w:szCs w:val="23"/>
        </w:rPr>
        <w:tab/>
        <w:t>Çubuk İlçe içerisinde ise haklarında tahdit kararları bulunan ve UKOME Genel Kurulunun 2019/91 sayılı kararı ile güzergahları belirlenen 48 adet minibüsün faaliyet gösterdiği.</w:t>
      </w:r>
    </w:p>
    <w:p w:rsidR="00344C90" w:rsidRPr="00BA0B0C" w:rsidRDefault="00344C90" w:rsidP="00344C90">
      <w:pPr>
        <w:pStyle w:val="AralkYok"/>
        <w:jc w:val="both"/>
        <w:rPr>
          <w:rFonts w:ascii="Times New Roman" w:hAnsi="Times New Roman" w:cs="Times New Roman"/>
          <w:sz w:val="23"/>
          <w:szCs w:val="23"/>
        </w:rPr>
      </w:pPr>
      <w:r w:rsidRPr="00BA0B0C">
        <w:rPr>
          <w:rFonts w:ascii="Times New Roman" w:hAnsi="Times New Roman" w:cs="Times New Roman"/>
          <w:sz w:val="23"/>
          <w:szCs w:val="23"/>
        </w:rPr>
        <w:tab/>
        <w:t>Belirtilen güzergah üzerinde Ankara istikametinde Çankırı Kavşağı sonrası alternatif olarak güzergah üzerinde Akyurt-Kalecik İlçe Özel Toplu Taşıma araçları, EGO Otobüsleri ve Hasköy –Ulus minibüslerinin faaliyet göstermekte olduğu, ancak Çubuk istikametinde Yenice Mahallesine kadar herhangi bir alternatif toplu taşıma aracı bulunmayıp sadece Çubuk Özel Toplu Taşıma araçlarının faaliyet gösterdiği hususları belirlenmiştir.</w:t>
      </w:r>
    </w:p>
    <w:p w:rsidR="00344C90" w:rsidRPr="00BA0B0C" w:rsidRDefault="00344C90" w:rsidP="00344C90">
      <w:pPr>
        <w:pStyle w:val="AralkYok"/>
        <w:jc w:val="both"/>
        <w:rPr>
          <w:rFonts w:ascii="Times New Roman" w:hAnsi="Times New Roman" w:cs="Times New Roman"/>
          <w:color w:val="212121"/>
          <w:sz w:val="23"/>
          <w:szCs w:val="23"/>
        </w:rPr>
      </w:pPr>
      <w:r w:rsidRPr="00BA0B0C">
        <w:rPr>
          <w:rFonts w:ascii="Times New Roman" w:hAnsi="Times New Roman" w:cs="Times New Roman"/>
          <w:color w:val="212121"/>
          <w:sz w:val="23"/>
          <w:szCs w:val="23"/>
        </w:rPr>
        <w:tab/>
        <w:t xml:space="preserve">“Çubuk ilçesine kaç tane EGO otobüsünün çalıştığı, Özel Toplu Taşıma Araçlarının kaç tanesinin günlük faal olarak çalıştığı, hareket saatlerine göre yolculuk oranlarının ne olduğu ve özellikle anılan mahallelerden ulaşım sorunlarına ilişkin gelen Başkent 153 vatandaş şikayetlerinin bulunup bulunmadığının tarafımıza bildirilmesi” istemli </w:t>
      </w:r>
      <w:r w:rsidRPr="00BA0B0C">
        <w:rPr>
          <w:rFonts w:ascii="Times New Roman" w:hAnsi="Times New Roman" w:cs="Times New Roman"/>
          <w:sz w:val="23"/>
          <w:szCs w:val="23"/>
        </w:rPr>
        <w:t>İlgi (b) yazımız ile EGO Genel Müdürlüğüne görüş sorma yazısı yazılmış olup; EGO Genel Müdürlüğü tarafından</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gönderilen ilgi (c) cevabi yazının incelenmesinde “Çubuk ilçesine 3 adet sola 2 adet körüklü otobüsle hizmet</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verildiği, hareket saatleri yolculuk oranlarını gösteren tablonun incelendiğinde özellikle sabah ve akşam saatlerinde</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otobüslerin dolu olduğunun görüldüğü, çalışmasına karar verilen 59 adet özel toplu taşıma araçlarının Çubuk Esnaf</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Odasının ilgi (ç) yazısında bildirildiği üzere ekonomik nedenler, araç arızaları vb sebeplerle günlük 35-40 tanesinin</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faaliyet gösterdiği ve bu araçlarında sabah ve akşam yolculuk oranlarının yüksek olduğunun gönderilen yolcu</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sayılarından anlaşıldığı, ayrıca EGO Genel Müdürlüğüne çok sayıda vatandaş tarafından iletilen 153 mavi masa</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şikayetlerinde özellikle sabah ve akşam iş saatlerinde ara duraklarda araçlara binmekte zorluk yaşandığı araçların</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kalkış duraklarından dolu olarak hareket ettiği duraklarda 45 dk ile 1 saat arası beklemek zorunda kaldıkları</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hususları belirlenmiştir.</w:t>
      </w:r>
    </w:p>
    <w:p w:rsidR="00344C90" w:rsidRPr="00BA0B0C" w:rsidRDefault="00344C90" w:rsidP="00344C90">
      <w:pPr>
        <w:pStyle w:val="AralkYok"/>
        <w:jc w:val="both"/>
        <w:rPr>
          <w:rFonts w:ascii="Times New Roman" w:hAnsi="Times New Roman" w:cs="Times New Roman"/>
          <w:color w:val="212121"/>
          <w:sz w:val="23"/>
          <w:szCs w:val="23"/>
        </w:rPr>
      </w:pPr>
      <w:r w:rsidRPr="00BA0B0C">
        <w:rPr>
          <w:rFonts w:ascii="Times New Roman" w:hAnsi="Times New Roman" w:cs="Times New Roman"/>
          <w:color w:val="212121"/>
          <w:sz w:val="23"/>
          <w:szCs w:val="23"/>
        </w:rPr>
        <w:tab/>
      </w:r>
      <w:r w:rsidRPr="00BA0B0C">
        <w:rPr>
          <w:rFonts w:ascii="Times New Roman" w:hAnsi="Times New Roman" w:cs="Times New Roman"/>
          <w:sz w:val="23"/>
          <w:szCs w:val="23"/>
        </w:rPr>
        <w:t>Tüm bu hususlar beraber değerlendirildiğinde; Çubuk- Şehir Merkezi istikameti ve Şehir merkezi-Çubuk</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istikameti üzerinde Yenice Mahallesi ile Çankırı Kavşağı arasında kalan kısımda alternatif ulaşım aracı bulunmaması</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Çubuk Merkezden bu bölgeye gidecek vatandaşların Çubuk Özel Toplu Taşıma Araçlarını kullanmak zorunda</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kalması ve bu bölgede yoğun olarak işyeri bölgelerinin ( Esenboğa Havalimanı, Otonomi ,Ülker Fabrikası gibi.) bu</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alanda bulunduğu göz önünde bulundurulduğunda hem Özel Toplu Taşıma Araçları üzerinden yolcu yoğunlunun</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azaltılması hemde güzergah üzerinde ikamet eden/bu bölgelerde çalışan vatandaşların kolay ulaşım sağlayabilmesi</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amacı ile 2019/91 sayılı UKOME kararı ile Yenice mahallesi güzergahı verilen Şehiriçi Tahditli dolmuşların 5 adetinin</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 xml:space="preserve">güzergahlarının uzatılarak </w:t>
      </w:r>
      <w:r w:rsidRPr="00BA0B0C">
        <w:rPr>
          <w:rFonts w:ascii="Times New Roman" w:hAnsi="Times New Roman" w:cs="Times New Roman"/>
          <w:sz w:val="23"/>
          <w:szCs w:val="23"/>
        </w:rPr>
        <w:lastRenderedPageBreak/>
        <w:t>Çankırı-Ülker kavşağından ring olacak şekilde faaliyetlerini sürdürmelerinin Çubuk</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Merkezden bu bölgeye gidecek vatandaşların yaşadığı mağduriyeti gidereceği değerlendirilmektedir.</w:t>
      </w:r>
    </w:p>
    <w:p w:rsidR="00344C90" w:rsidRPr="00BA0B0C" w:rsidRDefault="00344C90" w:rsidP="00344C90">
      <w:pPr>
        <w:pStyle w:val="AralkYok"/>
        <w:jc w:val="both"/>
        <w:rPr>
          <w:rFonts w:ascii="Times New Roman" w:hAnsi="Times New Roman" w:cs="Times New Roman"/>
          <w:sz w:val="23"/>
          <w:szCs w:val="23"/>
        </w:rPr>
      </w:pPr>
      <w:r w:rsidRPr="00BA0B0C">
        <w:rPr>
          <w:rFonts w:ascii="Times New Roman" w:hAnsi="Times New Roman" w:cs="Times New Roman"/>
          <w:sz w:val="23"/>
          <w:szCs w:val="23"/>
        </w:rPr>
        <w:tab/>
        <w:t xml:space="preserve">Makamınızca da uygun bulunması halinde konunun UKOME Genel Kurulunda görüşülerek bir karar alınmak üzere yazımızın UKOME Şube Müdürlüğüne havalesini </w:t>
      </w:r>
      <w:r w:rsidRPr="00BA0B0C">
        <w:rPr>
          <w:rFonts w:ascii="Times New Roman" w:hAnsi="Times New Roman" w:cs="Times New Roman"/>
          <w:b/>
          <w:bCs/>
          <w:sz w:val="23"/>
          <w:szCs w:val="23"/>
        </w:rPr>
        <w:t>OLUR</w:t>
      </w:r>
      <w:r w:rsidRPr="00BA0B0C">
        <w:rPr>
          <w:rFonts w:ascii="Times New Roman" w:hAnsi="Times New Roman" w:cs="Times New Roman"/>
          <w:sz w:val="23"/>
          <w:szCs w:val="23"/>
        </w:rPr>
        <w:t xml:space="preserve">’larınıza arz ederim. Denilmektedir. </w:t>
      </w:r>
    </w:p>
    <w:p w:rsidR="000A3EE6" w:rsidRPr="00BA0B0C" w:rsidRDefault="00BE5767" w:rsidP="000A3EE6">
      <w:pPr>
        <w:pStyle w:val="AralkYok"/>
        <w:jc w:val="both"/>
        <w:rPr>
          <w:rFonts w:ascii="Times New Roman" w:hAnsi="Times New Roman" w:cs="Times New Roman"/>
          <w:color w:val="000000" w:themeColor="text1"/>
          <w:sz w:val="23"/>
          <w:szCs w:val="23"/>
        </w:rPr>
      </w:pPr>
      <w:r w:rsidRPr="00BA0B0C">
        <w:rPr>
          <w:rFonts w:ascii="Times New Roman" w:hAnsi="Times New Roman" w:cs="Times New Roman"/>
          <w:b/>
          <w:color w:val="000000" w:themeColor="text1"/>
          <w:sz w:val="23"/>
          <w:szCs w:val="23"/>
        </w:rPr>
        <w:t xml:space="preserve">UKOME KARARI: </w:t>
      </w:r>
      <w:r w:rsidR="00B54C5C">
        <w:rPr>
          <w:rFonts w:ascii="Times New Roman" w:hAnsi="Times New Roman" w:cs="Times New Roman"/>
          <w:b/>
          <w:color w:val="000000" w:themeColor="text1"/>
          <w:sz w:val="24"/>
          <w:szCs w:val="24"/>
        </w:rPr>
        <w:t xml:space="preserve">UKOME KARARI: </w:t>
      </w:r>
      <w:r w:rsidR="00B54C5C">
        <w:rPr>
          <w:rFonts w:ascii="Times New Roman" w:hAnsi="Times New Roman" w:cs="Times New Roman"/>
          <w:sz w:val="24"/>
          <w:szCs w:val="24"/>
        </w:rPr>
        <w:t>Genel Kurulda yapılan görüşmeler sonucunda taleplerin; Ulaşım Dairesi Başkanlığı koordinatörlüğünde UKOME Şube Müdürlüğü, İl Emniyet Müdürlüğü, İl Jandarma Komutanlığı, Zabıta Dairesi Başkanlığı, Ankara Umum Otomobilciler ve Şoförler Esnaf Odası, EGO Genel Müdürlüğü, Çubuk Şoförler ve Otomobilciler Esnaf Odası temsilcilerinden oluşacak Alt Komisyon tarafından ilgili ihtisas odalarından görüş alınarak değerlendirildikten sonra UKOME gündemine getirilmesine oybirliğiyle karar verilmiştir.</w:t>
      </w:r>
    </w:p>
    <w:p w:rsidR="00344C90" w:rsidRDefault="00344C90" w:rsidP="00344C90">
      <w:pPr>
        <w:pStyle w:val="AralkYok"/>
        <w:jc w:val="both"/>
        <w:rPr>
          <w:rFonts w:ascii="Times New Roman" w:hAnsi="Times New Roman" w:cs="Times New Roman"/>
          <w:sz w:val="24"/>
          <w:szCs w:val="24"/>
        </w:rPr>
      </w:pPr>
    </w:p>
    <w:p w:rsidR="00344C90" w:rsidRPr="000952D3" w:rsidRDefault="00344C90" w:rsidP="00344C90">
      <w:pPr>
        <w:pStyle w:val="AralkYok"/>
        <w:jc w:val="both"/>
        <w:rPr>
          <w:rFonts w:ascii="Times New Roman" w:hAnsi="Times New Roman" w:cs="Times New Roman"/>
          <w:sz w:val="24"/>
          <w:szCs w:val="24"/>
        </w:rPr>
      </w:pPr>
    </w:p>
    <w:tbl>
      <w:tblPr>
        <w:tblW w:w="0" w:type="auto"/>
        <w:tblInd w:w="108" w:type="dxa"/>
        <w:tblLook w:val="04A0"/>
      </w:tblPr>
      <w:tblGrid>
        <w:gridCol w:w="2268"/>
        <w:gridCol w:w="2118"/>
        <w:gridCol w:w="2114"/>
        <w:gridCol w:w="1722"/>
        <w:gridCol w:w="1951"/>
      </w:tblGrid>
      <w:tr w:rsidR="00BA0B0C" w:rsidTr="00EE6C87">
        <w:trPr>
          <w:trHeight w:val="1379"/>
        </w:trPr>
        <w:tc>
          <w:tcPr>
            <w:tcW w:w="2268" w:type="dxa"/>
          </w:tcPr>
          <w:p w:rsidR="00BA0B0C" w:rsidRDefault="00BA0B0C"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BA0B0C" w:rsidRDefault="00BA0B0C"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BA0B0C" w:rsidRDefault="00BA0B0C"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BA0B0C" w:rsidRDefault="00BA0B0C"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BA0B0C" w:rsidRDefault="00BA0B0C" w:rsidP="00EE6C87">
            <w:pPr>
              <w:spacing w:after="0" w:line="0" w:lineRule="atLeast"/>
              <w:jc w:val="center"/>
              <w:rPr>
                <w:rFonts w:ascii="Times New Roman" w:eastAsia="Times New Roman" w:hAnsi="Times New Roman" w:cs="Times New Roman"/>
                <w:sz w:val="16"/>
                <w:szCs w:val="16"/>
                <w:lang w:eastAsia="en-US"/>
              </w:rPr>
            </w:pPr>
          </w:p>
          <w:p w:rsidR="00BA0B0C" w:rsidRDefault="00BA0B0C" w:rsidP="00EE6C87">
            <w:pPr>
              <w:spacing w:after="0" w:line="240" w:lineRule="auto"/>
              <w:jc w:val="center"/>
              <w:rPr>
                <w:rFonts w:ascii="Times New Roman" w:eastAsia="Times New Roman" w:hAnsi="Times New Roman" w:cs="Times New Roman"/>
                <w:sz w:val="16"/>
                <w:szCs w:val="16"/>
                <w:lang w:eastAsia="en-US"/>
              </w:rPr>
            </w:pPr>
          </w:p>
          <w:p w:rsidR="00BA0B0C" w:rsidRDefault="00BA0B0C" w:rsidP="00EE6C87">
            <w:pPr>
              <w:spacing w:after="0" w:line="240" w:lineRule="auto"/>
              <w:jc w:val="center"/>
              <w:rPr>
                <w:rFonts w:ascii="Times New Roman" w:eastAsia="Times New Roman" w:hAnsi="Times New Roman" w:cs="Times New Roman"/>
                <w:sz w:val="16"/>
                <w:szCs w:val="16"/>
                <w:lang w:eastAsia="en-US"/>
              </w:rPr>
            </w:pPr>
          </w:p>
          <w:p w:rsidR="00BA0B0C" w:rsidRDefault="00BA0B0C" w:rsidP="00EE6C87">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0B0C" w:rsidRDefault="00BA0B0C"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0B0C" w:rsidRDefault="00BA0B0C"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BA0B0C" w:rsidRDefault="00BA0B0C" w:rsidP="00EE6C87">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0B0C" w:rsidRDefault="00BA0B0C" w:rsidP="00EE6C87">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BA0B0C" w:rsidRDefault="00BA0B0C" w:rsidP="00EE6C87">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BA0B0C" w:rsidRDefault="00BA0B0C"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BA0B0C" w:rsidTr="00EE6C87">
        <w:trPr>
          <w:trHeight w:val="1140"/>
        </w:trPr>
        <w:tc>
          <w:tcPr>
            <w:tcW w:w="2268" w:type="dxa"/>
          </w:tcPr>
          <w:p w:rsidR="00BA0B0C" w:rsidRDefault="00BA0B0C"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Fatma ŞENTÜRK</w:t>
            </w:r>
          </w:p>
          <w:p w:rsidR="00BA0B0C" w:rsidRDefault="00BA0B0C" w:rsidP="00EE6C87">
            <w:pPr>
              <w:spacing w:after="0" w:line="240" w:lineRule="auto"/>
              <w:rPr>
                <w:rFonts w:ascii="Times New Roman" w:hAnsi="Times New Roman" w:cs="Times New Roman"/>
                <w:sz w:val="16"/>
                <w:szCs w:val="16"/>
                <w:lang w:eastAsia="en-US"/>
              </w:rPr>
            </w:pPr>
          </w:p>
          <w:p w:rsidR="00BA0B0C" w:rsidRDefault="00BA0B0C" w:rsidP="00EE6C87">
            <w:pPr>
              <w:spacing w:after="0" w:line="240" w:lineRule="auto"/>
              <w:rPr>
                <w:rFonts w:ascii="Times New Roman" w:hAnsi="Times New Roman" w:cs="Times New Roman"/>
                <w:sz w:val="16"/>
                <w:szCs w:val="16"/>
                <w:lang w:eastAsia="en-US"/>
              </w:rPr>
            </w:pPr>
          </w:p>
          <w:p w:rsidR="00BA0B0C" w:rsidRDefault="00BA0B0C" w:rsidP="00EE6C87">
            <w:pPr>
              <w:spacing w:after="0" w:line="240" w:lineRule="auto"/>
              <w:rPr>
                <w:rFonts w:ascii="Times New Roman" w:hAnsi="Times New Roman" w:cs="Times New Roman"/>
                <w:sz w:val="16"/>
                <w:szCs w:val="16"/>
                <w:lang w:eastAsia="en-US"/>
              </w:rPr>
            </w:pPr>
          </w:p>
        </w:tc>
        <w:tc>
          <w:tcPr>
            <w:tcW w:w="2118" w:type="dxa"/>
            <w:hideMark/>
          </w:tcPr>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BA0B0C" w:rsidRDefault="00BA0B0C" w:rsidP="00EE6C87">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BA0B0C" w:rsidRDefault="005D55F0" w:rsidP="00EE6C87">
            <w:pPr>
              <w:tabs>
                <w:tab w:val="center" w:pos="955"/>
              </w:tabs>
              <w:spacing w:after="0" w:line="0" w:lineRule="atLeast"/>
              <w:ind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A.Ülkem KARABULUT</w:t>
            </w:r>
          </w:p>
        </w:tc>
        <w:tc>
          <w:tcPr>
            <w:tcW w:w="1722" w:type="dxa"/>
          </w:tcPr>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BA0B0C" w:rsidRDefault="00BA0B0C"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Adem KARACİF</w:t>
            </w:r>
          </w:p>
          <w:p w:rsidR="00BA0B0C" w:rsidRDefault="00BA0B0C" w:rsidP="00EE6C87">
            <w:pPr>
              <w:spacing w:after="0" w:line="240" w:lineRule="auto"/>
              <w:jc w:val="center"/>
              <w:rPr>
                <w:rFonts w:ascii="Times New Roman" w:hAnsi="Times New Roman" w:cs="Times New Roman"/>
                <w:sz w:val="16"/>
                <w:szCs w:val="16"/>
                <w:lang w:eastAsia="en-US"/>
              </w:rPr>
            </w:pPr>
          </w:p>
        </w:tc>
        <w:tc>
          <w:tcPr>
            <w:tcW w:w="1951" w:type="dxa"/>
            <w:hideMark/>
          </w:tcPr>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BA0B0C" w:rsidRDefault="00BA0B0C" w:rsidP="00EE6C8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BA0B0C" w:rsidTr="00EE6C87">
        <w:trPr>
          <w:trHeight w:val="760"/>
        </w:trPr>
        <w:tc>
          <w:tcPr>
            <w:tcW w:w="2268" w:type="dxa"/>
          </w:tcPr>
          <w:p w:rsidR="00BA0B0C" w:rsidRDefault="00BA0B0C" w:rsidP="00EE6C8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0B0C" w:rsidRDefault="00BA0B0C" w:rsidP="00EE6C8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BA0B0C" w:rsidRDefault="00BA0B0C" w:rsidP="00EE6C8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BA0B0C" w:rsidRDefault="00BA0B0C" w:rsidP="00EE6C87">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p>
        </w:tc>
        <w:tc>
          <w:tcPr>
            <w:tcW w:w="2118" w:type="dxa"/>
            <w:hideMark/>
          </w:tcPr>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BA0B0C" w:rsidRDefault="00BA0B0C"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KIRKAYA</w:t>
            </w:r>
          </w:p>
        </w:tc>
        <w:tc>
          <w:tcPr>
            <w:tcW w:w="2114" w:type="dxa"/>
            <w:hideMark/>
          </w:tcPr>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BA0B0C" w:rsidRDefault="00BA0B0C" w:rsidP="00EE6C87">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722" w:type="dxa"/>
            <w:hideMark/>
          </w:tcPr>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0B0C" w:rsidRDefault="00BA0B0C" w:rsidP="00EE6C87">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Hasan YIKMAN</w:t>
            </w:r>
          </w:p>
        </w:tc>
        <w:tc>
          <w:tcPr>
            <w:tcW w:w="1951" w:type="dxa"/>
            <w:hideMark/>
          </w:tcPr>
          <w:p w:rsidR="00BA0B0C" w:rsidRDefault="00BA0B0C"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0B0C" w:rsidRDefault="00BA0B0C"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BA0B0C" w:rsidRDefault="00BA0B0C"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BA0B0C" w:rsidRDefault="00BA0B0C"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BA0B0C" w:rsidTr="00EE6C87">
        <w:trPr>
          <w:trHeight w:val="1319"/>
        </w:trPr>
        <w:tc>
          <w:tcPr>
            <w:tcW w:w="2268" w:type="dxa"/>
          </w:tcPr>
          <w:p w:rsidR="00BA0B0C" w:rsidRDefault="00BA0B0C"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0B0C" w:rsidRDefault="00BA0B0C"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BA0B0C" w:rsidRDefault="00BA0B0C"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BA0B0C" w:rsidRDefault="00BA0B0C" w:rsidP="00EE6C87">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BA0B0C" w:rsidRDefault="00BA0B0C" w:rsidP="00B54C5C">
            <w:pPr>
              <w:spacing w:line="0" w:lineRule="atLeast"/>
              <w:ind w:right="-141"/>
              <w:rPr>
                <w:rFonts w:ascii="Times New Roman" w:eastAsia="Calibri" w:hAnsi="Times New Roman" w:cs="Times New Roman"/>
                <w:sz w:val="16"/>
                <w:szCs w:val="16"/>
                <w:lang w:eastAsia="en-US"/>
              </w:rPr>
            </w:pPr>
          </w:p>
        </w:tc>
        <w:tc>
          <w:tcPr>
            <w:tcW w:w="2118" w:type="dxa"/>
          </w:tcPr>
          <w:p w:rsidR="00BA0B0C" w:rsidRDefault="00BA0B0C"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0B0C" w:rsidRDefault="00BA0B0C"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BA0B0C" w:rsidRDefault="00BA0B0C"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BA0B0C" w:rsidRDefault="00BA0B0C" w:rsidP="00EE6C87">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BA0B0C" w:rsidRDefault="00BA0B0C" w:rsidP="00EE6C87">
            <w:pPr>
              <w:spacing w:after="0" w:line="0" w:lineRule="atLeast"/>
              <w:ind w:right="-141"/>
              <w:rPr>
                <w:rFonts w:ascii="Times New Roman" w:eastAsia="Times New Roman" w:hAnsi="Times New Roman" w:cs="Times New Roman"/>
                <w:sz w:val="16"/>
                <w:szCs w:val="16"/>
                <w:lang w:eastAsia="en-US"/>
              </w:rPr>
            </w:pPr>
          </w:p>
        </w:tc>
        <w:tc>
          <w:tcPr>
            <w:tcW w:w="1722" w:type="dxa"/>
          </w:tcPr>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0B0C" w:rsidRDefault="00ED22CA"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Osman KÖKAY</w:t>
            </w:r>
          </w:p>
        </w:tc>
        <w:tc>
          <w:tcPr>
            <w:tcW w:w="1951" w:type="dxa"/>
            <w:hideMark/>
          </w:tcPr>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0B0C" w:rsidRDefault="00BA0B0C" w:rsidP="00EE6C87">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BA0B0C" w:rsidTr="00EE6C87">
        <w:trPr>
          <w:trHeight w:val="1229"/>
        </w:trPr>
        <w:tc>
          <w:tcPr>
            <w:tcW w:w="2268" w:type="dxa"/>
          </w:tcPr>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0B0C" w:rsidRDefault="00BA0B0C"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p>
          <w:p w:rsidR="00BA0B0C" w:rsidRDefault="00BA0B0C" w:rsidP="00EE6C87">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0B0C" w:rsidRDefault="00BA0B0C"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0B0C" w:rsidRDefault="00BA0B0C" w:rsidP="00EE6C87">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Hamza ÖZTÜRK</w:t>
            </w:r>
          </w:p>
        </w:tc>
        <w:tc>
          <w:tcPr>
            <w:tcW w:w="1722" w:type="dxa"/>
            <w:hideMark/>
          </w:tcPr>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0B0C" w:rsidRDefault="00BA0B0C"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BA0B0C" w:rsidRDefault="00BA0B0C"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BA0B0C" w:rsidRDefault="00BA0B0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BA0B0C" w:rsidRDefault="00BA0B0C" w:rsidP="00EE6C87">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p w:rsidR="00BA0B0C" w:rsidRPr="00AB53F5" w:rsidRDefault="00BA0B0C" w:rsidP="00EE6C87">
            <w:pPr>
              <w:jc w:val="center"/>
              <w:rPr>
                <w:rFonts w:ascii="Times New Roman" w:eastAsia="Times New Roman" w:hAnsi="Times New Roman" w:cs="Times New Roman"/>
                <w:sz w:val="16"/>
                <w:szCs w:val="16"/>
                <w:lang w:eastAsia="en-US"/>
              </w:rPr>
            </w:pPr>
          </w:p>
        </w:tc>
      </w:tr>
    </w:tbl>
    <w:p w:rsidR="004554B4" w:rsidRPr="00553057" w:rsidRDefault="004554B4" w:rsidP="004554B4">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BA0B0C" w:rsidRDefault="00507227" w:rsidP="004554B4">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 02</w:t>
      </w:r>
      <w:r w:rsidR="003F2514">
        <w:rPr>
          <w:rFonts w:ascii="Times New Roman" w:hAnsi="Times New Roman" w:cs="Times New Roman"/>
          <w:b/>
          <w:sz w:val="24"/>
          <w:szCs w:val="24"/>
        </w:rPr>
        <w:t xml:space="preserve"> /2022</w:t>
      </w:r>
    </w:p>
    <w:p w:rsidR="00B54C5C" w:rsidRDefault="00B54C5C" w:rsidP="004554B4">
      <w:pPr>
        <w:pStyle w:val="AralkYok"/>
        <w:ind w:left="-426" w:right="1"/>
        <w:jc w:val="center"/>
        <w:rPr>
          <w:rFonts w:ascii="Times New Roman" w:hAnsi="Times New Roman" w:cs="Times New Roman"/>
          <w:b/>
          <w:sz w:val="24"/>
          <w:szCs w:val="24"/>
        </w:rPr>
      </w:pPr>
    </w:p>
    <w:p w:rsidR="00B54C5C" w:rsidRDefault="00B54C5C" w:rsidP="004554B4">
      <w:pPr>
        <w:pStyle w:val="AralkYok"/>
        <w:ind w:left="-426" w:right="1"/>
        <w:jc w:val="center"/>
        <w:rPr>
          <w:rFonts w:ascii="Times New Roman" w:hAnsi="Times New Roman" w:cs="Times New Roman"/>
          <w:b/>
          <w:sz w:val="24"/>
          <w:szCs w:val="24"/>
        </w:rPr>
      </w:pPr>
    </w:p>
    <w:p w:rsidR="000A3EE6" w:rsidRPr="00553057" w:rsidRDefault="000A3EE6" w:rsidP="004554B4">
      <w:pPr>
        <w:pStyle w:val="AralkYok"/>
        <w:ind w:left="-426" w:right="1"/>
        <w:jc w:val="center"/>
        <w:rPr>
          <w:rFonts w:ascii="Times New Roman" w:hAnsi="Times New Roman" w:cs="Times New Roman"/>
          <w:b/>
          <w:sz w:val="24"/>
          <w:szCs w:val="24"/>
        </w:rPr>
      </w:pPr>
    </w:p>
    <w:p w:rsidR="004554B4" w:rsidRPr="000037A8" w:rsidRDefault="004554B4" w:rsidP="004554B4">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4554B4" w:rsidP="00BA45E3">
      <w:pPr>
        <w:ind w:left="-426" w:right="1"/>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33675A" w:rsidRPr="0033675A" w:rsidSect="008009EA">
      <w:headerReference w:type="even" r:id="rId7"/>
      <w:headerReference w:type="default" r:id="rId8"/>
      <w:footerReference w:type="even" r:id="rId9"/>
      <w:footerReference w:type="default" r:id="rId10"/>
      <w:headerReference w:type="first" r:id="rId11"/>
      <w:footerReference w:type="first" r:id="rId12"/>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B1B" w:rsidRDefault="00944B1B" w:rsidP="0008561E">
      <w:pPr>
        <w:spacing w:after="0" w:line="240" w:lineRule="auto"/>
      </w:pPr>
      <w:r>
        <w:separator/>
      </w:r>
    </w:p>
  </w:endnote>
  <w:endnote w:type="continuationSeparator" w:id="1">
    <w:p w:rsidR="00944B1B" w:rsidRDefault="00944B1B"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95" w:rsidRDefault="00D5079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344C90" w:rsidRDefault="001770A4">
        <w:pPr>
          <w:pStyle w:val="Altbilgi"/>
          <w:jc w:val="center"/>
        </w:pPr>
        <w:fldSimple w:instr=" PAGE   \* MERGEFORMAT ">
          <w:r w:rsidR="00B54C5C">
            <w:rPr>
              <w:noProof/>
            </w:rPr>
            <w:t>2</w:t>
          </w:r>
        </w:fldSimple>
      </w:p>
    </w:sdtContent>
  </w:sdt>
  <w:p w:rsidR="00344C90" w:rsidRPr="0028213D" w:rsidRDefault="00344C90" w:rsidP="007E41AB">
    <w:pPr>
      <w:spacing w:after="0" w:line="0" w:lineRule="atLeast"/>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95" w:rsidRDefault="00D507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B1B" w:rsidRDefault="00944B1B" w:rsidP="0008561E">
      <w:pPr>
        <w:spacing w:after="0" w:line="240" w:lineRule="auto"/>
      </w:pPr>
      <w:r>
        <w:separator/>
      </w:r>
    </w:p>
  </w:footnote>
  <w:footnote w:type="continuationSeparator" w:id="1">
    <w:p w:rsidR="00944B1B" w:rsidRDefault="00944B1B"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95" w:rsidRDefault="00D5079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344C90"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344C90" w:rsidRPr="00CF533F" w:rsidRDefault="00344C90"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344C90" w:rsidRPr="00712D5B" w:rsidTr="0092488A">
      <w:trPr>
        <w:trHeight w:val="621"/>
      </w:trPr>
      <w:tc>
        <w:tcPr>
          <w:tcW w:w="2814" w:type="dxa"/>
          <w:vMerge w:val="restart"/>
          <w:tcBorders>
            <w:top w:val="nil"/>
            <w:left w:val="thinThickLargeGap" w:sz="24" w:space="0" w:color="auto"/>
            <w:bottom w:val="nil"/>
            <w:right w:val="nil"/>
          </w:tcBorders>
        </w:tcPr>
        <w:p w:rsidR="00344C90" w:rsidRDefault="00344C90" w:rsidP="007E41AB">
          <w:pPr>
            <w:spacing w:after="0" w:line="0" w:lineRule="atLeast"/>
            <w:rPr>
              <w:rFonts w:ascii="Times New Roman" w:hAnsi="Times New Roman" w:cs="Times New Roman"/>
              <w:sz w:val="24"/>
              <w:szCs w:val="24"/>
            </w:rPr>
          </w:pPr>
        </w:p>
        <w:p w:rsidR="00344C90" w:rsidRDefault="00344C90" w:rsidP="007E41AB">
          <w:pPr>
            <w:spacing w:after="0" w:line="0" w:lineRule="atLeast"/>
            <w:rPr>
              <w:rFonts w:ascii="Times New Roman" w:hAnsi="Times New Roman" w:cs="Times New Roman"/>
              <w:sz w:val="24"/>
              <w:szCs w:val="24"/>
            </w:rPr>
          </w:pPr>
        </w:p>
        <w:p w:rsidR="00344C90" w:rsidRDefault="00344C90" w:rsidP="007E41AB">
          <w:pPr>
            <w:spacing w:after="0" w:line="0" w:lineRule="atLeast"/>
            <w:jc w:val="center"/>
            <w:rPr>
              <w:rFonts w:ascii="Times New Roman" w:hAnsi="Times New Roman" w:cs="Times New Roman"/>
              <w:sz w:val="20"/>
              <w:szCs w:val="20"/>
            </w:rPr>
          </w:pPr>
        </w:p>
        <w:p w:rsidR="00344C90" w:rsidRPr="001A069C" w:rsidRDefault="00344C90"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344C90" w:rsidRPr="001A069C" w:rsidRDefault="00344C90"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344C90" w:rsidRDefault="00344C90"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344C90" w:rsidRPr="00CF533F" w:rsidRDefault="00344C90"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344C90" w:rsidRDefault="00344C90" w:rsidP="007E41AB">
          <w:pPr>
            <w:spacing w:after="0" w:line="0" w:lineRule="atLeast"/>
            <w:rPr>
              <w:rFonts w:ascii="Times New Roman" w:hAnsi="Times New Roman" w:cs="Times New Roman"/>
              <w:sz w:val="20"/>
              <w:szCs w:val="20"/>
            </w:rPr>
          </w:pPr>
        </w:p>
        <w:p w:rsidR="00344C90" w:rsidRDefault="00344C90" w:rsidP="007E41AB">
          <w:pPr>
            <w:spacing w:after="0" w:line="0" w:lineRule="atLeast"/>
            <w:rPr>
              <w:rFonts w:ascii="Times New Roman" w:hAnsi="Times New Roman" w:cs="Times New Roman"/>
              <w:sz w:val="20"/>
              <w:szCs w:val="20"/>
            </w:rPr>
          </w:pPr>
        </w:p>
        <w:p w:rsidR="00344C90" w:rsidRDefault="00344C90" w:rsidP="007E41AB">
          <w:pPr>
            <w:spacing w:after="0" w:line="0" w:lineRule="atLeast"/>
            <w:rPr>
              <w:rFonts w:ascii="Times New Roman" w:hAnsi="Times New Roman" w:cs="Times New Roman"/>
              <w:sz w:val="20"/>
              <w:szCs w:val="20"/>
            </w:rPr>
          </w:pPr>
        </w:p>
        <w:p w:rsidR="00344C90" w:rsidRPr="00D05252" w:rsidRDefault="00344C90"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6F3D74">
            <w:rPr>
              <w:rFonts w:ascii="Times New Roman" w:hAnsi="Times New Roman" w:cs="Times New Roman"/>
              <w:sz w:val="20"/>
              <w:szCs w:val="20"/>
            </w:rPr>
            <w:t>28</w:t>
          </w:r>
          <w:r>
            <w:rPr>
              <w:rFonts w:ascii="Times New Roman" w:hAnsi="Times New Roman" w:cs="Times New Roman"/>
              <w:sz w:val="20"/>
              <w:szCs w:val="20"/>
            </w:rPr>
            <w:t>.02.2022</w:t>
          </w:r>
        </w:p>
        <w:p w:rsidR="00344C90" w:rsidRPr="00D05252" w:rsidRDefault="00344C90"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6F3D74">
            <w:rPr>
              <w:rFonts w:ascii="Times New Roman" w:hAnsi="Times New Roman" w:cs="Times New Roman"/>
              <w:sz w:val="20"/>
              <w:szCs w:val="20"/>
            </w:rPr>
            <w:t>2022/15</w:t>
          </w:r>
        </w:p>
        <w:p w:rsidR="00344C90" w:rsidRDefault="00344C90" w:rsidP="007E41AB">
          <w:pPr>
            <w:spacing w:after="0" w:line="0" w:lineRule="atLeast"/>
            <w:jc w:val="center"/>
            <w:rPr>
              <w:rFonts w:ascii="Times New Roman" w:hAnsi="Times New Roman" w:cs="Times New Roman"/>
              <w:noProof/>
              <w:sz w:val="24"/>
              <w:szCs w:val="24"/>
            </w:rPr>
          </w:pPr>
        </w:p>
      </w:tc>
    </w:tr>
    <w:tr w:rsidR="00344C90" w:rsidRPr="00712D5B" w:rsidTr="0092488A">
      <w:trPr>
        <w:trHeight w:val="224"/>
      </w:trPr>
      <w:tc>
        <w:tcPr>
          <w:tcW w:w="2814" w:type="dxa"/>
          <w:vMerge/>
          <w:tcBorders>
            <w:top w:val="nil"/>
            <w:left w:val="thinThickLargeGap" w:sz="24" w:space="0" w:color="auto"/>
            <w:bottom w:val="nil"/>
            <w:right w:val="nil"/>
          </w:tcBorders>
        </w:tcPr>
        <w:p w:rsidR="00344C90" w:rsidRPr="00712D5B" w:rsidRDefault="00344C90"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344C90" w:rsidRPr="003D2217" w:rsidRDefault="00344C90"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344C90" w:rsidRPr="00712D5B" w:rsidRDefault="00344C90" w:rsidP="007E41AB">
          <w:pPr>
            <w:spacing w:after="0" w:line="0" w:lineRule="atLeast"/>
            <w:rPr>
              <w:rFonts w:ascii="Times New Roman" w:hAnsi="Times New Roman" w:cs="Times New Roman"/>
            </w:rPr>
          </w:pPr>
        </w:p>
      </w:tc>
    </w:tr>
    <w:tr w:rsidR="00344C90" w:rsidRPr="00712D5B" w:rsidTr="0092488A">
      <w:trPr>
        <w:trHeight w:val="88"/>
      </w:trPr>
      <w:tc>
        <w:tcPr>
          <w:tcW w:w="2814" w:type="dxa"/>
          <w:tcBorders>
            <w:top w:val="nil"/>
            <w:left w:val="thinThickLargeGap" w:sz="24" w:space="0" w:color="auto"/>
            <w:bottom w:val="nil"/>
            <w:right w:val="nil"/>
          </w:tcBorders>
        </w:tcPr>
        <w:p w:rsidR="00344C90" w:rsidRPr="00712D5B" w:rsidRDefault="00344C90"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344C90" w:rsidRPr="00A52C0E" w:rsidRDefault="00D50795" w:rsidP="0065758A">
          <w:pPr>
            <w:spacing w:after="0" w:line="0" w:lineRule="atLeast"/>
            <w:rPr>
              <w:rFonts w:ascii="Times New Roman" w:hAnsi="Times New Roman" w:cs="Times New Roman"/>
              <w:sz w:val="20"/>
              <w:szCs w:val="20"/>
            </w:rPr>
          </w:pPr>
          <w:r>
            <w:rPr>
              <w:rFonts w:ascii="Times New Roman" w:hAnsi="Times New Roman" w:cs="Times New Roman"/>
              <w:sz w:val="20"/>
              <w:szCs w:val="20"/>
            </w:rPr>
            <w:t>Çubuk</w:t>
          </w:r>
          <w:r w:rsidR="00344C90">
            <w:rPr>
              <w:rFonts w:ascii="Times New Roman" w:hAnsi="Times New Roman" w:cs="Times New Roman"/>
              <w:sz w:val="20"/>
              <w:szCs w:val="20"/>
            </w:rPr>
            <w:t xml:space="preserve"> Minibüs Güzergahı Hk.</w:t>
          </w:r>
        </w:p>
      </w:tc>
    </w:tr>
    <w:tr w:rsidR="00344C90" w:rsidRPr="00712D5B" w:rsidTr="0092488A">
      <w:trPr>
        <w:trHeight w:val="142"/>
      </w:trPr>
      <w:tc>
        <w:tcPr>
          <w:tcW w:w="2814" w:type="dxa"/>
          <w:tcBorders>
            <w:top w:val="nil"/>
            <w:left w:val="thinThickLargeGap" w:sz="24" w:space="0" w:color="auto"/>
            <w:bottom w:val="nil"/>
            <w:right w:val="nil"/>
          </w:tcBorders>
        </w:tcPr>
        <w:p w:rsidR="00344C90" w:rsidRPr="00712D5B" w:rsidRDefault="00344C90"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344C90" w:rsidRPr="00D33201" w:rsidRDefault="00344C90" w:rsidP="00747956">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Ulaşım </w:t>
          </w:r>
          <w:r w:rsidR="00D50795">
            <w:rPr>
              <w:rFonts w:ascii="Times New Roman" w:hAnsi="Times New Roman" w:cs="Times New Roman"/>
              <w:sz w:val="20"/>
              <w:szCs w:val="20"/>
            </w:rPr>
            <w:t>Dairesi Başkanlığı</w:t>
          </w:r>
        </w:p>
      </w:tc>
    </w:tr>
    <w:tr w:rsidR="00344C90" w:rsidRPr="00712D5B" w:rsidTr="0092488A">
      <w:trPr>
        <w:trHeight w:val="260"/>
      </w:trPr>
      <w:tc>
        <w:tcPr>
          <w:tcW w:w="2814" w:type="dxa"/>
          <w:tcBorders>
            <w:top w:val="nil"/>
            <w:left w:val="thinThickLargeGap" w:sz="24" w:space="0" w:color="auto"/>
            <w:bottom w:val="thickThinLargeGap" w:sz="24" w:space="0" w:color="auto"/>
            <w:right w:val="nil"/>
          </w:tcBorders>
        </w:tcPr>
        <w:p w:rsidR="00344C90" w:rsidRPr="00712D5B" w:rsidRDefault="00344C90"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344C90" w:rsidRPr="00712D5B" w:rsidRDefault="00344C90" w:rsidP="00D33201">
          <w:pPr>
            <w:spacing w:after="0" w:line="0" w:lineRule="atLeast"/>
            <w:rPr>
              <w:rFonts w:ascii="Times New Roman" w:hAnsi="Times New Roman" w:cs="Times New Roman"/>
              <w:sz w:val="20"/>
              <w:szCs w:val="20"/>
            </w:rPr>
          </w:pPr>
          <w:r>
            <w:rPr>
              <w:rFonts w:ascii="Times New Roman" w:hAnsi="Times New Roman" w:cs="Times New Roman"/>
              <w:sz w:val="20"/>
              <w:szCs w:val="20"/>
            </w:rPr>
            <w:t>İlgi Yazı ve Ekleri.</w:t>
          </w:r>
        </w:p>
      </w:tc>
    </w:tr>
  </w:tbl>
  <w:p w:rsidR="00344C90" w:rsidRDefault="00344C9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95" w:rsidRDefault="00D5079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91E4F3E"/>
    <w:multiLevelType w:val="hybridMultilevel"/>
    <w:tmpl w:val="5058D6FE"/>
    <w:lvl w:ilvl="0" w:tplc="DA14B910">
      <w:start w:val="1"/>
      <w:numFmt w:val="upperLetter"/>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8">
    <w:nsid w:val="4A527127"/>
    <w:multiLevelType w:val="hybridMultilevel"/>
    <w:tmpl w:val="CE9265EE"/>
    <w:lvl w:ilvl="0" w:tplc="E766CF48">
      <w:start w:val="1"/>
      <w:numFmt w:val="decimal"/>
      <w:lvlText w:val="%1-"/>
      <w:lvlJc w:val="left"/>
      <w:pPr>
        <w:ind w:left="928"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10"/>
  </w:num>
  <w:num w:numId="4">
    <w:abstractNumId w:val="3"/>
  </w:num>
  <w:num w:numId="5">
    <w:abstractNumId w:val="2"/>
  </w:num>
  <w:num w:numId="6">
    <w:abstractNumId w:val="6"/>
  </w:num>
  <w:num w:numId="7">
    <w:abstractNumId w:val="11"/>
  </w:num>
  <w:num w:numId="8">
    <w:abstractNumId w:val="5"/>
  </w:num>
  <w:num w:numId="9">
    <w:abstractNumId w:val="0"/>
  </w:num>
  <w:num w:numId="10">
    <w:abstractNumId w:val="9"/>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425"/>
  <w:characterSpacingControl w:val="doNotCompress"/>
  <w:hdrShapeDefaults>
    <o:shapedefaults v:ext="edit" spidmax="53250"/>
  </w:hdrShapeDefaults>
  <w:footnotePr>
    <w:footnote w:id="0"/>
    <w:footnote w:id="1"/>
  </w:footnotePr>
  <w:endnotePr>
    <w:endnote w:id="0"/>
    <w:endnote w:id="1"/>
  </w:endnotePr>
  <w:compat/>
  <w:rsids>
    <w:rsidRoot w:val="00781343"/>
    <w:rsid w:val="00000048"/>
    <w:rsid w:val="00001D6B"/>
    <w:rsid w:val="000065A3"/>
    <w:rsid w:val="00015B2C"/>
    <w:rsid w:val="00017B02"/>
    <w:rsid w:val="00023B59"/>
    <w:rsid w:val="00030B8C"/>
    <w:rsid w:val="00032D8A"/>
    <w:rsid w:val="00033FB2"/>
    <w:rsid w:val="00034898"/>
    <w:rsid w:val="0004301D"/>
    <w:rsid w:val="00050131"/>
    <w:rsid w:val="00064499"/>
    <w:rsid w:val="00073D54"/>
    <w:rsid w:val="00074A52"/>
    <w:rsid w:val="0007622C"/>
    <w:rsid w:val="0008078F"/>
    <w:rsid w:val="00083794"/>
    <w:rsid w:val="0008561E"/>
    <w:rsid w:val="00087E2E"/>
    <w:rsid w:val="000963A7"/>
    <w:rsid w:val="00097E3B"/>
    <w:rsid w:val="000A1100"/>
    <w:rsid w:val="000A22E3"/>
    <w:rsid w:val="000A3EE6"/>
    <w:rsid w:val="000A41BF"/>
    <w:rsid w:val="000A4D5A"/>
    <w:rsid w:val="000A52C5"/>
    <w:rsid w:val="000B04AB"/>
    <w:rsid w:val="000B2C8A"/>
    <w:rsid w:val="000C0B26"/>
    <w:rsid w:val="000C7A66"/>
    <w:rsid w:val="000D1256"/>
    <w:rsid w:val="000D148E"/>
    <w:rsid w:val="000D3228"/>
    <w:rsid w:val="000D3CA3"/>
    <w:rsid w:val="000D56D9"/>
    <w:rsid w:val="000E53A0"/>
    <w:rsid w:val="000E594E"/>
    <w:rsid w:val="000E6AD9"/>
    <w:rsid w:val="000F0D58"/>
    <w:rsid w:val="000F4ACF"/>
    <w:rsid w:val="000F50BF"/>
    <w:rsid w:val="001008F1"/>
    <w:rsid w:val="00112EEE"/>
    <w:rsid w:val="0012066E"/>
    <w:rsid w:val="00122826"/>
    <w:rsid w:val="0013379D"/>
    <w:rsid w:val="00135C53"/>
    <w:rsid w:val="00137A97"/>
    <w:rsid w:val="00142CA9"/>
    <w:rsid w:val="00143A3B"/>
    <w:rsid w:val="00144669"/>
    <w:rsid w:val="00156CC2"/>
    <w:rsid w:val="00162A66"/>
    <w:rsid w:val="0016338C"/>
    <w:rsid w:val="00167797"/>
    <w:rsid w:val="0017034E"/>
    <w:rsid w:val="00170638"/>
    <w:rsid w:val="001770A4"/>
    <w:rsid w:val="00185DA1"/>
    <w:rsid w:val="001861AB"/>
    <w:rsid w:val="00187487"/>
    <w:rsid w:val="00187E23"/>
    <w:rsid w:val="00195DBD"/>
    <w:rsid w:val="0019609B"/>
    <w:rsid w:val="00196278"/>
    <w:rsid w:val="001A4C24"/>
    <w:rsid w:val="001A716E"/>
    <w:rsid w:val="001C5CCA"/>
    <w:rsid w:val="001D6381"/>
    <w:rsid w:val="001D711C"/>
    <w:rsid w:val="001E37F1"/>
    <w:rsid w:val="001E7D49"/>
    <w:rsid w:val="001F2760"/>
    <w:rsid w:val="001F5235"/>
    <w:rsid w:val="001F60A6"/>
    <w:rsid w:val="002001AF"/>
    <w:rsid w:val="00200352"/>
    <w:rsid w:val="00200356"/>
    <w:rsid w:val="0020762B"/>
    <w:rsid w:val="00213C1C"/>
    <w:rsid w:val="002170FC"/>
    <w:rsid w:val="00223A8C"/>
    <w:rsid w:val="00223CFB"/>
    <w:rsid w:val="00224469"/>
    <w:rsid w:val="002247E6"/>
    <w:rsid w:val="0022525E"/>
    <w:rsid w:val="00226E1A"/>
    <w:rsid w:val="002304FB"/>
    <w:rsid w:val="002360AD"/>
    <w:rsid w:val="0023796E"/>
    <w:rsid w:val="0024519B"/>
    <w:rsid w:val="0024626D"/>
    <w:rsid w:val="002467AC"/>
    <w:rsid w:val="002525C1"/>
    <w:rsid w:val="00252F15"/>
    <w:rsid w:val="002542AE"/>
    <w:rsid w:val="002546B5"/>
    <w:rsid w:val="0026152E"/>
    <w:rsid w:val="002642F3"/>
    <w:rsid w:val="0026470E"/>
    <w:rsid w:val="0026746E"/>
    <w:rsid w:val="002677A1"/>
    <w:rsid w:val="00280535"/>
    <w:rsid w:val="00280BBB"/>
    <w:rsid w:val="002934BA"/>
    <w:rsid w:val="00294A3F"/>
    <w:rsid w:val="00295165"/>
    <w:rsid w:val="002A13BA"/>
    <w:rsid w:val="002A3ED1"/>
    <w:rsid w:val="002A432E"/>
    <w:rsid w:val="002A5788"/>
    <w:rsid w:val="002A5865"/>
    <w:rsid w:val="002A5A1E"/>
    <w:rsid w:val="002A631E"/>
    <w:rsid w:val="002B0264"/>
    <w:rsid w:val="002B40CC"/>
    <w:rsid w:val="002B66B1"/>
    <w:rsid w:val="002C3737"/>
    <w:rsid w:val="002C5E3E"/>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123B"/>
    <w:rsid w:val="00312732"/>
    <w:rsid w:val="00314CCE"/>
    <w:rsid w:val="003277B0"/>
    <w:rsid w:val="00327AA5"/>
    <w:rsid w:val="00330DBA"/>
    <w:rsid w:val="003335F0"/>
    <w:rsid w:val="00335FFB"/>
    <w:rsid w:val="0033675A"/>
    <w:rsid w:val="00342566"/>
    <w:rsid w:val="00344C90"/>
    <w:rsid w:val="00345B74"/>
    <w:rsid w:val="00347892"/>
    <w:rsid w:val="00350646"/>
    <w:rsid w:val="003527AB"/>
    <w:rsid w:val="00353140"/>
    <w:rsid w:val="0035442D"/>
    <w:rsid w:val="00362140"/>
    <w:rsid w:val="00371067"/>
    <w:rsid w:val="00372027"/>
    <w:rsid w:val="003870C2"/>
    <w:rsid w:val="003874AE"/>
    <w:rsid w:val="00391B59"/>
    <w:rsid w:val="00393143"/>
    <w:rsid w:val="003A1B6B"/>
    <w:rsid w:val="003A4BEE"/>
    <w:rsid w:val="003B43AC"/>
    <w:rsid w:val="003B6E0B"/>
    <w:rsid w:val="003B733E"/>
    <w:rsid w:val="003C460F"/>
    <w:rsid w:val="003C7D5E"/>
    <w:rsid w:val="003D350B"/>
    <w:rsid w:val="003D41ED"/>
    <w:rsid w:val="003E30E5"/>
    <w:rsid w:val="003E7E62"/>
    <w:rsid w:val="003F2514"/>
    <w:rsid w:val="00416850"/>
    <w:rsid w:val="00417919"/>
    <w:rsid w:val="00422FBF"/>
    <w:rsid w:val="00424EE9"/>
    <w:rsid w:val="004253D5"/>
    <w:rsid w:val="00425450"/>
    <w:rsid w:val="004345C6"/>
    <w:rsid w:val="004453DA"/>
    <w:rsid w:val="0045220D"/>
    <w:rsid w:val="004554B4"/>
    <w:rsid w:val="00461361"/>
    <w:rsid w:val="00462562"/>
    <w:rsid w:val="004668AD"/>
    <w:rsid w:val="00466C57"/>
    <w:rsid w:val="00473110"/>
    <w:rsid w:val="00475EA3"/>
    <w:rsid w:val="00485428"/>
    <w:rsid w:val="00485E70"/>
    <w:rsid w:val="00486A94"/>
    <w:rsid w:val="00495514"/>
    <w:rsid w:val="0049587D"/>
    <w:rsid w:val="004A1C7F"/>
    <w:rsid w:val="004A749A"/>
    <w:rsid w:val="004B24FF"/>
    <w:rsid w:val="004B53BC"/>
    <w:rsid w:val="004B6EA5"/>
    <w:rsid w:val="004B790E"/>
    <w:rsid w:val="004C0031"/>
    <w:rsid w:val="004C2A22"/>
    <w:rsid w:val="004C302E"/>
    <w:rsid w:val="004C47B0"/>
    <w:rsid w:val="004D4970"/>
    <w:rsid w:val="004D7441"/>
    <w:rsid w:val="004E2E2E"/>
    <w:rsid w:val="004E30E0"/>
    <w:rsid w:val="004E7A9F"/>
    <w:rsid w:val="004F000D"/>
    <w:rsid w:val="004F06C3"/>
    <w:rsid w:val="004F138E"/>
    <w:rsid w:val="004F1FBF"/>
    <w:rsid w:val="004F36A3"/>
    <w:rsid w:val="00507227"/>
    <w:rsid w:val="00510414"/>
    <w:rsid w:val="00512C59"/>
    <w:rsid w:val="0051568D"/>
    <w:rsid w:val="00515C00"/>
    <w:rsid w:val="00523F42"/>
    <w:rsid w:val="00526227"/>
    <w:rsid w:val="005329D7"/>
    <w:rsid w:val="00540727"/>
    <w:rsid w:val="00540C43"/>
    <w:rsid w:val="00544431"/>
    <w:rsid w:val="005449D0"/>
    <w:rsid w:val="00544B49"/>
    <w:rsid w:val="00544BEB"/>
    <w:rsid w:val="00547372"/>
    <w:rsid w:val="00547856"/>
    <w:rsid w:val="00552C72"/>
    <w:rsid w:val="00552D94"/>
    <w:rsid w:val="00553057"/>
    <w:rsid w:val="00554FC0"/>
    <w:rsid w:val="00556F82"/>
    <w:rsid w:val="00560225"/>
    <w:rsid w:val="00560A8D"/>
    <w:rsid w:val="00565F7F"/>
    <w:rsid w:val="005669E4"/>
    <w:rsid w:val="00587907"/>
    <w:rsid w:val="00587DE8"/>
    <w:rsid w:val="00596198"/>
    <w:rsid w:val="005A0690"/>
    <w:rsid w:val="005A4038"/>
    <w:rsid w:val="005A43A4"/>
    <w:rsid w:val="005B32F9"/>
    <w:rsid w:val="005B33C3"/>
    <w:rsid w:val="005B6528"/>
    <w:rsid w:val="005C1E1C"/>
    <w:rsid w:val="005C2C66"/>
    <w:rsid w:val="005C432E"/>
    <w:rsid w:val="005C6272"/>
    <w:rsid w:val="005C67D8"/>
    <w:rsid w:val="005D22A9"/>
    <w:rsid w:val="005D55F0"/>
    <w:rsid w:val="005D6BA0"/>
    <w:rsid w:val="005E051C"/>
    <w:rsid w:val="005E0734"/>
    <w:rsid w:val="005E1410"/>
    <w:rsid w:val="005E4145"/>
    <w:rsid w:val="005E63ED"/>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37008"/>
    <w:rsid w:val="00641512"/>
    <w:rsid w:val="00645403"/>
    <w:rsid w:val="006519BB"/>
    <w:rsid w:val="0065231B"/>
    <w:rsid w:val="0065315F"/>
    <w:rsid w:val="0065357F"/>
    <w:rsid w:val="0065758A"/>
    <w:rsid w:val="006600BD"/>
    <w:rsid w:val="00667F00"/>
    <w:rsid w:val="006737E5"/>
    <w:rsid w:val="00676951"/>
    <w:rsid w:val="006770A0"/>
    <w:rsid w:val="00677C7E"/>
    <w:rsid w:val="00681C6E"/>
    <w:rsid w:val="006823E4"/>
    <w:rsid w:val="006848E4"/>
    <w:rsid w:val="00690687"/>
    <w:rsid w:val="006A0227"/>
    <w:rsid w:val="006A2149"/>
    <w:rsid w:val="006A6A6B"/>
    <w:rsid w:val="006B025C"/>
    <w:rsid w:val="006C201D"/>
    <w:rsid w:val="006C34EF"/>
    <w:rsid w:val="006C50C8"/>
    <w:rsid w:val="006D7AF7"/>
    <w:rsid w:val="006E7F66"/>
    <w:rsid w:val="006F3D74"/>
    <w:rsid w:val="0070544F"/>
    <w:rsid w:val="00705B4E"/>
    <w:rsid w:val="007079A8"/>
    <w:rsid w:val="00707D79"/>
    <w:rsid w:val="00713C93"/>
    <w:rsid w:val="00717735"/>
    <w:rsid w:val="00717A08"/>
    <w:rsid w:val="00720247"/>
    <w:rsid w:val="007202C1"/>
    <w:rsid w:val="00722E10"/>
    <w:rsid w:val="00723A35"/>
    <w:rsid w:val="007261F2"/>
    <w:rsid w:val="00734092"/>
    <w:rsid w:val="007357EC"/>
    <w:rsid w:val="00740768"/>
    <w:rsid w:val="0074186B"/>
    <w:rsid w:val="00742909"/>
    <w:rsid w:val="00747956"/>
    <w:rsid w:val="00747D0A"/>
    <w:rsid w:val="007508FC"/>
    <w:rsid w:val="0075297E"/>
    <w:rsid w:val="00753B9A"/>
    <w:rsid w:val="00762173"/>
    <w:rsid w:val="00766068"/>
    <w:rsid w:val="007671F2"/>
    <w:rsid w:val="00767B7C"/>
    <w:rsid w:val="00773F61"/>
    <w:rsid w:val="00781343"/>
    <w:rsid w:val="00782C5A"/>
    <w:rsid w:val="007835F8"/>
    <w:rsid w:val="0078590C"/>
    <w:rsid w:val="00792586"/>
    <w:rsid w:val="00793D49"/>
    <w:rsid w:val="00795441"/>
    <w:rsid w:val="00795A67"/>
    <w:rsid w:val="00796871"/>
    <w:rsid w:val="007A10D3"/>
    <w:rsid w:val="007B3B2E"/>
    <w:rsid w:val="007B49E7"/>
    <w:rsid w:val="007B6B80"/>
    <w:rsid w:val="007B6DAB"/>
    <w:rsid w:val="007C4003"/>
    <w:rsid w:val="007D4F0E"/>
    <w:rsid w:val="007D789A"/>
    <w:rsid w:val="007E41AB"/>
    <w:rsid w:val="007E6441"/>
    <w:rsid w:val="007F2EAA"/>
    <w:rsid w:val="007F31DA"/>
    <w:rsid w:val="007F4213"/>
    <w:rsid w:val="007F4E1B"/>
    <w:rsid w:val="007F54D4"/>
    <w:rsid w:val="007F79B1"/>
    <w:rsid w:val="008009EA"/>
    <w:rsid w:val="00800F4F"/>
    <w:rsid w:val="00802435"/>
    <w:rsid w:val="00805F20"/>
    <w:rsid w:val="008069C1"/>
    <w:rsid w:val="00811BC4"/>
    <w:rsid w:val="00812BC5"/>
    <w:rsid w:val="008140A1"/>
    <w:rsid w:val="00816E3D"/>
    <w:rsid w:val="0081714B"/>
    <w:rsid w:val="00823ECE"/>
    <w:rsid w:val="008277CD"/>
    <w:rsid w:val="00835E13"/>
    <w:rsid w:val="00836FFD"/>
    <w:rsid w:val="008441CB"/>
    <w:rsid w:val="008448EC"/>
    <w:rsid w:val="00846B8F"/>
    <w:rsid w:val="00862026"/>
    <w:rsid w:val="008645E7"/>
    <w:rsid w:val="008712CE"/>
    <w:rsid w:val="008739D9"/>
    <w:rsid w:val="0087441F"/>
    <w:rsid w:val="008821E3"/>
    <w:rsid w:val="00884C55"/>
    <w:rsid w:val="008905C2"/>
    <w:rsid w:val="00890CBF"/>
    <w:rsid w:val="0089121A"/>
    <w:rsid w:val="00891D90"/>
    <w:rsid w:val="008A474C"/>
    <w:rsid w:val="008A643C"/>
    <w:rsid w:val="008B1E26"/>
    <w:rsid w:val="008B3D08"/>
    <w:rsid w:val="008B50E9"/>
    <w:rsid w:val="008B7AD3"/>
    <w:rsid w:val="008B7CE8"/>
    <w:rsid w:val="008C2102"/>
    <w:rsid w:val="008C3360"/>
    <w:rsid w:val="008C351A"/>
    <w:rsid w:val="008C5368"/>
    <w:rsid w:val="008D1610"/>
    <w:rsid w:val="008D55C5"/>
    <w:rsid w:val="008D7BC8"/>
    <w:rsid w:val="008E0351"/>
    <w:rsid w:val="008E1C0C"/>
    <w:rsid w:val="008F0A7E"/>
    <w:rsid w:val="008F17E1"/>
    <w:rsid w:val="008F477D"/>
    <w:rsid w:val="008F609A"/>
    <w:rsid w:val="009048CC"/>
    <w:rsid w:val="00905CE3"/>
    <w:rsid w:val="009067F0"/>
    <w:rsid w:val="00911615"/>
    <w:rsid w:val="009136BB"/>
    <w:rsid w:val="0091544A"/>
    <w:rsid w:val="00924147"/>
    <w:rsid w:val="0092488A"/>
    <w:rsid w:val="00931665"/>
    <w:rsid w:val="0093491D"/>
    <w:rsid w:val="00936B88"/>
    <w:rsid w:val="009416C2"/>
    <w:rsid w:val="00941B7D"/>
    <w:rsid w:val="00944B1B"/>
    <w:rsid w:val="009532FE"/>
    <w:rsid w:val="00954421"/>
    <w:rsid w:val="009667DC"/>
    <w:rsid w:val="00970E87"/>
    <w:rsid w:val="00974F9E"/>
    <w:rsid w:val="009812A3"/>
    <w:rsid w:val="00981859"/>
    <w:rsid w:val="00982862"/>
    <w:rsid w:val="009843C2"/>
    <w:rsid w:val="0098483C"/>
    <w:rsid w:val="00984EF5"/>
    <w:rsid w:val="00993923"/>
    <w:rsid w:val="009A144A"/>
    <w:rsid w:val="009A4CC1"/>
    <w:rsid w:val="009A548A"/>
    <w:rsid w:val="009A5761"/>
    <w:rsid w:val="009A6FF1"/>
    <w:rsid w:val="009B29D9"/>
    <w:rsid w:val="009B569B"/>
    <w:rsid w:val="009B6F91"/>
    <w:rsid w:val="009C7B5A"/>
    <w:rsid w:val="009D0AD4"/>
    <w:rsid w:val="009D2A91"/>
    <w:rsid w:val="009E42BC"/>
    <w:rsid w:val="009E4760"/>
    <w:rsid w:val="009F0C1C"/>
    <w:rsid w:val="00A05CFD"/>
    <w:rsid w:val="00A06677"/>
    <w:rsid w:val="00A1048F"/>
    <w:rsid w:val="00A10744"/>
    <w:rsid w:val="00A13CCF"/>
    <w:rsid w:val="00A16DDE"/>
    <w:rsid w:val="00A17D24"/>
    <w:rsid w:val="00A2014A"/>
    <w:rsid w:val="00A2051F"/>
    <w:rsid w:val="00A26247"/>
    <w:rsid w:val="00A4156B"/>
    <w:rsid w:val="00A417F5"/>
    <w:rsid w:val="00A41E59"/>
    <w:rsid w:val="00A422D0"/>
    <w:rsid w:val="00A4271E"/>
    <w:rsid w:val="00A50079"/>
    <w:rsid w:val="00A52C0E"/>
    <w:rsid w:val="00A60B25"/>
    <w:rsid w:val="00A6222B"/>
    <w:rsid w:val="00A70962"/>
    <w:rsid w:val="00A72B7E"/>
    <w:rsid w:val="00A7569D"/>
    <w:rsid w:val="00A75E98"/>
    <w:rsid w:val="00A8534E"/>
    <w:rsid w:val="00A872DC"/>
    <w:rsid w:val="00A94BCF"/>
    <w:rsid w:val="00A954B5"/>
    <w:rsid w:val="00A96C0F"/>
    <w:rsid w:val="00A97595"/>
    <w:rsid w:val="00AB1A13"/>
    <w:rsid w:val="00AB6A4E"/>
    <w:rsid w:val="00AB6B1B"/>
    <w:rsid w:val="00AB7305"/>
    <w:rsid w:val="00AB7FE4"/>
    <w:rsid w:val="00AC161A"/>
    <w:rsid w:val="00AC2CA1"/>
    <w:rsid w:val="00AC31DC"/>
    <w:rsid w:val="00AC5F06"/>
    <w:rsid w:val="00AD57E0"/>
    <w:rsid w:val="00AE2BA1"/>
    <w:rsid w:val="00AE61CA"/>
    <w:rsid w:val="00AE7AE6"/>
    <w:rsid w:val="00AF2223"/>
    <w:rsid w:val="00AF2DAE"/>
    <w:rsid w:val="00AF2EAD"/>
    <w:rsid w:val="00AF32DA"/>
    <w:rsid w:val="00B07112"/>
    <w:rsid w:val="00B07181"/>
    <w:rsid w:val="00B12CA7"/>
    <w:rsid w:val="00B14F3B"/>
    <w:rsid w:val="00B15265"/>
    <w:rsid w:val="00B15A9B"/>
    <w:rsid w:val="00B22DF8"/>
    <w:rsid w:val="00B23944"/>
    <w:rsid w:val="00B245D5"/>
    <w:rsid w:val="00B309E4"/>
    <w:rsid w:val="00B327C8"/>
    <w:rsid w:val="00B36821"/>
    <w:rsid w:val="00B37ADA"/>
    <w:rsid w:val="00B41613"/>
    <w:rsid w:val="00B41FB3"/>
    <w:rsid w:val="00B54C5C"/>
    <w:rsid w:val="00B55659"/>
    <w:rsid w:val="00B619B2"/>
    <w:rsid w:val="00B64DDD"/>
    <w:rsid w:val="00B6693F"/>
    <w:rsid w:val="00B70CA8"/>
    <w:rsid w:val="00B7443A"/>
    <w:rsid w:val="00B74F97"/>
    <w:rsid w:val="00B83DF1"/>
    <w:rsid w:val="00B86F6E"/>
    <w:rsid w:val="00B91BC9"/>
    <w:rsid w:val="00B927CC"/>
    <w:rsid w:val="00B933D4"/>
    <w:rsid w:val="00B94243"/>
    <w:rsid w:val="00B95295"/>
    <w:rsid w:val="00B978FB"/>
    <w:rsid w:val="00BA0B0C"/>
    <w:rsid w:val="00BA45E3"/>
    <w:rsid w:val="00BA60D2"/>
    <w:rsid w:val="00BB4329"/>
    <w:rsid w:val="00BC09DB"/>
    <w:rsid w:val="00BC5763"/>
    <w:rsid w:val="00BC5F76"/>
    <w:rsid w:val="00BD15E5"/>
    <w:rsid w:val="00BD239B"/>
    <w:rsid w:val="00BD48C6"/>
    <w:rsid w:val="00BD7267"/>
    <w:rsid w:val="00BE02A4"/>
    <w:rsid w:val="00BE3DD4"/>
    <w:rsid w:val="00BE5767"/>
    <w:rsid w:val="00BE78D9"/>
    <w:rsid w:val="00BE7EDE"/>
    <w:rsid w:val="00BF0E12"/>
    <w:rsid w:val="00BF72C0"/>
    <w:rsid w:val="00C03BB2"/>
    <w:rsid w:val="00C04246"/>
    <w:rsid w:val="00C0587F"/>
    <w:rsid w:val="00C1212A"/>
    <w:rsid w:val="00C1213C"/>
    <w:rsid w:val="00C1798E"/>
    <w:rsid w:val="00C22E23"/>
    <w:rsid w:val="00C24621"/>
    <w:rsid w:val="00C265F2"/>
    <w:rsid w:val="00C46505"/>
    <w:rsid w:val="00C563E9"/>
    <w:rsid w:val="00C617D7"/>
    <w:rsid w:val="00C6238D"/>
    <w:rsid w:val="00C64BFC"/>
    <w:rsid w:val="00C67C09"/>
    <w:rsid w:val="00C73431"/>
    <w:rsid w:val="00C73F8E"/>
    <w:rsid w:val="00C7460B"/>
    <w:rsid w:val="00C830D4"/>
    <w:rsid w:val="00C836EA"/>
    <w:rsid w:val="00C87103"/>
    <w:rsid w:val="00C97B22"/>
    <w:rsid w:val="00CA2A86"/>
    <w:rsid w:val="00CA5F5E"/>
    <w:rsid w:val="00CB0741"/>
    <w:rsid w:val="00CD18A8"/>
    <w:rsid w:val="00CD1EA6"/>
    <w:rsid w:val="00CD516F"/>
    <w:rsid w:val="00CD665F"/>
    <w:rsid w:val="00CE244A"/>
    <w:rsid w:val="00CE446D"/>
    <w:rsid w:val="00CE624D"/>
    <w:rsid w:val="00CF355D"/>
    <w:rsid w:val="00CF6CA0"/>
    <w:rsid w:val="00D02297"/>
    <w:rsid w:val="00D05252"/>
    <w:rsid w:val="00D15A3D"/>
    <w:rsid w:val="00D16705"/>
    <w:rsid w:val="00D209CF"/>
    <w:rsid w:val="00D219C0"/>
    <w:rsid w:val="00D22EDD"/>
    <w:rsid w:val="00D2526E"/>
    <w:rsid w:val="00D31928"/>
    <w:rsid w:val="00D33201"/>
    <w:rsid w:val="00D40017"/>
    <w:rsid w:val="00D40158"/>
    <w:rsid w:val="00D413F4"/>
    <w:rsid w:val="00D416DE"/>
    <w:rsid w:val="00D426F8"/>
    <w:rsid w:val="00D50251"/>
    <w:rsid w:val="00D503ED"/>
    <w:rsid w:val="00D50795"/>
    <w:rsid w:val="00D508A0"/>
    <w:rsid w:val="00D55348"/>
    <w:rsid w:val="00D602EE"/>
    <w:rsid w:val="00D64AE9"/>
    <w:rsid w:val="00D7131C"/>
    <w:rsid w:val="00D71DFD"/>
    <w:rsid w:val="00D7450E"/>
    <w:rsid w:val="00D81244"/>
    <w:rsid w:val="00DA0420"/>
    <w:rsid w:val="00DB65AC"/>
    <w:rsid w:val="00DC1D60"/>
    <w:rsid w:val="00DC37CA"/>
    <w:rsid w:val="00DD0DB6"/>
    <w:rsid w:val="00DD5711"/>
    <w:rsid w:val="00DE424F"/>
    <w:rsid w:val="00DE769E"/>
    <w:rsid w:val="00DF11E5"/>
    <w:rsid w:val="00DF47F4"/>
    <w:rsid w:val="00DF5358"/>
    <w:rsid w:val="00DF5A41"/>
    <w:rsid w:val="00DF7F07"/>
    <w:rsid w:val="00E06458"/>
    <w:rsid w:val="00E110E5"/>
    <w:rsid w:val="00E123B1"/>
    <w:rsid w:val="00E16D4F"/>
    <w:rsid w:val="00E22DB1"/>
    <w:rsid w:val="00E24A47"/>
    <w:rsid w:val="00E261EB"/>
    <w:rsid w:val="00E27814"/>
    <w:rsid w:val="00E27C3F"/>
    <w:rsid w:val="00E27FD3"/>
    <w:rsid w:val="00E3572B"/>
    <w:rsid w:val="00E41E7D"/>
    <w:rsid w:val="00E47626"/>
    <w:rsid w:val="00E521B5"/>
    <w:rsid w:val="00E53750"/>
    <w:rsid w:val="00E550BB"/>
    <w:rsid w:val="00E5600B"/>
    <w:rsid w:val="00E620EC"/>
    <w:rsid w:val="00E6449B"/>
    <w:rsid w:val="00E7104B"/>
    <w:rsid w:val="00E84DB5"/>
    <w:rsid w:val="00E91E17"/>
    <w:rsid w:val="00E944D4"/>
    <w:rsid w:val="00EA2458"/>
    <w:rsid w:val="00EA4C51"/>
    <w:rsid w:val="00EB1C2B"/>
    <w:rsid w:val="00EB21AD"/>
    <w:rsid w:val="00EB4A3B"/>
    <w:rsid w:val="00EB6E81"/>
    <w:rsid w:val="00EC456B"/>
    <w:rsid w:val="00ED05AC"/>
    <w:rsid w:val="00ED16C7"/>
    <w:rsid w:val="00ED22CA"/>
    <w:rsid w:val="00ED39C0"/>
    <w:rsid w:val="00ED5C4B"/>
    <w:rsid w:val="00EE044A"/>
    <w:rsid w:val="00EE3147"/>
    <w:rsid w:val="00EE7147"/>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53F97"/>
    <w:rsid w:val="00F70D2A"/>
    <w:rsid w:val="00F721C5"/>
    <w:rsid w:val="00F7247B"/>
    <w:rsid w:val="00F81347"/>
    <w:rsid w:val="00F87AD9"/>
    <w:rsid w:val="00F90EF0"/>
    <w:rsid w:val="00F96AB3"/>
    <w:rsid w:val="00FA1282"/>
    <w:rsid w:val="00FA74E8"/>
    <w:rsid w:val="00FC0FCB"/>
    <w:rsid w:val="00FC2A8F"/>
    <w:rsid w:val="00FC5403"/>
    <w:rsid w:val="00FC7C6E"/>
    <w:rsid w:val="00FD0971"/>
    <w:rsid w:val="00FD226A"/>
    <w:rsid w:val="00FD2C64"/>
    <w:rsid w:val="00FE3D49"/>
    <w:rsid w:val="00FF10DB"/>
    <w:rsid w:val="00FF3A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A1B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1B6B"/>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296207">
      <w:bodyDiv w:val="1"/>
      <w:marLeft w:val="0"/>
      <w:marRight w:val="0"/>
      <w:marTop w:val="0"/>
      <w:marBottom w:val="0"/>
      <w:divBdr>
        <w:top w:val="none" w:sz="0" w:space="0" w:color="auto"/>
        <w:left w:val="none" w:sz="0" w:space="0" w:color="auto"/>
        <w:bottom w:val="none" w:sz="0" w:space="0" w:color="auto"/>
        <w:right w:val="none" w:sz="0" w:space="0" w:color="auto"/>
      </w:divBdr>
    </w:div>
    <w:div w:id="319845143">
      <w:bodyDiv w:val="1"/>
      <w:marLeft w:val="0"/>
      <w:marRight w:val="0"/>
      <w:marTop w:val="0"/>
      <w:marBottom w:val="0"/>
      <w:divBdr>
        <w:top w:val="none" w:sz="0" w:space="0" w:color="auto"/>
        <w:left w:val="none" w:sz="0" w:space="0" w:color="auto"/>
        <w:bottom w:val="none" w:sz="0" w:space="0" w:color="auto"/>
        <w:right w:val="none" w:sz="0" w:space="0" w:color="auto"/>
      </w:divBdr>
    </w:div>
    <w:div w:id="660045580">
      <w:bodyDiv w:val="1"/>
      <w:marLeft w:val="0"/>
      <w:marRight w:val="0"/>
      <w:marTop w:val="0"/>
      <w:marBottom w:val="0"/>
      <w:divBdr>
        <w:top w:val="none" w:sz="0" w:space="0" w:color="auto"/>
        <w:left w:val="none" w:sz="0" w:space="0" w:color="auto"/>
        <w:bottom w:val="none" w:sz="0" w:space="0" w:color="auto"/>
        <w:right w:val="none" w:sz="0" w:space="0" w:color="auto"/>
      </w:divBdr>
    </w:div>
    <w:div w:id="1492526644">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1652</TotalTime>
  <Pages>2</Pages>
  <Words>989</Words>
  <Characters>5642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551</cp:revision>
  <cp:lastPrinted>2022-01-28T08:41:00Z</cp:lastPrinted>
  <dcterms:created xsi:type="dcterms:W3CDTF">2014-06-28T10:52:00Z</dcterms:created>
  <dcterms:modified xsi:type="dcterms:W3CDTF">2022-02-28T07:44:00Z</dcterms:modified>
</cp:coreProperties>
</file>