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94" w:rsidRDefault="00F341F4" w:rsidP="00DB3194">
      <w:pPr>
        <w:pStyle w:val="AralkYok"/>
        <w:ind w:left="851" w:hanging="851"/>
        <w:jc w:val="both"/>
        <w:rPr>
          <w:rFonts w:ascii="Times New Roman" w:hAnsi="Times New Roman" w:cs="Times New Roman"/>
          <w:sz w:val="24"/>
          <w:szCs w:val="24"/>
        </w:rPr>
      </w:pPr>
      <w:r w:rsidRPr="00F341F4">
        <w:rPr>
          <w:rFonts w:ascii="Times New Roman" w:hAnsi="Times New Roman" w:cs="Times New Roman"/>
          <w:b/>
          <w:sz w:val="24"/>
          <w:szCs w:val="24"/>
        </w:rPr>
        <w:t xml:space="preserve">İlgi : </w:t>
      </w:r>
      <w:r w:rsidR="00016096">
        <w:rPr>
          <w:rFonts w:ascii="Times New Roman" w:hAnsi="Times New Roman" w:cs="Times New Roman"/>
          <w:b/>
          <w:sz w:val="24"/>
          <w:szCs w:val="24"/>
        </w:rPr>
        <w:t xml:space="preserve"> </w:t>
      </w:r>
      <w:r w:rsidRPr="00F341F4">
        <w:rPr>
          <w:rFonts w:ascii="Times New Roman" w:hAnsi="Times New Roman" w:cs="Times New Roman"/>
          <w:b/>
          <w:sz w:val="24"/>
          <w:szCs w:val="24"/>
        </w:rPr>
        <w:t xml:space="preserve">a) </w:t>
      </w:r>
      <w:r w:rsidR="00F8513A">
        <w:rPr>
          <w:rFonts w:ascii="Times New Roman" w:hAnsi="Times New Roman" w:cs="Times New Roman"/>
          <w:sz w:val="24"/>
          <w:szCs w:val="24"/>
        </w:rPr>
        <w:t>Ulaşım Dairesi Başkanlığının 07.10.2021</w:t>
      </w:r>
      <w:r w:rsidR="00016096">
        <w:rPr>
          <w:rFonts w:ascii="Times New Roman" w:hAnsi="Times New Roman" w:cs="Times New Roman"/>
          <w:sz w:val="24"/>
          <w:szCs w:val="24"/>
        </w:rPr>
        <w:t xml:space="preserve"> tarih ve E.243091</w:t>
      </w:r>
      <w:r w:rsidR="00DB3194" w:rsidRPr="00DB3194">
        <w:rPr>
          <w:rFonts w:ascii="Times New Roman" w:hAnsi="Times New Roman" w:cs="Times New Roman"/>
          <w:sz w:val="24"/>
          <w:szCs w:val="24"/>
        </w:rPr>
        <w:t xml:space="preserve"> </w:t>
      </w:r>
      <w:r w:rsidR="00016096">
        <w:rPr>
          <w:rFonts w:ascii="Times New Roman" w:hAnsi="Times New Roman" w:cs="Times New Roman"/>
          <w:sz w:val="24"/>
          <w:szCs w:val="24"/>
        </w:rPr>
        <w:t>sayılı Makam OLUR’u.</w:t>
      </w:r>
    </w:p>
    <w:p w:rsidR="00DB3194" w:rsidRDefault="00DB3194" w:rsidP="00DB3194">
      <w:pPr>
        <w:pStyle w:val="AralkYok"/>
        <w:ind w:left="851" w:hanging="851"/>
        <w:jc w:val="both"/>
        <w:rPr>
          <w:rFonts w:ascii="Times New Roman" w:hAnsi="Times New Roman" w:cs="Times New Roman"/>
          <w:sz w:val="24"/>
          <w:szCs w:val="24"/>
        </w:rPr>
      </w:pPr>
      <w:r>
        <w:rPr>
          <w:rFonts w:ascii="Times New Roman" w:hAnsi="Times New Roman" w:cs="Times New Roman"/>
          <w:b/>
          <w:sz w:val="24"/>
          <w:szCs w:val="24"/>
        </w:rPr>
        <w:t xml:space="preserve">        </w:t>
      </w:r>
      <w:r w:rsidR="000160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16096">
        <w:rPr>
          <w:rFonts w:ascii="Times New Roman" w:hAnsi="Times New Roman" w:cs="Times New Roman"/>
          <w:b/>
          <w:sz w:val="24"/>
          <w:szCs w:val="24"/>
        </w:rPr>
        <w:t xml:space="preserve"> </w:t>
      </w:r>
      <w:r w:rsidRPr="00DB3194">
        <w:rPr>
          <w:rFonts w:ascii="Times New Roman" w:hAnsi="Times New Roman" w:cs="Times New Roman"/>
          <w:b/>
          <w:sz w:val="24"/>
          <w:szCs w:val="24"/>
        </w:rPr>
        <w:t>b)</w:t>
      </w:r>
      <w:r>
        <w:rPr>
          <w:rFonts w:ascii="Times New Roman" w:hAnsi="Times New Roman" w:cs="Times New Roman"/>
          <w:sz w:val="24"/>
          <w:szCs w:val="24"/>
        </w:rPr>
        <w:t xml:space="preserve"> </w:t>
      </w:r>
      <w:r w:rsidR="00016096">
        <w:rPr>
          <w:rFonts w:ascii="Times New Roman" w:hAnsi="Times New Roman" w:cs="Times New Roman"/>
          <w:sz w:val="24"/>
          <w:szCs w:val="24"/>
        </w:rPr>
        <w:t>Ulaşım Dairesi Başkanlığının 08.10.2021 tarih ve E.244072</w:t>
      </w:r>
      <w:r w:rsidR="00016096" w:rsidRPr="00DB3194">
        <w:rPr>
          <w:rFonts w:ascii="Times New Roman" w:hAnsi="Times New Roman" w:cs="Times New Roman"/>
          <w:sz w:val="24"/>
          <w:szCs w:val="24"/>
        </w:rPr>
        <w:t xml:space="preserve"> </w:t>
      </w:r>
      <w:r w:rsidR="00016096">
        <w:rPr>
          <w:rFonts w:ascii="Times New Roman" w:hAnsi="Times New Roman" w:cs="Times New Roman"/>
          <w:sz w:val="24"/>
          <w:szCs w:val="24"/>
        </w:rPr>
        <w:t>sayılı yazısı.</w:t>
      </w:r>
    </w:p>
    <w:p w:rsidR="00954FF1" w:rsidRPr="00954FF1" w:rsidRDefault="00954FF1" w:rsidP="00DB3194">
      <w:pPr>
        <w:pStyle w:val="AralkYok"/>
        <w:ind w:left="851" w:hanging="851"/>
        <w:jc w:val="both"/>
        <w:rPr>
          <w:rFonts w:ascii="Times New Roman" w:hAnsi="Times New Roman" w:cs="Times New Roman"/>
          <w:sz w:val="24"/>
          <w:szCs w:val="24"/>
        </w:rPr>
      </w:pPr>
      <w:r>
        <w:rPr>
          <w:rFonts w:ascii="Times New Roman" w:hAnsi="Times New Roman" w:cs="Times New Roman"/>
          <w:b/>
          <w:sz w:val="24"/>
          <w:szCs w:val="24"/>
        </w:rPr>
        <w:t xml:space="preserve">        </w:t>
      </w:r>
      <w:r w:rsidR="000160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16096">
        <w:rPr>
          <w:rFonts w:ascii="Times New Roman" w:hAnsi="Times New Roman" w:cs="Times New Roman"/>
          <w:b/>
          <w:sz w:val="24"/>
          <w:szCs w:val="24"/>
        </w:rPr>
        <w:t xml:space="preserve"> </w:t>
      </w:r>
      <w:r>
        <w:rPr>
          <w:rFonts w:ascii="Times New Roman" w:hAnsi="Times New Roman" w:cs="Times New Roman"/>
          <w:b/>
          <w:sz w:val="24"/>
          <w:szCs w:val="24"/>
        </w:rPr>
        <w:t xml:space="preserve">c) </w:t>
      </w:r>
      <w:r w:rsidR="00016096">
        <w:rPr>
          <w:rFonts w:ascii="Times New Roman" w:hAnsi="Times New Roman" w:cs="Times New Roman"/>
          <w:sz w:val="24"/>
          <w:szCs w:val="24"/>
        </w:rPr>
        <w:t>Ankara Ticaret Odasının 13.10.2021 tarih ve 24442 sayılı yazısı.</w:t>
      </w:r>
      <w:r w:rsidRPr="00954FF1">
        <w:rPr>
          <w:rFonts w:ascii="Times New Roman" w:hAnsi="Times New Roman" w:cs="Times New Roman"/>
          <w:sz w:val="24"/>
          <w:szCs w:val="24"/>
        </w:rPr>
        <w:t xml:space="preserve"> </w:t>
      </w:r>
    </w:p>
    <w:p w:rsidR="00954FF1" w:rsidRPr="00016096" w:rsidRDefault="00F341F4" w:rsidP="00F341F4">
      <w:pPr>
        <w:pStyle w:val="AralkYok"/>
        <w:ind w:left="851" w:hanging="851"/>
        <w:jc w:val="both"/>
        <w:rPr>
          <w:rFonts w:ascii="Times New Roman" w:hAnsi="Times New Roman" w:cs="Times New Roman"/>
          <w:sz w:val="24"/>
          <w:szCs w:val="24"/>
        </w:rPr>
      </w:pPr>
      <w:r w:rsidRPr="00F341F4">
        <w:rPr>
          <w:rFonts w:ascii="Times New Roman" w:hAnsi="Times New Roman" w:cs="Times New Roman"/>
          <w:b/>
          <w:sz w:val="24"/>
          <w:szCs w:val="24"/>
        </w:rPr>
        <w:t xml:space="preserve">  </w:t>
      </w:r>
      <w:r w:rsidR="00545556">
        <w:rPr>
          <w:rFonts w:ascii="Times New Roman" w:hAnsi="Times New Roman" w:cs="Times New Roman"/>
          <w:b/>
          <w:sz w:val="24"/>
          <w:szCs w:val="24"/>
        </w:rPr>
        <w:t xml:space="preserve">     </w:t>
      </w:r>
      <w:r w:rsidR="00016096">
        <w:rPr>
          <w:rFonts w:ascii="Times New Roman" w:hAnsi="Times New Roman" w:cs="Times New Roman"/>
          <w:b/>
          <w:sz w:val="24"/>
          <w:szCs w:val="24"/>
        </w:rPr>
        <w:t xml:space="preserve">    ç</w:t>
      </w:r>
      <w:r w:rsidRPr="00F341F4">
        <w:rPr>
          <w:rFonts w:ascii="Times New Roman" w:hAnsi="Times New Roman" w:cs="Times New Roman"/>
          <w:b/>
          <w:sz w:val="24"/>
          <w:szCs w:val="24"/>
        </w:rPr>
        <w:t xml:space="preserve">) </w:t>
      </w:r>
      <w:r w:rsidR="00016096">
        <w:rPr>
          <w:rFonts w:ascii="Times New Roman" w:hAnsi="Times New Roman" w:cs="Times New Roman"/>
          <w:sz w:val="24"/>
          <w:szCs w:val="24"/>
        </w:rPr>
        <w:t>UKOME Genel Kurulunun  18.10.2019 tarih ve 2019/85 sayılı kararı.</w:t>
      </w:r>
    </w:p>
    <w:p w:rsidR="004945C8" w:rsidRDefault="00954FF1" w:rsidP="004945C8">
      <w:pPr>
        <w:pStyle w:val="AralkYok"/>
        <w:jc w:val="both"/>
        <w:rPr>
          <w:rFonts w:ascii="Times New Roman" w:hAnsi="Times New Roman" w:cs="Times New Roman"/>
          <w:sz w:val="24"/>
          <w:szCs w:val="24"/>
        </w:rPr>
      </w:pPr>
      <w:r>
        <w:rPr>
          <w:rFonts w:ascii="Times New Roman" w:hAnsi="Times New Roman" w:cs="Times New Roman"/>
          <w:b/>
        </w:rPr>
        <w:tab/>
      </w:r>
      <w:r w:rsidR="00DB3194" w:rsidRPr="00954FF1">
        <w:rPr>
          <w:rFonts w:ascii="Times New Roman" w:hAnsi="Times New Roman" w:cs="Times New Roman"/>
          <w:b/>
          <w:sz w:val="24"/>
          <w:szCs w:val="24"/>
        </w:rPr>
        <w:t xml:space="preserve">İlgi (a) </w:t>
      </w:r>
      <w:r w:rsidR="00016096">
        <w:rPr>
          <w:rFonts w:ascii="Times New Roman" w:hAnsi="Times New Roman" w:cs="Times New Roman"/>
          <w:b/>
          <w:sz w:val="24"/>
          <w:szCs w:val="24"/>
        </w:rPr>
        <w:t>OLUR’da</w:t>
      </w:r>
      <w:r w:rsidRPr="00954FF1">
        <w:rPr>
          <w:rFonts w:ascii="Times New Roman" w:hAnsi="Times New Roman" w:cs="Times New Roman"/>
          <w:b/>
          <w:sz w:val="24"/>
          <w:szCs w:val="24"/>
        </w:rPr>
        <w:t>;</w:t>
      </w:r>
      <w:r w:rsidR="00DB3194" w:rsidRPr="00954FF1">
        <w:rPr>
          <w:rFonts w:ascii="Times New Roman" w:hAnsi="Times New Roman" w:cs="Times New Roman"/>
          <w:b/>
          <w:sz w:val="24"/>
          <w:szCs w:val="24"/>
        </w:rPr>
        <w:t xml:space="preserve"> </w:t>
      </w:r>
      <w:r w:rsidR="004945C8" w:rsidRPr="008A1584">
        <w:rPr>
          <w:rFonts w:ascii="Times New Roman" w:hAnsi="Times New Roman" w:cs="Times New Roman"/>
          <w:sz w:val="24"/>
          <w:szCs w:val="24"/>
        </w:rPr>
        <w:t>5216 sayılı yasa ile Ankara Büyükşehir Belediyesi sınırlarına katılan ilçe belediyelerinde haklarında tahdit kararı bulunmayan, ancak servisçilik işi ile iştigal eden işleticilere UKOME Genel Kurulunun 27.01.2009 tarih ve 2009/8 sayılı kararı ile izin belgesi düzenlenmektedir. Bu kapsamda Arzu Taş. Turz. Tem. Bakım Hiz. Emlak Otom. İşçi sağlığı ve Güvenliği İthalat ihracat san. Tic. Ltd. Şti. nin 06 CFZ 61 Plakalı aracına güzergah izin belgesi düzenlenmiştir</w:t>
      </w:r>
      <w:r w:rsidR="004945C8">
        <w:rPr>
          <w:rFonts w:ascii="Times New Roman" w:hAnsi="Times New Roman" w:cs="Times New Roman"/>
          <w:sz w:val="24"/>
          <w:szCs w:val="24"/>
        </w:rPr>
        <w:t>.</w:t>
      </w:r>
      <w:r w:rsidR="004945C8" w:rsidRPr="008A1584">
        <w:rPr>
          <w:rFonts w:ascii="Times New Roman" w:hAnsi="Times New Roman" w:cs="Times New Roman"/>
          <w:sz w:val="24"/>
          <w:szCs w:val="24"/>
        </w:rPr>
        <w:tab/>
      </w:r>
    </w:p>
    <w:p w:rsidR="004945C8" w:rsidRDefault="004945C8" w:rsidP="004945C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8A1584">
        <w:rPr>
          <w:rFonts w:ascii="Times New Roman" w:hAnsi="Times New Roman" w:cs="Times New Roman"/>
          <w:sz w:val="24"/>
          <w:szCs w:val="24"/>
        </w:rPr>
        <w:t>Daha sonra işleticilerin izin belgelerini yenilemediklerinden dolayı, UKOME Genel Kurulu 18.10.2019 tarih ve 2019/85 sayılı kararı ile ''5216 ve 6360 sayılı kanunla bağlanan (Akyurt, Ayaş, Bala, Çubuk, Elmadağ, Kahramankazan, Kalecik, Çamlıdıre, Kızılcahamam, Evren, Şereflikoçhisar) ve UKOME Genel Kurulunun 2007/48,  2008/4, 2009/8 ve 2015/44 sayılı kararlarına istinaden, alan adına müktesep hak olmamak kaydıyla 1 yıl süreli düzenlenen güzergah izin belgelerini yenilemeyen işleticilerin, 31.01.2020 tarihine kadar izin belgelerini yenilemeleri, izin belgelerini yenilemeyenlerin haklarından feragat etmiş sayılmaları...'' kararı almıştır</w:t>
      </w:r>
      <w:r>
        <w:rPr>
          <w:rFonts w:ascii="Times New Roman" w:hAnsi="Times New Roman" w:cs="Times New Roman"/>
          <w:sz w:val="24"/>
          <w:szCs w:val="24"/>
        </w:rPr>
        <w:t>.</w:t>
      </w:r>
    </w:p>
    <w:p w:rsidR="00D841BF" w:rsidRDefault="004945C8" w:rsidP="00D841BF">
      <w:pPr>
        <w:pStyle w:val="AralkYok"/>
        <w:jc w:val="both"/>
        <w:rPr>
          <w:rFonts w:ascii="Times New Roman" w:hAnsi="Times New Roman" w:cs="Times New Roman"/>
          <w:sz w:val="24"/>
          <w:szCs w:val="24"/>
        </w:rPr>
      </w:pPr>
      <w:r w:rsidRPr="008A1584">
        <w:rPr>
          <w:rFonts w:ascii="Times New Roman" w:hAnsi="Times New Roman" w:cs="Times New Roman"/>
          <w:sz w:val="24"/>
          <w:szCs w:val="24"/>
        </w:rPr>
        <w:tab/>
        <w:t>Arzu Taşımacılık Temizlik Hizmetleri Sanayi ve Limited Şirketine NVİ adres kayıt sistemi üzerinden 05.11.2019 tarih ve 91200 sayılı iadeli taahhütlü yazımız ile tebligat yapıldığı, ancak söz konusu yazımızın (gelen bildirinin üzerinde adres yetersizliği yazdığı,) tarafımıza iade edildiği, ilgili şirket 2019/85 sayılı UKOME karar tarihinde belirtilen izin yenileme süresi olan 31.01.2020 tarihine</w:t>
      </w:r>
      <w:r w:rsidR="00D841BF">
        <w:rPr>
          <w:rFonts w:ascii="Times New Roman" w:hAnsi="Times New Roman" w:cs="Times New Roman"/>
          <w:sz w:val="24"/>
          <w:szCs w:val="24"/>
        </w:rPr>
        <w:t xml:space="preserve"> </w:t>
      </w:r>
      <w:r w:rsidRPr="008A1584">
        <w:rPr>
          <w:rFonts w:ascii="Times New Roman" w:hAnsi="Times New Roman" w:cs="Times New Roman"/>
          <w:sz w:val="24"/>
          <w:szCs w:val="24"/>
        </w:rPr>
        <w:t>kadar müracaat etmediğinden güzergah izin belgesi düzenlenememiştir.</w:t>
      </w:r>
    </w:p>
    <w:p w:rsidR="004945C8" w:rsidRDefault="004945C8" w:rsidP="00D841BF">
      <w:pPr>
        <w:pStyle w:val="AralkYok"/>
        <w:jc w:val="both"/>
        <w:rPr>
          <w:rFonts w:ascii="Times New Roman" w:hAnsi="Times New Roman" w:cs="Times New Roman"/>
          <w:sz w:val="24"/>
          <w:szCs w:val="24"/>
        </w:rPr>
      </w:pPr>
      <w:r w:rsidRPr="008A1584">
        <w:rPr>
          <w:rFonts w:ascii="Times New Roman" w:hAnsi="Times New Roman" w:cs="Times New Roman"/>
          <w:sz w:val="24"/>
          <w:szCs w:val="24"/>
        </w:rPr>
        <w:tab/>
        <w:t>İlgili şirket tarafından Ankara 13.İdare Mahkemesi:2021/584 E. 2021/1303 karar no ile dava konusu edildiği, söz konusu kararda; ‘’…Bu durumda, davacının başvurusunun UKOME'ye iletilip Ulaşım Koordinasyon Merkezi tarafından incelenip karara bağlanması gerekirken, bu konuda yetkisi bulunmayan Ankara Büyükşehir Belediye Başkanlığı Ulaşım Dairesi Başkanlığı tarafından davacının başvurusunun reddi yönünde tesis edilen dava konusu işlemde yetki yönünden hukuka uyarlık bulunmamaktadır…’’ denildiğinden işlemin iptaline karar vermiştir.</w:t>
      </w:r>
    </w:p>
    <w:p w:rsidR="004945C8" w:rsidRDefault="004945C8" w:rsidP="004945C8">
      <w:pPr>
        <w:pStyle w:val="AralkYok"/>
        <w:jc w:val="both"/>
        <w:rPr>
          <w:rFonts w:ascii="Times New Roman" w:hAnsi="Times New Roman" w:cs="Times New Roman"/>
          <w:sz w:val="24"/>
          <w:szCs w:val="24"/>
        </w:rPr>
      </w:pPr>
      <w:r w:rsidRPr="008A1584">
        <w:rPr>
          <w:rFonts w:ascii="Times New Roman" w:hAnsi="Times New Roman" w:cs="Times New Roman"/>
          <w:sz w:val="24"/>
          <w:szCs w:val="24"/>
        </w:rPr>
        <w:tab/>
        <w:t>Makamınızca uygun görülmesi halinde konunun UKOME Genel kurulunda görüşülmesi için yazımızın UKOME Şube Müdürlüğüne havalesini Olur’larınıza arz ederim.</w:t>
      </w:r>
      <w:r>
        <w:rPr>
          <w:rFonts w:ascii="Times New Roman" w:hAnsi="Times New Roman" w:cs="Times New Roman"/>
          <w:sz w:val="24"/>
          <w:szCs w:val="24"/>
        </w:rPr>
        <w:t xml:space="preserve"> Denilmektedir. </w:t>
      </w:r>
    </w:p>
    <w:p w:rsidR="00DC7584" w:rsidRDefault="00DC7584" w:rsidP="004945C8">
      <w:pPr>
        <w:pStyle w:val="AralkYok"/>
        <w:jc w:val="both"/>
        <w:rPr>
          <w:rFonts w:ascii="Times New Roman" w:hAnsi="Times New Roman" w:cs="Times New Roman"/>
          <w:sz w:val="24"/>
          <w:szCs w:val="24"/>
        </w:rPr>
      </w:pPr>
      <w:r>
        <w:rPr>
          <w:rFonts w:ascii="Times New Roman" w:hAnsi="Times New Roman" w:cs="Times New Roman"/>
          <w:b/>
          <w:sz w:val="24"/>
          <w:szCs w:val="24"/>
        </w:rPr>
        <w:tab/>
      </w:r>
      <w:r w:rsidRPr="00954FF1">
        <w:rPr>
          <w:rFonts w:ascii="Times New Roman" w:hAnsi="Times New Roman" w:cs="Times New Roman"/>
          <w:b/>
          <w:sz w:val="24"/>
          <w:szCs w:val="24"/>
        </w:rPr>
        <w:t>İlgi (</w:t>
      </w:r>
      <w:r>
        <w:rPr>
          <w:rFonts w:ascii="Times New Roman" w:hAnsi="Times New Roman" w:cs="Times New Roman"/>
          <w:b/>
          <w:sz w:val="24"/>
          <w:szCs w:val="24"/>
        </w:rPr>
        <w:t>b</w:t>
      </w:r>
      <w:r w:rsidRPr="00954FF1">
        <w:rPr>
          <w:rFonts w:ascii="Times New Roman" w:hAnsi="Times New Roman" w:cs="Times New Roman"/>
          <w:b/>
          <w:sz w:val="24"/>
          <w:szCs w:val="24"/>
        </w:rPr>
        <w:t>)</w:t>
      </w:r>
      <w:r>
        <w:rPr>
          <w:rFonts w:ascii="Times New Roman" w:hAnsi="Times New Roman" w:cs="Times New Roman"/>
          <w:b/>
          <w:sz w:val="24"/>
          <w:szCs w:val="24"/>
        </w:rPr>
        <w:t xml:space="preserve"> yazıda; </w:t>
      </w:r>
      <w:r w:rsidRPr="008A1584">
        <w:rPr>
          <w:rFonts w:ascii="Times New Roman" w:hAnsi="Times New Roman" w:cs="Times New Roman"/>
          <w:sz w:val="24"/>
          <w:szCs w:val="24"/>
        </w:rPr>
        <w:t>İlçelerde Yeşil Kuşaklı Servis ve Minibüs Taşımacılığı Yapan Araçlar için UKOME Genel Kurulunun 18.10.2019 tarih ve 2019/85 sayılı kararıyla; "...5216 ve 6360 sayılı kanunla bağlanan (Akyurt, Ayaş, Bala, Çubuk, Elmadağ, Kahramankazan, Kalecik, Çamlıdere, Kızılcahamam, Evren, Şereflikoçhisar) ve UKOME Genel Kurulunun 2007/48, 2008/4, 2009/8 ve 2015/44 sayılı kararlarına istinaden, alan adına müktesep hak olmamak kaydıyla 1 yıl süreli düzenlenen güzergah izin belgelerini yenilemeyen işleticilerin, 31.01.2020 tarihine kadar izin belgelerini yenilemeleri, izin belgelerini yenilemeyenlerin haklarından feragat etmiş sayılmaları, kararın ilgili odalarca esnaflarına duyurulması</w:t>
      </w:r>
      <w:r>
        <w:rPr>
          <w:rFonts w:ascii="Times New Roman" w:hAnsi="Times New Roman" w:cs="Times New Roman"/>
          <w:sz w:val="24"/>
          <w:szCs w:val="24"/>
        </w:rPr>
        <w:t>..." kararı alındığından, Ankara Ticaret Odasından kararın esnafların</w:t>
      </w:r>
      <w:r w:rsidRPr="008A1584">
        <w:rPr>
          <w:rFonts w:ascii="Times New Roman" w:hAnsi="Times New Roman" w:cs="Times New Roman"/>
          <w:sz w:val="24"/>
          <w:szCs w:val="24"/>
        </w:rPr>
        <w:t>a tebliğ edilip edilmediği, tebliğ edilmişse de nasıl tebliğ edildiğine dair bilgi verilmesi</w:t>
      </w:r>
      <w:r>
        <w:rPr>
          <w:rFonts w:ascii="Times New Roman" w:hAnsi="Times New Roman" w:cs="Times New Roman"/>
          <w:sz w:val="24"/>
          <w:szCs w:val="24"/>
        </w:rPr>
        <w:t xml:space="preserve"> istenilmiş olup, </w:t>
      </w:r>
    </w:p>
    <w:p w:rsidR="00016096" w:rsidRDefault="00DC7584" w:rsidP="00954FF1">
      <w:pPr>
        <w:pStyle w:val="AralkYok"/>
        <w:jc w:val="both"/>
        <w:rPr>
          <w:rFonts w:ascii="Times New Roman" w:hAnsi="Times New Roman" w:cs="Times New Roman"/>
          <w:sz w:val="24"/>
          <w:szCs w:val="24"/>
        </w:rPr>
      </w:pPr>
      <w:r>
        <w:rPr>
          <w:rFonts w:ascii="Times New Roman" w:hAnsi="Times New Roman" w:cs="Times New Roman"/>
          <w:sz w:val="24"/>
          <w:szCs w:val="24"/>
        </w:rPr>
        <w:tab/>
      </w:r>
      <w:r w:rsidRPr="00954FF1">
        <w:rPr>
          <w:rFonts w:ascii="Times New Roman" w:hAnsi="Times New Roman" w:cs="Times New Roman"/>
          <w:b/>
          <w:sz w:val="24"/>
          <w:szCs w:val="24"/>
        </w:rPr>
        <w:t>İlgi (</w:t>
      </w:r>
      <w:r>
        <w:rPr>
          <w:rFonts w:ascii="Times New Roman" w:hAnsi="Times New Roman" w:cs="Times New Roman"/>
          <w:b/>
          <w:sz w:val="24"/>
          <w:szCs w:val="24"/>
        </w:rPr>
        <w:t>c</w:t>
      </w:r>
      <w:r w:rsidRPr="00954FF1">
        <w:rPr>
          <w:rFonts w:ascii="Times New Roman" w:hAnsi="Times New Roman" w:cs="Times New Roman"/>
          <w:b/>
          <w:sz w:val="24"/>
          <w:szCs w:val="24"/>
        </w:rPr>
        <w:t>)</w:t>
      </w:r>
      <w:r>
        <w:rPr>
          <w:rFonts w:ascii="Times New Roman" w:hAnsi="Times New Roman" w:cs="Times New Roman"/>
          <w:b/>
          <w:sz w:val="24"/>
          <w:szCs w:val="24"/>
        </w:rPr>
        <w:t xml:space="preserve">  cevabi yazıda; </w:t>
      </w:r>
      <w:r w:rsidRPr="008A1584">
        <w:rPr>
          <w:rFonts w:ascii="Times New Roman" w:hAnsi="Times New Roman" w:cs="Times New Roman"/>
          <w:sz w:val="24"/>
          <w:szCs w:val="24"/>
        </w:rPr>
        <w:t xml:space="preserve">2019/85 sayılı </w:t>
      </w:r>
      <w:r w:rsidRPr="00DC7584">
        <w:rPr>
          <w:rFonts w:ascii="Times New Roman" w:hAnsi="Times New Roman" w:cs="Times New Roman"/>
          <w:sz w:val="24"/>
          <w:szCs w:val="24"/>
        </w:rPr>
        <w:t>UKOME Genel</w:t>
      </w:r>
      <w:r>
        <w:rPr>
          <w:rFonts w:ascii="Times New Roman" w:hAnsi="Times New Roman" w:cs="Times New Roman"/>
          <w:b/>
          <w:sz w:val="24"/>
          <w:szCs w:val="24"/>
        </w:rPr>
        <w:t xml:space="preserve"> </w:t>
      </w:r>
      <w:r w:rsidRPr="00DC7584">
        <w:rPr>
          <w:rFonts w:ascii="Times New Roman" w:hAnsi="Times New Roman" w:cs="Times New Roman"/>
          <w:sz w:val="24"/>
          <w:szCs w:val="24"/>
        </w:rPr>
        <w:t>Kurul kararının</w:t>
      </w:r>
      <w:r>
        <w:rPr>
          <w:rFonts w:ascii="Times New Roman" w:hAnsi="Times New Roman" w:cs="Times New Roman"/>
          <w:b/>
          <w:sz w:val="24"/>
          <w:szCs w:val="24"/>
        </w:rPr>
        <w:t xml:space="preserve"> </w:t>
      </w:r>
      <w:r w:rsidRPr="00DC7584">
        <w:rPr>
          <w:rFonts w:ascii="Times New Roman" w:hAnsi="Times New Roman" w:cs="Times New Roman"/>
          <w:sz w:val="24"/>
          <w:szCs w:val="24"/>
        </w:rPr>
        <w:t>odamız</w:t>
      </w:r>
      <w:r>
        <w:rPr>
          <w:rFonts w:ascii="Times New Roman" w:hAnsi="Times New Roman" w:cs="Times New Roman"/>
          <w:b/>
          <w:sz w:val="24"/>
          <w:szCs w:val="24"/>
        </w:rPr>
        <w:t xml:space="preserve"> </w:t>
      </w:r>
      <w:r w:rsidRPr="00D841BF">
        <w:rPr>
          <w:rFonts w:ascii="Times New Roman" w:hAnsi="Times New Roman" w:cs="Times New Roman"/>
          <w:sz w:val="24"/>
          <w:szCs w:val="24"/>
        </w:rPr>
        <w:t>Şehir İçi Yolcu, Servis Taşımacılığı ve Filo Kiralama Hizmetleri Meslek Grubuna</w:t>
      </w:r>
      <w:r>
        <w:rPr>
          <w:rFonts w:ascii="Times New Roman" w:hAnsi="Times New Roman" w:cs="Times New Roman"/>
          <w:b/>
          <w:sz w:val="24"/>
          <w:szCs w:val="24"/>
        </w:rPr>
        <w:t xml:space="preserve"> </w:t>
      </w:r>
      <w:r>
        <w:rPr>
          <w:rFonts w:ascii="Times New Roman" w:hAnsi="Times New Roman" w:cs="Times New Roman"/>
          <w:sz w:val="24"/>
          <w:szCs w:val="24"/>
        </w:rPr>
        <w:t xml:space="preserve">kayıtlı </w:t>
      </w:r>
      <w:r w:rsidR="00D841BF">
        <w:rPr>
          <w:rFonts w:ascii="Times New Roman" w:hAnsi="Times New Roman" w:cs="Times New Roman"/>
          <w:sz w:val="24"/>
          <w:szCs w:val="24"/>
        </w:rPr>
        <w:t xml:space="preserve">işletmelere 31.10.2019 tarihinde duyurulmuştur. Denilmektedir. </w:t>
      </w:r>
    </w:p>
    <w:p w:rsidR="00FB3490" w:rsidRPr="00FB3490" w:rsidRDefault="009A33FA" w:rsidP="00FB3490">
      <w:pPr>
        <w:pStyle w:val="AralkYok"/>
        <w:jc w:val="both"/>
        <w:rPr>
          <w:rFonts w:ascii="Times New Roman" w:hAnsi="Times New Roman" w:cs="Times New Roman"/>
          <w:sz w:val="24"/>
          <w:szCs w:val="24"/>
        </w:rPr>
      </w:pPr>
      <w:r w:rsidRPr="00FB3490">
        <w:rPr>
          <w:rFonts w:ascii="Times New Roman" w:hAnsi="Times New Roman" w:cs="Times New Roman"/>
          <w:b/>
          <w:sz w:val="24"/>
          <w:szCs w:val="24"/>
        </w:rPr>
        <w:lastRenderedPageBreak/>
        <w:t>UKOME KARARI:</w:t>
      </w:r>
      <w:r w:rsidR="006232B0" w:rsidRPr="00FB3490">
        <w:rPr>
          <w:rFonts w:ascii="Times New Roman" w:hAnsi="Times New Roman" w:cs="Times New Roman"/>
          <w:sz w:val="24"/>
          <w:szCs w:val="24"/>
        </w:rPr>
        <w:t xml:space="preserve"> </w:t>
      </w:r>
      <w:r w:rsidR="006232B0" w:rsidRPr="00FB3490">
        <w:rPr>
          <w:rFonts w:ascii="Times New Roman" w:hAnsi="Times New Roman" w:cs="Times New Roman"/>
          <w:color w:val="000000" w:themeColor="text1"/>
          <w:sz w:val="24"/>
          <w:szCs w:val="24"/>
        </w:rPr>
        <w:t>Ankara 13. İdare Mahkemesi 2021/584E.-2021/1303 K. sayılı kararına uyularak, yapılan incelemede</w:t>
      </w:r>
      <w:r w:rsidR="006232B0" w:rsidRPr="00FB3490">
        <w:rPr>
          <w:rFonts w:ascii="Times New Roman" w:hAnsi="Times New Roman" w:cs="Times New Roman"/>
          <w:b/>
          <w:sz w:val="24"/>
          <w:szCs w:val="24"/>
        </w:rPr>
        <w:t xml:space="preserve"> </w:t>
      </w:r>
      <w:r w:rsidRPr="00FB3490">
        <w:rPr>
          <w:rFonts w:ascii="Times New Roman" w:hAnsi="Times New Roman" w:cs="Times New Roman"/>
          <w:sz w:val="24"/>
          <w:szCs w:val="24"/>
        </w:rPr>
        <w:t>UKOME Genel Kurulunun</w:t>
      </w:r>
      <w:r w:rsidRPr="00FB3490">
        <w:rPr>
          <w:rFonts w:ascii="Times New Roman" w:hAnsi="Times New Roman" w:cs="Times New Roman"/>
          <w:b/>
          <w:sz w:val="24"/>
          <w:szCs w:val="24"/>
        </w:rPr>
        <w:t xml:space="preserve"> </w:t>
      </w:r>
      <w:r w:rsidRPr="00FB3490">
        <w:rPr>
          <w:rFonts w:ascii="Times New Roman" w:hAnsi="Times New Roman" w:cs="Times New Roman"/>
          <w:sz w:val="24"/>
          <w:szCs w:val="24"/>
        </w:rPr>
        <w:t xml:space="preserve">18.10.2019 tarih ve 2019/85 sayılı kararıyla; </w:t>
      </w:r>
      <w:r w:rsidR="00157A35" w:rsidRPr="00FB3490">
        <w:rPr>
          <w:rFonts w:ascii="Times New Roman" w:hAnsi="Times New Roman" w:cs="Times New Roman"/>
          <w:sz w:val="24"/>
          <w:szCs w:val="24"/>
        </w:rPr>
        <w:t xml:space="preserve">“…5216 ve 6360 sayılı kanunla bağlanan (Akyurt, Ayaş, Bala, Çubuk, Elmadağ, Kahramankazan, Kalecik, Çamlıdere, Kızılcahamam, Evren, Şereflikoçhisar) ve UKOME Genel Kurulunun 2007/48, 2008/4, 2009/8 ve 2015/44 sayılı kararlarına istinaden, alan adına müktesep hak olmamak kaydıyla 1 yıl süreli düzenlenen güzergah izin belgelerini yenilemeyen işleticilerin, </w:t>
      </w:r>
      <w:r w:rsidR="00157A35" w:rsidRPr="00FB3490">
        <w:rPr>
          <w:rFonts w:ascii="Times New Roman" w:hAnsi="Times New Roman" w:cs="Times New Roman"/>
          <w:b/>
          <w:i/>
          <w:sz w:val="24"/>
          <w:szCs w:val="24"/>
        </w:rPr>
        <w:t>31.01.2020</w:t>
      </w:r>
      <w:r w:rsidR="00157A35" w:rsidRPr="00FB3490">
        <w:rPr>
          <w:rFonts w:ascii="Times New Roman" w:hAnsi="Times New Roman" w:cs="Times New Roman"/>
          <w:i/>
          <w:sz w:val="24"/>
          <w:szCs w:val="24"/>
        </w:rPr>
        <w:t xml:space="preserve"> </w:t>
      </w:r>
      <w:r w:rsidR="00157A35" w:rsidRPr="00FB3490">
        <w:rPr>
          <w:rFonts w:ascii="Times New Roman" w:hAnsi="Times New Roman" w:cs="Times New Roman"/>
          <w:b/>
          <w:i/>
          <w:sz w:val="24"/>
          <w:szCs w:val="24"/>
        </w:rPr>
        <w:t>tarihine kadar</w:t>
      </w:r>
      <w:r w:rsidR="00157A35" w:rsidRPr="00FB3490">
        <w:rPr>
          <w:rFonts w:ascii="Times New Roman" w:hAnsi="Times New Roman" w:cs="Times New Roman"/>
          <w:sz w:val="24"/>
          <w:szCs w:val="24"/>
        </w:rPr>
        <w:t xml:space="preserve"> izin belgelerini yenilemeleri, izin belgelerini yenilemeyenlerin haklarından feragat etmiş sayılmaları, kararın ilgili odalarca e</w:t>
      </w:r>
      <w:r w:rsidR="005E4829">
        <w:rPr>
          <w:rFonts w:ascii="Times New Roman" w:hAnsi="Times New Roman" w:cs="Times New Roman"/>
          <w:sz w:val="24"/>
          <w:szCs w:val="24"/>
        </w:rPr>
        <w:t xml:space="preserve">snaflarına duyurulması </w:t>
      </w:r>
      <w:r w:rsidR="00C5653C" w:rsidRPr="00FB3490">
        <w:rPr>
          <w:rFonts w:ascii="Times New Roman" w:eastAsiaTheme="minorHAnsi" w:hAnsi="Times New Roman" w:cs="Times New Roman"/>
          <w:iCs/>
          <w:sz w:val="24"/>
          <w:szCs w:val="24"/>
          <w:lang w:eastAsia="en-US"/>
        </w:rPr>
        <w:t xml:space="preserve">…” kararı alınmış olup, </w:t>
      </w:r>
      <w:r w:rsidR="000F07F7" w:rsidRPr="00FB3490">
        <w:rPr>
          <w:rFonts w:ascii="Times New Roman" w:eastAsiaTheme="minorHAnsi" w:hAnsi="Times New Roman" w:cs="Times New Roman"/>
          <w:iCs/>
          <w:sz w:val="24"/>
          <w:szCs w:val="24"/>
          <w:lang w:eastAsia="en-US"/>
        </w:rPr>
        <w:t xml:space="preserve">ilgi (b) yazı ile </w:t>
      </w:r>
      <w:r w:rsidR="000F07F7" w:rsidRPr="00FB3490">
        <w:rPr>
          <w:rFonts w:ascii="Times New Roman" w:hAnsi="Times New Roman" w:cs="Times New Roman"/>
          <w:sz w:val="24"/>
          <w:szCs w:val="24"/>
        </w:rPr>
        <w:t>Ankara Ticaret Odasına tebligat yapılıp yapılmadığı sorulmuş, ilgi (c) yazı ile;  2019/85 sayılı UKOME Genel</w:t>
      </w:r>
      <w:r w:rsidR="000F07F7" w:rsidRPr="00FB3490">
        <w:rPr>
          <w:rFonts w:ascii="Times New Roman" w:hAnsi="Times New Roman" w:cs="Times New Roman"/>
          <w:b/>
          <w:sz w:val="24"/>
          <w:szCs w:val="24"/>
        </w:rPr>
        <w:t xml:space="preserve"> </w:t>
      </w:r>
      <w:r w:rsidR="000F07F7" w:rsidRPr="00FB3490">
        <w:rPr>
          <w:rFonts w:ascii="Times New Roman" w:hAnsi="Times New Roman" w:cs="Times New Roman"/>
          <w:sz w:val="24"/>
          <w:szCs w:val="24"/>
        </w:rPr>
        <w:t>Kurul kararının</w:t>
      </w:r>
      <w:r w:rsidR="000F07F7" w:rsidRPr="00FB3490">
        <w:rPr>
          <w:rFonts w:ascii="Times New Roman" w:hAnsi="Times New Roman" w:cs="Times New Roman"/>
          <w:b/>
          <w:sz w:val="24"/>
          <w:szCs w:val="24"/>
        </w:rPr>
        <w:t xml:space="preserve"> </w:t>
      </w:r>
      <w:r w:rsidR="000F07F7" w:rsidRPr="00FB3490">
        <w:rPr>
          <w:rFonts w:ascii="Times New Roman" w:hAnsi="Times New Roman" w:cs="Times New Roman"/>
          <w:sz w:val="24"/>
          <w:szCs w:val="24"/>
        </w:rPr>
        <w:t>odamız</w:t>
      </w:r>
      <w:r w:rsidR="000F07F7" w:rsidRPr="00FB3490">
        <w:rPr>
          <w:rFonts w:ascii="Times New Roman" w:hAnsi="Times New Roman" w:cs="Times New Roman"/>
          <w:b/>
          <w:sz w:val="24"/>
          <w:szCs w:val="24"/>
        </w:rPr>
        <w:t xml:space="preserve"> </w:t>
      </w:r>
      <w:r w:rsidR="000F07F7" w:rsidRPr="00FB3490">
        <w:rPr>
          <w:rFonts w:ascii="Times New Roman" w:hAnsi="Times New Roman" w:cs="Times New Roman"/>
          <w:sz w:val="24"/>
          <w:szCs w:val="24"/>
        </w:rPr>
        <w:t>Şehir İçi Yolcu, Servis Taşımacılığı ve Filo Kiralama Hizmetleri Meslek Grubuna</w:t>
      </w:r>
      <w:r w:rsidR="000F07F7" w:rsidRPr="00FB3490">
        <w:rPr>
          <w:rFonts w:ascii="Times New Roman" w:hAnsi="Times New Roman" w:cs="Times New Roman"/>
          <w:b/>
          <w:sz w:val="24"/>
          <w:szCs w:val="24"/>
        </w:rPr>
        <w:t xml:space="preserve"> </w:t>
      </w:r>
      <w:r w:rsidR="000F07F7" w:rsidRPr="00FB3490">
        <w:rPr>
          <w:rFonts w:ascii="Times New Roman" w:hAnsi="Times New Roman" w:cs="Times New Roman"/>
          <w:sz w:val="24"/>
          <w:szCs w:val="24"/>
        </w:rPr>
        <w:t xml:space="preserve">kayıtlı işletmelere 31.10.2019 tarihinde duyurulduğu bildirildiğinden, </w:t>
      </w:r>
      <w:r w:rsidRPr="00FB3490">
        <w:rPr>
          <w:rFonts w:ascii="Times New Roman" w:hAnsi="Times New Roman" w:cs="Times New Roman"/>
          <w:sz w:val="24"/>
          <w:szCs w:val="24"/>
        </w:rPr>
        <w:t>Arzu Taş. Turz. Tem. Bakım Hiz. Emlak Otom. İşçi sağlığı ve Güvenliği İthalat</w:t>
      </w:r>
      <w:r w:rsidR="000F07F7" w:rsidRPr="00FB3490">
        <w:rPr>
          <w:rFonts w:ascii="Times New Roman" w:hAnsi="Times New Roman" w:cs="Times New Roman"/>
          <w:sz w:val="24"/>
          <w:szCs w:val="24"/>
        </w:rPr>
        <w:t xml:space="preserve"> ihracat san. Tic. Ltd. Şti.’nin 06 CFZ 61 Plakanın yerine UKOME Genel Kurulunun 2020/84 sayılı kararına istinaden tahsis edilen </w:t>
      </w:r>
      <w:r w:rsidR="000F07F7" w:rsidRPr="005E4829">
        <w:rPr>
          <w:rFonts w:ascii="Times New Roman" w:hAnsi="Times New Roman" w:cs="Times New Roman"/>
          <w:b/>
          <w:sz w:val="24"/>
          <w:szCs w:val="24"/>
        </w:rPr>
        <w:t>06 S 25353 plakanın</w:t>
      </w:r>
      <w:r w:rsidR="000F07F7" w:rsidRPr="00FB3490">
        <w:rPr>
          <w:rFonts w:ascii="Times New Roman" w:hAnsi="Times New Roman" w:cs="Times New Roman"/>
          <w:sz w:val="24"/>
          <w:szCs w:val="24"/>
        </w:rPr>
        <w:t xml:space="preserve"> tahsisinin iptal edilerek </w:t>
      </w:r>
      <w:r w:rsidR="00FB3490" w:rsidRPr="00FB3490">
        <w:rPr>
          <w:rFonts w:ascii="Times New Roman" w:hAnsi="Times New Roman" w:cs="Times New Roman"/>
          <w:sz w:val="24"/>
          <w:szCs w:val="24"/>
        </w:rPr>
        <w:t xml:space="preserve">güzergah izin belgesi verilmesi talebinin uygun olmayacağı kararı açıktan oylanarak </w:t>
      </w:r>
      <w:r w:rsidR="00FB3490" w:rsidRPr="00FB3490">
        <w:rPr>
          <w:rFonts w:ascii="Times New Roman" w:hAnsi="Times New Roman" w:cs="Times New Roman"/>
          <w:b/>
          <w:sz w:val="24"/>
          <w:szCs w:val="24"/>
        </w:rPr>
        <w:t>oy</w:t>
      </w:r>
      <w:r w:rsidR="00C96CC4">
        <w:rPr>
          <w:rFonts w:ascii="Times New Roman" w:hAnsi="Times New Roman" w:cs="Times New Roman"/>
          <w:b/>
          <w:sz w:val="24"/>
          <w:szCs w:val="24"/>
        </w:rPr>
        <w:t>çokluğuyla</w:t>
      </w:r>
      <w:r w:rsidR="00FB3490" w:rsidRPr="00FB3490">
        <w:rPr>
          <w:rFonts w:ascii="Times New Roman" w:hAnsi="Times New Roman" w:cs="Times New Roman"/>
          <w:sz w:val="24"/>
          <w:szCs w:val="24"/>
        </w:rPr>
        <w:t xml:space="preserve"> uygun bulunmuştur.</w:t>
      </w:r>
    </w:p>
    <w:p w:rsidR="00FB3490" w:rsidRDefault="00FB3490" w:rsidP="00743F47">
      <w:pPr>
        <w:pStyle w:val="Stil"/>
        <w:spacing w:line="0" w:lineRule="atLeast"/>
        <w:ind w:right="1"/>
        <w:jc w:val="both"/>
      </w:pPr>
    </w:p>
    <w:p w:rsidR="00FB3490" w:rsidRDefault="00FB3490" w:rsidP="00743F47">
      <w:pPr>
        <w:pStyle w:val="Stil"/>
        <w:spacing w:line="0" w:lineRule="atLeast"/>
        <w:ind w:right="1"/>
        <w:jc w:val="both"/>
      </w:pPr>
    </w:p>
    <w:p w:rsidR="00FB3490" w:rsidRDefault="00FB3490" w:rsidP="00743F47">
      <w:pPr>
        <w:pStyle w:val="Stil"/>
        <w:spacing w:line="0" w:lineRule="atLeast"/>
        <w:ind w:right="1"/>
        <w:jc w:val="both"/>
      </w:pPr>
    </w:p>
    <w:p w:rsidR="00E44083" w:rsidRDefault="000F07F7" w:rsidP="00FB3490">
      <w:pPr>
        <w:pStyle w:val="AralkYok"/>
        <w:jc w:val="both"/>
      </w:pPr>
      <w:r>
        <w:t xml:space="preserve"> </w:t>
      </w: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E44083" w:rsidRDefault="00E44083" w:rsidP="00743F47">
      <w:pPr>
        <w:pStyle w:val="Stil"/>
        <w:spacing w:line="0" w:lineRule="atLeast"/>
        <w:ind w:right="1"/>
        <w:jc w:val="both"/>
      </w:pPr>
    </w:p>
    <w:p w:rsidR="00FB3490" w:rsidRDefault="00FB3490" w:rsidP="00743F47">
      <w:pPr>
        <w:pStyle w:val="Stil"/>
        <w:spacing w:line="0" w:lineRule="atLeast"/>
        <w:ind w:right="1"/>
        <w:jc w:val="both"/>
      </w:pPr>
    </w:p>
    <w:p w:rsidR="009E75CF" w:rsidRDefault="009E75CF" w:rsidP="00743F47">
      <w:pPr>
        <w:pStyle w:val="Stil"/>
        <w:spacing w:line="0" w:lineRule="atLeast"/>
        <w:ind w:right="1"/>
        <w:jc w:val="both"/>
      </w:pPr>
    </w:p>
    <w:p w:rsidR="009E75CF" w:rsidRDefault="009E75CF" w:rsidP="00743F47">
      <w:pPr>
        <w:pStyle w:val="Stil"/>
        <w:spacing w:line="0" w:lineRule="atLeast"/>
        <w:ind w:right="1"/>
        <w:jc w:val="both"/>
      </w:pPr>
    </w:p>
    <w:p w:rsidR="00E44083" w:rsidRDefault="00E44083" w:rsidP="00743F47">
      <w:pPr>
        <w:pStyle w:val="Stil"/>
        <w:spacing w:line="0" w:lineRule="atLeast"/>
        <w:ind w:right="1"/>
        <w:jc w:val="both"/>
      </w:pPr>
    </w:p>
    <w:tbl>
      <w:tblPr>
        <w:tblW w:w="0" w:type="auto"/>
        <w:tblInd w:w="108" w:type="dxa"/>
        <w:tblLook w:val="04A0"/>
      </w:tblPr>
      <w:tblGrid>
        <w:gridCol w:w="2268"/>
        <w:gridCol w:w="2039"/>
        <w:gridCol w:w="2010"/>
        <w:gridCol w:w="1789"/>
        <w:gridCol w:w="1782"/>
      </w:tblGrid>
      <w:tr w:rsidR="00E44083" w:rsidTr="00E44083">
        <w:trPr>
          <w:trHeight w:val="1379"/>
        </w:trPr>
        <w:tc>
          <w:tcPr>
            <w:tcW w:w="2268" w:type="dxa"/>
          </w:tcPr>
          <w:p w:rsidR="00E44083" w:rsidRDefault="00E4408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E44083" w:rsidRDefault="00E4408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E44083" w:rsidRDefault="00E4408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E44083" w:rsidRDefault="00E4408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E44083" w:rsidRDefault="00E44083">
            <w:pPr>
              <w:spacing w:after="0" w:line="0" w:lineRule="atLeast"/>
              <w:jc w:val="center"/>
              <w:rPr>
                <w:rFonts w:ascii="Times New Roman" w:eastAsia="Times New Roman" w:hAnsi="Times New Roman" w:cs="Times New Roman"/>
                <w:sz w:val="16"/>
                <w:szCs w:val="16"/>
                <w:lang w:eastAsia="en-US"/>
              </w:rPr>
            </w:pPr>
          </w:p>
          <w:p w:rsidR="00E44083" w:rsidRDefault="00E44083">
            <w:pPr>
              <w:spacing w:after="0" w:line="240" w:lineRule="auto"/>
              <w:jc w:val="center"/>
              <w:rPr>
                <w:rFonts w:ascii="Times New Roman" w:eastAsia="Times New Roman" w:hAnsi="Times New Roman" w:cs="Times New Roman"/>
                <w:sz w:val="16"/>
                <w:szCs w:val="16"/>
                <w:lang w:eastAsia="en-US"/>
              </w:rPr>
            </w:pPr>
          </w:p>
          <w:p w:rsidR="00E44083" w:rsidRDefault="00E44083">
            <w:pPr>
              <w:spacing w:after="0" w:line="240" w:lineRule="auto"/>
              <w:jc w:val="center"/>
              <w:rPr>
                <w:rFonts w:ascii="Times New Roman" w:eastAsia="Times New Roman" w:hAnsi="Times New Roman" w:cs="Times New Roman"/>
                <w:sz w:val="16"/>
                <w:szCs w:val="16"/>
                <w:lang w:eastAsia="en-US"/>
              </w:rPr>
            </w:pPr>
          </w:p>
          <w:p w:rsidR="00E44083" w:rsidRDefault="00E44083">
            <w:pPr>
              <w:spacing w:after="0" w:line="240" w:lineRule="auto"/>
              <w:jc w:val="center"/>
              <w:rPr>
                <w:rFonts w:ascii="Times New Roman" w:eastAsia="Times New Roman" w:hAnsi="Times New Roman" w:cs="Times New Roman"/>
                <w:sz w:val="16"/>
                <w:szCs w:val="16"/>
                <w:lang w:eastAsia="en-US"/>
              </w:rPr>
            </w:pPr>
          </w:p>
        </w:tc>
        <w:tc>
          <w:tcPr>
            <w:tcW w:w="2127" w:type="dxa"/>
            <w:hideMark/>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44083" w:rsidRDefault="00E4408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26" w:type="dxa"/>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44083" w:rsidRDefault="00E4408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E44083" w:rsidRDefault="00E44083">
            <w:pPr>
              <w:spacing w:after="0" w:line="0" w:lineRule="atLeast"/>
              <w:ind w:left="-142" w:right="-141"/>
              <w:jc w:val="center"/>
              <w:rPr>
                <w:rFonts w:ascii="Times New Roman" w:eastAsia="Times New Roman" w:hAnsi="Times New Roman" w:cs="Times New Roman"/>
                <w:b/>
                <w:sz w:val="16"/>
                <w:szCs w:val="16"/>
                <w:lang w:eastAsia="en-US"/>
              </w:rPr>
            </w:pPr>
          </w:p>
        </w:tc>
        <w:tc>
          <w:tcPr>
            <w:tcW w:w="1843" w:type="dxa"/>
            <w:hideMark/>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44083" w:rsidRDefault="00E44083">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Mustafa MEYDAN</w:t>
            </w:r>
          </w:p>
        </w:tc>
        <w:tc>
          <w:tcPr>
            <w:tcW w:w="1842" w:type="dxa"/>
            <w:hideMark/>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rsidP="000F53A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 II. Bölge</w:t>
            </w:r>
            <w:r w:rsidR="000F53A9">
              <w:rPr>
                <w:rFonts w:ascii="Times New Roman" w:eastAsia="Times New Roman" w:hAnsi="Times New Roman" w:cs="Times New Roman"/>
                <w:sz w:val="16"/>
                <w:szCs w:val="16"/>
                <w:lang w:eastAsia="en-US"/>
              </w:rPr>
              <w:t xml:space="preserve"> </w:t>
            </w:r>
            <w:r>
              <w:rPr>
                <w:rFonts w:ascii="Times New Roman" w:eastAsia="Times New Roman" w:hAnsi="Times New Roman" w:cs="Times New Roman"/>
                <w:sz w:val="16"/>
                <w:szCs w:val="16"/>
                <w:lang w:eastAsia="en-US"/>
              </w:rPr>
              <w:t>Md.lüğü.Temsilcisi</w:t>
            </w:r>
          </w:p>
          <w:p w:rsidR="00E44083" w:rsidRDefault="00EF3A42">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E44083" w:rsidTr="00E44083">
        <w:trPr>
          <w:trHeight w:val="1140"/>
        </w:trPr>
        <w:tc>
          <w:tcPr>
            <w:tcW w:w="2268" w:type="dxa"/>
          </w:tcPr>
          <w:p w:rsidR="00135866" w:rsidRDefault="00135866" w:rsidP="00135866">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35866" w:rsidRDefault="00135866" w:rsidP="0013586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E44083" w:rsidRDefault="00135866" w:rsidP="0013586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135866" w:rsidRDefault="00663D27" w:rsidP="0013586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ARGÜÇ</w:t>
            </w:r>
          </w:p>
          <w:p w:rsidR="00E44083" w:rsidRDefault="00E44083">
            <w:pPr>
              <w:spacing w:after="0" w:line="240" w:lineRule="auto"/>
              <w:rPr>
                <w:rFonts w:ascii="Times New Roman" w:hAnsi="Times New Roman" w:cs="Times New Roman"/>
                <w:sz w:val="16"/>
                <w:szCs w:val="16"/>
                <w:lang w:eastAsia="en-US"/>
              </w:rPr>
            </w:pPr>
          </w:p>
          <w:p w:rsidR="00E44083" w:rsidRDefault="00E44083">
            <w:pPr>
              <w:spacing w:after="0" w:line="240" w:lineRule="auto"/>
              <w:rPr>
                <w:rFonts w:ascii="Times New Roman" w:hAnsi="Times New Roman" w:cs="Times New Roman"/>
                <w:sz w:val="16"/>
                <w:szCs w:val="16"/>
                <w:lang w:eastAsia="en-US"/>
              </w:rPr>
            </w:pPr>
          </w:p>
          <w:p w:rsidR="00E44083" w:rsidRDefault="00E44083">
            <w:pPr>
              <w:spacing w:after="0" w:line="240" w:lineRule="auto"/>
              <w:rPr>
                <w:rFonts w:ascii="Times New Roman" w:hAnsi="Times New Roman" w:cs="Times New Roman"/>
                <w:sz w:val="16"/>
                <w:szCs w:val="16"/>
                <w:lang w:eastAsia="en-US"/>
              </w:rPr>
            </w:pPr>
          </w:p>
          <w:p w:rsidR="00E44083" w:rsidRDefault="00E44083">
            <w:pPr>
              <w:spacing w:after="0" w:line="240" w:lineRule="auto"/>
              <w:rPr>
                <w:rFonts w:ascii="Times New Roman" w:hAnsi="Times New Roman" w:cs="Times New Roman"/>
                <w:sz w:val="16"/>
                <w:szCs w:val="16"/>
                <w:lang w:eastAsia="en-US"/>
              </w:rPr>
            </w:pPr>
          </w:p>
        </w:tc>
        <w:tc>
          <w:tcPr>
            <w:tcW w:w="2127" w:type="dxa"/>
            <w:hideMark/>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E44083" w:rsidRDefault="00E44083">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26" w:type="dxa"/>
            <w:hideMark/>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E44083" w:rsidRDefault="00E44083">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Hulusi ÖZKAN</w:t>
            </w:r>
          </w:p>
        </w:tc>
        <w:tc>
          <w:tcPr>
            <w:tcW w:w="1843" w:type="dxa"/>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E44083" w:rsidRDefault="00E4408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Adem KARACİF</w:t>
            </w:r>
          </w:p>
          <w:p w:rsidR="00E44083" w:rsidRDefault="00E44083">
            <w:pPr>
              <w:spacing w:after="0" w:line="240" w:lineRule="auto"/>
              <w:jc w:val="center"/>
              <w:rPr>
                <w:rFonts w:ascii="Times New Roman" w:hAnsi="Times New Roman" w:cs="Times New Roman"/>
                <w:sz w:val="16"/>
                <w:szCs w:val="16"/>
                <w:lang w:eastAsia="en-US"/>
              </w:rPr>
            </w:pPr>
          </w:p>
        </w:tc>
        <w:tc>
          <w:tcPr>
            <w:tcW w:w="1842" w:type="dxa"/>
            <w:hideMark/>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E44083" w:rsidRDefault="00E44083">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E44083" w:rsidTr="00FB7990">
        <w:trPr>
          <w:trHeight w:val="1516"/>
        </w:trPr>
        <w:tc>
          <w:tcPr>
            <w:tcW w:w="2268" w:type="dxa"/>
          </w:tcPr>
          <w:p w:rsidR="00E44083" w:rsidRDefault="00E44083">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44083" w:rsidRDefault="00E44083">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E44083" w:rsidRDefault="00E44083">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E44083" w:rsidRDefault="00E44083">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Hasan KAYA</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p>
          <w:p w:rsidR="00E44083" w:rsidRDefault="00E44083">
            <w:pPr>
              <w:spacing w:after="0" w:line="0" w:lineRule="atLeast"/>
              <w:ind w:right="-141"/>
              <w:rPr>
                <w:rFonts w:ascii="Times New Roman" w:eastAsia="Times New Roman" w:hAnsi="Times New Roman" w:cs="Times New Roman"/>
                <w:sz w:val="16"/>
                <w:szCs w:val="16"/>
                <w:lang w:eastAsia="en-US"/>
              </w:rPr>
            </w:pP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p>
        </w:tc>
        <w:tc>
          <w:tcPr>
            <w:tcW w:w="2127" w:type="dxa"/>
            <w:hideMark/>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E44083" w:rsidRDefault="00703152">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Abdurrahman Şeref UĞUR</w:t>
            </w:r>
          </w:p>
        </w:tc>
        <w:tc>
          <w:tcPr>
            <w:tcW w:w="2126" w:type="dxa"/>
            <w:hideMark/>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E44083" w:rsidRDefault="00E44083">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843" w:type="dxa"/>
            <w:hideMark/>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44083" w:rsidRDefault="00E44083">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Kezban Emel MECİT</w:t>
            </w:r>
          </w:p>
        </w:tc>
        <w:tc>
          <w:tcPr>
            <w:tcW w:w="1842" w:type="dxa"/>
            <w:hideMark/>
          </w:tcPr>
          <w:p w:rsidR="00E44083" w:rsidRDefault="00E4408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44083" w:rsidRDefault="00E4408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E44083" w:rsidRDefault="00E4408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E44083" w:rsidRDefault="00E4408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Yahya ŞANLIER</w:t>
            </w:r>
          </w:p>
        </w:tc>
      </w:tr>
      <w:tr w:rsidR="00E44083" w:rsidTr="00E44083">
        <w:trPr>
          <w:trHeight w:val="1319"/>
        </w:trPr>
        <w:tc>
          <w:tcPr>
            <w:tcW w:w="2268" w:type="dxa"/>
          </w:tcPr>
          <w:p w:rsidR="00E44083" w:rsidRDefault="00E4408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44083" w:rsidRDefault="00E4408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E44083" w:rsidRDefault="00E4408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E44083" w:rsidRDefault="00E44083">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E44083" w:rsidRDefault="00E44083">
            <w:pPr>
              <w:spacing w:line="0" w:lineRule="atLeast"/>
              <w:ind w:left="-142" w:right="-141"/>
              <w:jc w:val="center"/>
              <w:rPr>
                <w:rFonts w:ascii="Times New Roman" w:eastAsia="Calibri" w:hAnsi="Times New Roman" w:cs="Times New Roman"/>
                <w:sz w:val="16"/>
                <w:szCs w:val="16"/>
                <w:lang w:eastAsia="en-US"/>
              </w:rPr>
            </w:pPr>
          </w:p>
          <w:p w:rsidR="00E44083" w:rsidRDefault="00E44083">
            <w:pPr>
              <w:spacing w:line="0" w:lineRule="atLeast"/>
              <w:ind w:left="-142" w:right="-141"/>
              <w:jc w:val="center"/>
              <w:rPr>
                <w:rFonts w:ascii="Times New Roman" w:eastAsia="Calibri" w:hAnsi="Times New Roman" w:cs="Times New Roman"/>
                <w:sz w:val="16"/>
                <w:szCs w:val="16"/>
                <w:lang w:eastAsia="en-US"/>
              </w:rPr>
            </w:pPr>
          </w:p>
        </w:tc>
        <w:tc>
          <w:tcPr>
            <w:tcW w:w="2127" w:type="dxa"/>
          </w:tcPr>
          <w:p w:rsidR="00E44083" w:rsidRDefault="00E4408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44083" w:rsidRDefault="00E4408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E44083" w:rsidRDefault="00E4408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E44083" w:rsidRDefault="00E44083">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p>
        </w:tc>
        <w:tc>
          <w:tcPr>
            <w:tcW w:w="2126" w:type="dxa"/>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E44083" w:rsidRDefault="00E44083">
            <w:pPr>
              <w:spacing w:after="0" w:line="0" w:lineRule="atLeast"/>
              <w:ind w:right="-141"/>
              <w:rPr>
                <w:rFonts w:ascii="Times New Roman" w:eastAsia="Times New Roman" w:hAnsi="Times New Roman" w:cs="Times New Roman"/>
                <w:sz w:val="16"/>
                <w:szCs w:val="16"/>
                <w:lang w:eastAsia="en-US"/>
              </w:rPr>
            </w:pPr>
          </w:p>
        </w:tc>
        <w:tc>
          <w:tcPr>
            <w:tcW w:w="1843" w:type="dxa"/>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p>
        </w:tc>
        <w:tc>
          <w:tcPr>
            <w:tcW w:w="1842" w:type="dxa"/>
            <w:hideMark/>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44083" w:rsidRDefault="00E44083">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Fatih Mehmet AVCI</w:t>
            </w:r>
          </w:p>
        </w:tc>
      </w:tr>
      <w:tr w:rsidR="00E44083" w:rsidTr="00E44083">
        <w:trPr>
          <w:trHeight w:val="1229"/>
        </w:trPr>
        <w:tc>
          <w:tcPr>
            <w:tcW w:w="2268" w:type="dxa"/>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44083" w:rsidRDefault="00E4408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p>
          <w:p w:rsidR="00E44083" w:rsidRDefault="00E44083">
            <w:pPr>
              <w:spacing w:after="0" w:line="0" w:lineRule="atLeast"/>
              <w:ind w:right="-141"/>
              <w:rPr>
                <w:rFonts w:ascii="Times New Roman" w:eastAsia="Times New Roman" w:hAnsi="Times New Roman" w:cs="Times New Roman"/>
                <w:sz w:val="16"/>
                <w:szCs w:val="16"/>
                <w:lang w:eastAsia="en-US"/>
              </w:rPr>
            </w:pPr>
          </w:p>
        </w:tc>
        <w:tc>
          <w:tcPr>
            <w:tcW w:w="2127" w:type="dxa"/>
            <w:hideMark/>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44083" w:rsidRDefault="00E4408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26" w:type="dxa"/>
            <w:hideMark/>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44083" w:rsidRDefault="00E44083">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843" w:type="dxa"/>
            <w:hideMark/>
          </w:tcPr>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44083" w:rsidRDefault="00E4408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Ensar BURAK</w:t>
            </w:r>
          </w:p>
        </w:tc>
        <w:tc>
          <w:tcPr>
            <w:tcW w:w="1842" w:type="dxa"/>
            <w:hideMark/>
          </w:tcPr>
          <w:p w:rsidR="00E44083" w:rsidRDefault="00E4408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E44083" w:rsidRDefault="00E4408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E44083" w:rsidRDefault="00663D27" w:rsidP="00663D2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İsmail ÇİLEK</w:t>
            </w:r>
          </w:p>
        </w:tc>
      </w:tr>
    </w:tbl>
    <w:p w:rsidR="00E44083" w:rsidRPr="00C5653C" w:rsidRDefault="00E44083" w:rsidP="00743F47">
      <w:pPr>
        <w:pStyle w:val="Stil"/>
        <w:spacing w:line="0" w:lineRule="atLeast"/>
        <w:ind w:right="1"/>
        <w:jc w:val="both"/>
      </w:pPr>
    </w:p>
    <w:p w:rsidR="00016096" w:rsidRDefault="00016096" w:rsidP="00954FF1">
      <w:pPr>
        <w:pStyle w:val="AralkYok"/>
        <w:jc w:val="both"/>
        <w:rPr>
          <w:rFonts w:ascii="Times New Roman" w:hAnsi="Times New Roman" w:cs="Times New Roman"/>
          <w:b/>
          <w:sz w:val="24"/>
          <w:szCs w:val="24"/>
        </w:rPr>
      </w:pPr>
    </w:p>
    <w:p w:rsidR="00016096" w:rsidRDefault="00E44083" w:rsidP="00FB3490">
      <w:pPr>
        <w:pStyle w:val="AralkYok"/>
        <w:tabs>
          <w:tab w:val="left" w:pos="3675"/>
        </w:tabs>
        <w:jc w:val="both"/>
        <w:rPr>
          <w:rFonts w:ascii="Times New Roman" w:hAnsi="Times New Roman" w:cs="Times New Roman"/>
          <w:b/>
          <w:sz w:val="24"/>
          <w:szCs w:val="24"/>
        </w:rPr>
      </w:pPr>
      <w:r>
        <w:rPr>
          <w:rFonts w:ascii="Times New Roman" w:hAnsi="Times New Roman" w:cs="Times New Roman"/>
          <w:b/>
          <w:sz w:val="24"/>
          <w:szCs w:val="24"/>
        </w:rPr>
        <w:tab/>
      </w:r>
    </w:p>
    <w:p w:rsidR="0051578D" w:rsidRPr="00553057" w:rsidRDefault="0051578D" w:rsidP="0051578D">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B51B0B" w:rsidRDefault="003A78AB" w:rsidP="003127C6">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12</w:t>
      </w:r>
      <w:r w:rsidR="00CD5DCD">
        <w:rPr>
          <w:rFonts w:ascii="Times New Roman" w:hAnsi="Times New Roman" w:cs="Times New Roman"/>
          <w:b/>
          <w:sz w:val="24"/>
          <w:szCs w:val="24"/>
        </w:rPr>
        <w:t xml:space="preserve"> /2021</w:t>
      </w:r>
    </w:p>
    <w:p w:rsidR="000B68B4" w:rsidRDefault="000B68B4" w:rsidP="003127C6">
      <w:pPr>
        <w:pStyle w:val="AralkYok"/>
        <w:ind w:left="-426" w:right="1"/>
        <w:jc w:val="center"/>
        <w:rPr>
          <w:rFonts w:ascii="Times New Roman" w:hAnsi="Times New Roman" w:cs="Times New Roman"/>
          <w:b/>
          <w:sz w:val="24"/>
          <w:szCs w:val="24"/>
        </w:rPr>
      </w:pPr>
    </w:p>
    <w:p w:rsidR="00B51B0B" w:rsidRDefault="00B51B0B" w:rsidP="003127C6">
      <w:pPr>
        <w:pStyle w:val="AralkYok"/>
        <w:ind w:left="-426" w:right="1"/>
        <w:jc w:val="center"/>
        <w:rPr>
          <w:rFonts w:ascii="Times New Roman" w:hAnsi="Times New Roman" w:cs="Times New Roman"/>
          <w:b/>
          <w:sz w:val="24"/>
          <w:szCs w:val="24"/>
        </w:rPr>
      </w:pPr>
    </w:p>
    <w:p w:rsidR="0051578D" w:rsidRPr="00553057" w:rsidRDefault="0051578D" w:rsidP="0051578D">
      <w:pPr>
        <w:pStyle w:val="AralkYok"/>
        <w:ind w:left="-426" w:right="1"/>
        <w:jc w:val="center"/>
        <w:rPr>
          <w:rFonts w:ascii="Times New Roman" w:hAnsi="Times New Roman" w:cs="Times New Roman"/>
          <w:b/>
          <w:sz w:val="24"/>
          <w:szCs w:val="24"/>
        </w:rPr>
      </w:pPr>
    </w:p>
    <w:p w:rsidR="006012B9" w:rsidRDefault="0051578D" w:rsidP="006012B9">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51578D" w:rsidRPr="003C3F23" w:rsidRDefault="0051578D" w:rsidP="006012B9">
      <w:pPr>
        <w:pStyle w:val="AralkYok"/>
        <w:ind w:left="-426" w:right="1"/>
        <w:jc w:val="center"/>
        <w:rPr>
          <w:rFonts w:ascii="Times New Roman" w:hAnsi="Times New Roman" w:cs="Times New Roman"/>
        </w:rPr>
      </w:pPr>
      <w:r w:rsidRPr="000037A8">
        <w:rPr>
          <w:rFonts w:ascii="Times New Roman" w:hAnsi="Times New Roman" w:cs="Times New Roman"/>
          <w:b/>
          <w:sz w:val="24"/>
          <w:szCs w:val="24"/>
        </w:rPr>
        <w:t>Ankara Büyükşehir Belediye Başkanı</w:t>
      </w:r>
    </w:p>
    <w:sectPr w:rsidR="0051578D" w:rsidRPr="003C3F23" w:rsidSect="00AB1840">
      <w:headerReference w:type="default" r:id="rId8"/>
      <w:footerReference w:type="default" r:id="rId9"/>
      <w:pgSz w:w="11906" w:h="16838"/>
      <w:pgMar w:top="1602" w:right="1133"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9BA" w:rsidRDefault="006C39BA" w:rsidP="00890731">
      <w:pPr>
        <w:spacing w:after="0" w:line="240" w:lineRule="auto"/>
      </w:pPr>
      <w:r>
        <w:separator/>
      </w:r>
    </w:p>
  </w:endnote>
  <w:endnote w:type="continuationSeparator" w:id="1">
    <w:p w:rsidR="006C39BA" w:rsidRDefault="006C39BA"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0F07F7" w:rsidRDefault="002E4987">
        <w:pPr>
          <w:pStyle w:val="Altbilgi"/>
          <w:jc w:val="center"/>
        </w:pPr>
        <w:fldSimple w:instr=" PAGE   \* MERGEFORMAT ">
          <w:r w:rsidR="00C96CC4">
            <w:rPr>
              <w:noProof/>
            </w:rPr>
            <w:t>2</w:t>
          </w:r>
        </w:fldSimple>
      </w:p>
    </w:sdtContent>
  </w:sdt>
  <w:p w:rsidR="000F07F7" w:rsidRDefault="000F07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9BA" w:rsidRDefault="006C39BA" w:rsidP="00890731">
      <w:pPr>
        <w:spacing w:after="0" w:line="240" w:lineRule="auto"/>
      </w:pPr>
      <w:r>
        <w:separator/>
      </w:r>
    </w:p>
  </w:footnote>
  <w:footnote w:type="continuationSeparator" w:id="1">
    <w:p w:rsidR="006C39BA" w:rsidRDefault="006C39BA"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F7" w:rsidRDefault="000F07F7">
    <w:pPr>
      <w:pStyle w:val="stbilgi"/>
    </w:pPr>
  </w:p>
  <w:tbl>
    <w:tblPr>
      <w:tblpPr w:leftFromText="141" w:rightFromText="141" w:vertAnchor="page" w:horzAnchor="margin" w:tblpY="745"/>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267"/>
    </w:tblGrid>
    <w:tr w:rsidR="000F07F7" w:rsidRPr="00712D5B" w:rsidTr="00BC4DD0">
      <w:trPr>
        <w:trHeight w:val="276"/>
      </w:trPr>
      <w:tc>
        <w:tcPr>
          <w:tcW w:w="9993" w:type="dxa"/>
          <w:gridSpan w:val="4"/>
          <w:tcBorders>
            <w:top w:val="thinThickLargeGap" w:sz="24" w:space="0" w:color="auto"/>
            <w:left w:val="thinThickLargeGap" w:sz="24" w:space="0" w:color="auto"/>
            <w:bottom w:val="nil"/>
            <w:right w:val="thickThinLargeGap" w:sz="24" w:space="0" w:color="auto"/>
          </w:tcBorders>
        </w:tcPr>
        <w:p w:rsidR="000F07F7" w:rsidRPr="00CF533F" w:rsidRDefault="000F07F7" w:rsidP="003E5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0F07F7" w:rsidRPr="00712D5B" w:rsidTr="00BC4DD0">
      <w:trPr>
        <w:trHeight w:val="656"/>
      </w:trPr>
      <w:tc>
        <w:tcPr>
          <w:tcW w:w="2907" w:type="dxa"/>
          <w:gridSpan w:val="2"/>
          <w:vMerge w:val="restart"/>
          <w:tcBorders>
            <w:top w:val="nil"/>
            <w:left w:val="thinThickLargeGap" w:sz="24" w:space="0" w:color="auto"/>
            <w:bottom w:val="nil"/>
            <w:right w:val="nil"/>
          </w:tcBorders>
        </w:tcPr>
        <w:p w:rsidR="000F07F7" w:rsidRDefault="000F07F7" w:rsidP="003E5DDD">
          <w:pPr>
            <w:spacing w:after="0" w:line="0" w:lineRule="atLeast"/>
            <w:rPr>
              <w:rFonts w:ascii="Times New Roman" w:hAnsi="Times New Roman" w:cs="Times New Roman"/>
              <w:sz w:val="24"/>
              <w:szCs w:val="24"/>
            </w:rPr>
          </w:pPr>
        </w:p>
        <w:p w:rsidR="000F07F7" w:rsidRDefault="000F07F7" w:rsidP="003E5DDD">
          <w:pPr>
            <w:spacing w:after="0" w:line="0" w:lineRule="atLeast"/>
            <w:rPr>
              <w:rFonts w:ascii="Times New Roman" w:hAnsi="Times New Roman" w:cs="Times New Roman"/>
              <w:sz w:val="24"/>
              <w:szCs w:val="24"/>
            </w:rPr>
          </w:pPr>
        </w:p>
        <w:p w:rsidR="000F07F7" w:rsidRDefault="000F07F7" w:rsidP="003E5DDD">
          <w:pPr>
            <w:spacing w:after="0" w:line="0" w:lineRule="atLeast"/>
            <w:jc w:val="center"/>
            <w:rPr>
              <w:rFonts w:ascii="Times New Roman" w:hAnsi="Times New Roman" w:cs="Times New Roman"/>
              <w:sz w:val="20"/>
              <w:szCs w:val="20"/>
            </w:rPr>
          </w:pPr>
        </w:p>
        <w:p w:rsidR="000F07F7" w:rsidRPr="001A069C" w:rsidRDefault="000F07F7"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0F07F7" w:rsidRPr="001A069C" w:rsidRDefault="000F07F7"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0F07F7" w:rsidRDefault="000F07F7" w:rsidP="003E5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0F07F7" w:rsidRPr="00CF533F" w:rsidRDefault="000F07F7" w:rsidP="003E5DDD">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AE1818">
            <w:rPr>
              <w:rFonts w:ascii="Times New Roman" w:hAnsi="Times New Roman" w:cs="Times New Roman"/>
              <w:sz w:val="56"/>
              <w:szCs w:val="56"/>
            </w:rPr>
            <w:t>UKOME</w:t>
          </w:r>
        </w:p>
      </w:tc>
      <w:tc>
        <w:tcPr>
          <w:tcW w:w="2267" w:type="dxa"/>
          <w:vMerge w:val="restart"/>
          <w:tcBorders>
            <w:top w:val="nil"/>
            <w:left w:val="nil"/>
            <w:bottom w:val="nil"/>
            <w:right w:val="thickThinLargeGap" w:sz="24" w:space="0" w:color="auto"/>
          </w:tcBorders>
        </w:tcPr>
        <w:p w:rsidR="000F07F7" w:rsidRDefault="000F07F7" w:rsidP="003E5DDD">
          <w:pPr>
            <w:spacing w:after="0" w:line="0" w:lineRule="atLeast"/>
            <w:rPr>
              <w:rFonts w:ascii="Times New Roman" w:hAnsi="Times New Roman" w:cs="Times New Roman"/>
              <w:sz w:val="20"/>
              <w:szCs w:val="20"/>
            </w:rPr>
          </w:pPr>
        </w:p>
        <w:p w:rsidR="000F07F7" w:rsidRDefault="000F07F7" w:rsidP="003E5DDD">
          <w:pPr>
            <w:spacing w:after="0" w:line="0" w:lineRule="atLeast"/>
            <w:rPr>
              <w:rFonts w:ascii="Times New Roman" w:hAnsi="Times New Roman" w:cs="Times New Roman"/>
              <w:sz w:val="20"/>
              <w:szCs w:val="20"/>
            </w:rPr>
          </w:pPr>
        </w:p>
        <w:p w:rsidR="000F07F7" w:rsidRDefault="000F07F7" w:rsidP="003E5DDD">
          <w:pPr>
            <w:spacing w:after="0" w:line="0" w:lineRule="atLeast"/>
            <w:rPr>
              <w:rFonts w:ascii="Times New Roman" w:hAnsi="Times New Roman" w:cs="Times New Roman"/>
              <w:sz w:val="20"/>
              <w:szCs w:val="20"/>
            </w:rPr>
          </w:pPr>
        </w:p>
        <w:p w:rsidR="000F07F7" w:rsidRPr="0006028F" w:rsidRDefault="000F07F7" w:rsidP="003E5DDD">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Pr>
              <w:rFonts w:ascii="Times New Roman" w:hAnsi="Times New Roman" w:cs="Times New Roman"/>
              <w:sz w:val="20"/>
              <w:szCs w:val="20"/>
            </w:rPr>
            <w:t>: 30</w:t>
          </w:r>
          <w:r>
            <w:rPr>
              <w:rFonts w:ascii="Times New Roman" w:hAnsi="Times New Roman" w:cs="Times New Roman"/>
              <w:bCs/>
              <w:sz w:val="20"/>
              <w:szCs w:val="20"/>
            </w:rPr>
            <w:t>.12.2021</w:t>
          </w:r>
        </w:p>
        <w:p w:rsidR="000F07F7" w:rsidRPr="00C87014" w:rsidRDefault="000F07F7" w:rsidP="003E5DDD">
          <w:pPr>
            <w:spacing w:after="0" w:line="0" w:lineRule="atLeast"/>
            <w:rPr>
              <w:rFonts w:ascii="Times New Roman" w:hAnsi="Times New Roman" w:cs="Times New Roman"/>
              <w:b/>
              <w:sz w:val="20"/>
              <w:szCs w:val="20"/>
            </w:rPr>
          </w:pPr>
          <w:r>
            <w:rPr>
              <w:rFonts w:ascii="Times New Roman" w:hAnsi="Times New Roman" w:cs="Times New Roman"/>
              <w:sz w:val="20"/>
              <w:szCs w:val="20"/>
            </w:rPr>
            <w:t>Karar Sayısı: 2021</w:t>
          </w:r>
          <w:r w:rsidRPr="0006028F">
            <w:rPr>
              <w:rFonts w:ascii="Times New Roman" w:hAnsi="Times New Roman" w:cs="Times New Roman"/>
              <w:sz w:val="20"/>
              <w:szCs w:val="20"/>
            </w:rPr>
            <w:t>/</w:t>
          </w:r>
          <w:r>
            <w:rPr>
              <w:rFonts w:ascii="Times New Roman" w:hAnsi="Times New Roman" w:cs="Times New Roman"/>
              <w:sz w:val="20"/>
              <w:szCs w:val="20"/>
            </w:rPr>
            <w:t>78</w:t>
          </w:r>
        </w:p>
        <w:p w:rsidR="000F07F7" w:rsidRPr="00712D5B" w:rsidRDefault="000F07F7" w:rsidP="003E5DDD">
          <w:pPr>
            <w:spacing w:after="0" w:line="0" w:lineRule="atLeast"/>
            <w:rPr>
              <w:rFonts w:ascii="Times New Roman" w:hAnsi="Times New Roman" w:cs="Times New Roman"/>
              <w:sz w:val="24"/>
              <w:szCs w:val="24"/>
            </w:rPr>
          </w:pPr>
        </w:p>
        <w:p w:rsidR="000F07F7" w:rsidRDefault="000F07F7" w:rsidP="003E5DDD">
          <w:pPr>
            <w:spacing w:after="0" w:line="0" w:lineRule="atLeast"/>
            <w:jc w:val="center"/>
            <w:rPr>
              <w:rFonts w:ascii="Times New Roman" w:hAnsi="Times New Roman" w:cs="Times New Roman"/>
              <w:noProof/>
              <w:sz w:val="24"/>
              <w:szCs w:val="24"/>
            </w:rPr>
          </w:pPr>
        </w:p>
      </w:tc>
    </w:tr>
    <w:tr w:rsidR="000F07F7" w:rsidRPr="00712D5B" w:rsidTr="00BC4DD0">
      <w:trPr>
        <w:trHeight w:val="237"/>
      </w:trPr>
      <w:tc>
        <w:tcPr>
          <w:tcW w:w="2907" w:type="dxa"/>
          <w:gridSpan w:val="2"/>
          <w:vMerge/>
          <w:tcBorders>
            <w:top w:val="nil"/>
            <w:left w:val="thinThickLargeGap" w:sz="24" w:space="0" w:color="auto"/>
            <w:bottom w:val="nil"/>
            <w:right w:val="nil"/>
          </w:tcBorders>
        </w:tcPr>
        <w:p w:rsidR="000F07F7" w:rsidRPr="00712D5B" w:rsidRDefault="000F07F7" w:rsidP="003E5DDD">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0F07F7" w:rsidRPr="003D2217" w:rsidRDefault="000F07F7" w:rsidP="003E5DDD">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67" w:type="dxa"/>
          <w:vMerge/>
          <w:tcBorders>
            <w:top w:val="nil"/>
            <w:left w:val="nil"/>
            <w:bottom w:val="nil"/>
            <w:right w:val="thickThinLargeGap" w:sz="24" w:space="0" w:color="auto"/>
          </w:tcBorders>
        </w:tcPr>
        <w:p w:rsidR="000F07F7" w:rsidRPr="00712D5B" w:rsidRDefault="000F07F7" w:rsidP="003E5DDD">
          <w:pPr>
            <w:spacing w:after="0" w:line="0" w:lineRule="atLeast"/>
            <w:rPr>
              <w:rFonts w:ascii="Times New Roman" w:hAnsi="Times New Roman" w:cs="Times New Roman"/>
            </w:rPr>
          </w:pPr>
        </w:p>
      </w:tc>
    </w:tr>
    <w:tr w:rsidR="000F07F7" w:rsidRPr="00712D5B" w:rsidTr="00BC4DD0">
      <w:trPr>
        <w:trHeight w:val="93"/>
      </w:trPr>
      <w:tc>
        <w:tcPr>
          <w:tcW w:w="2622" w:type="dxa"/>
          <w:tcBorders>
            <w:top w:val="nil"/>
            <w:left w:val="thinThickLargeGap" w:sz="24" w:space="0" w:color="auto"/>
            <w:bottom w:val="nil"/>
            <w:right w:val="nil"/>
          </w:tcBorders>
        </w:tcPr>
        <w:p w:rsidR="000F07F7" w:rsidRPr="00712D5B" w:rsidRDefault="000F07F7" w:rsidP="003E5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371" w:type="dxa"/>
          <w:gridSpan w:val="3"/>
          <w:tcBorders>
            <w:top w:val="nil"/>
            <w:left w:val="nil"/>
            <w:bottom w:val="nil"/>
            <w:right w:val="thickThinLargeGap" w:sz="24" w:space="0" w:color="auto"/>
          </w:tcBorders>
        </w:tcPr>
        <w:p w:rsidR="000F07F7" w:rsidRPr="00712D5B" w:rsidRDefault="000F07F7" w:rsidP="00F96B0A">
          <w:pPr>
            <w:spacing w:after="0" w:line="0" w:lineRule="atLeast"/>
            <w:rPr>
              <w:rFonts w:ascii="Times New Roman" w:hAnsi="Times New Roman" w:cs="Times New Roman"/>
              <w:sz w:val="20"/>
              <w:szCs w:val="20"/>
            </w:rPr>
          </w:pPr>
          <w:r>
            <w:rPr>
              <w:rFonts w:ascii="Times New Roman" w:hAnsi="Times New Roman" w:cs="Times New Roman"/>
              <w:sz w:val="20"/>
              <w:szCs w:val="20"/>
            </w:rPr>
            <w:t>Arzu Taşımacılık Mahkeme Kararı Hk.</w:t>
          </w:r>
        </w:p>
      </w:tc>
    </w:tr>
    <w:tr w:rsidR="000F07F7" w:rsidRPr="00712D5B" w:rsidTr="00BC4DD0">
      <w:trPr>
        <w:trHeight w:val="150"/>
      </w:trPr>
      <w:tc>
        <w:tcPr>
          <w:tcW w:w="2622" w:type="dxa"/>
          <w:tcBorders>
            <w:top w:val="nil"/>
            <w:left w:val="thinThickLargeGap" w:sz="24" w:space="0" w:color="auto"/>
            <w:bottom w:val="nil"/>
            <w:right w:val="nil"/>
          </w:tcBorders>
        </w:tcPr>
        <w:p w:rsidR="000F07F7" w:rsidRPr="00712D5B" w:rsidRDefault="000F07F7" w:rsidP="003E5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371" w:type="dxa"/>
          <w:gridSpan w:val="3"/>
          <w:tcBorders>
            <w:top w:val="nil"/>
            <w:left w:val="nil"/>
            <w:bottom w:val="nil"/>
            <w:right w:val="thickThinLargeGap" w:sz="24" w:space="0" w:color="auto"/>
          </w:tcBorders>
        </w:tcPr>
        <w:p w:rsidR="000F07F7" w:rsidRPr="00712D5B" w:rsidRDefault="000F07F7" w:rsidP="00D8366A">
          <w:pPr>
            <w:spacing w:after="0" w:line="0" w:lineRule="atLeast"/>
            <w:rPr>
              <w:rFonts w:ascii="Times New Roman" w:hAnsi="Times New Roman" w:cs="Times New Roman"/>
              <w:sz w:val="20"/>
              <w:szCs w:val="20"/>
            </w:rPr>
          </w:pPr>
          <w:r>
            <w:rPr>
              <w:rFonts w:ascii="Times New Roman" w:hAnsi="Times New Roman" w:cs="Times New Roman"/>
              <w:sz w:val="20"/>
              <w:szCs w:val="20"/>
            </w:rPr>
            <w:t>Ulaşım Dairesi Başkanlığının 07.10.2021 tarih ve E.243091 sayılı OLUR’u.</w:t>
          </w:r>
        </w:p>
      </w:tc>
    </w:tr>
    <w:tr w:rsidR="000F07F7" w:rsidRPr="00712D5B" w:rsidTr="00BC4DD0">
      <w:trPr>
        <w:trHeight w:val="392"/>
      </w:trPr>
      <w:tc>
        <w:tcPr>
          <w:tcW w:w="2622" w:type="dxa"/>
          <w:tcBorders>
            <w:top w:val="nil"/>
            <w:left w:val="thinThickLargeGap" w:sz="24" w:space="0" w:color="auto"/>
            <w:bottom w:val="thickThinLargeGap" w:sz="24" w:space="0" w:color="auto"/>
            <w:right w:val="nil"/>
          </w:tcBorders>
        </w:tcPr>
        <w:p w:rsidR="000F07F7" w:rsidRPr="00712D5B" w:rsidRDefault="000F07F7" w:rsidP="003E5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371" w:type="dxa"/>
          <w:gridSpan w:val="3"/>
          <w:tcBorders>
            <w:top w:val="nil"/>
            <w:left w:val="nil"/>
            <w:bottom w:val="thickThinLargeGap" w:sz="24" w:space="0" w:color="auto"/>
            <w:right w:val="thickThinLargeGap" w:sz="24" w:space="0" w:color="auto"/>
          </w:tcBorders>
        </w:tcPr>
        <w:p w:rsidR="000F07F7" w:rsidRPr="00BC4DD0" w:rsidRDefault="000F07F7" w:rsidP="00D8366A">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 ve Ekleri.</w:t>
          </w:r>
        </w:p>
      </w:tc>
    </w:tr>
  </w:tbl>
  <w:p w:rsidR="000F07F7" w:rsidRDefault="000F07F7" w:rsidP="008848A0">
    <w:pPr>
      <w:pStyle w:val="stbilgi"/>
      <w:jc w:val="center"/>
    </w:pPr>
  </w:p>
  <w:p w:rsidR="000F07F7" w:rsidRDefault="000F07F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1D1722A3"/>
    <w:multiLevelType w:val="hybridMultilevel"/>
    <w:tmpl w:val="FC5856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D1AA8"/>
    <w:rsid w:val="000046A6"/>
    <w:rsid w:val="00006786"/>
    <w:rsid w:val="00013472"/>
    <w:rsid w:val="00016096"/>
    <w:rsid w:val="000321A3"/>
    <w:rsid w:val="00035842"/>
    <w:rsid w:val="0003619E"/>
    <w:rsid w:val="000374F3"/>
    <w:rsid w:val="00054B32"/>
    <w:rsid w:val="000563EB"/>
    <w:rsid w:val="0006028F"/>
    <w:rsid w:val="000626A1"/>
    <w:rsid w:val="00070C0C"/>
    <w:rsid w:val="00073DB3"/>
    <w:rsid w:val="00074DDB"/>
    <w:rsid w:val="0009163D"/>
    <w:rsid w:val="00094501"/>
    <w:rsid w:val="0009709F"/>
    <w:rsid w:val="000A5F8B"/>
    <w:rsid w:val="000B68B4"/>
    <w:rsid w:val="000B6A17"/>
    <w:rsid w:val="000C029B"/>
    <w:rsid w:val="000C41D7"/>
    <w:rsid w:val="000C71D0"/>
    <w:rsid w:val="000D0C12"/>
    <w:rsid w:val="000D103F"/>
    <w:rsid w:val="000D5827"/>
    <w:rsid w:val="000D6337"/>
    <w:rsid w:val="000F07F7"/>
    <w:rsid w:val="000F27B0"/>
    <w:rsid w:val="000F2F05"/>
    <w:rsid w:val="000F53A9"/>
    <w:rsid w:val="000F7BE1"/>
    <w:rsid w:val="00102D57"/>
    <w:rsid w:val="001058CE"/>
    <w:rsid w:val="00113441"/>
    <w:rsid w:val="00115E7C"/>
    <w:rsid w:val="0012703E"/>
    <w:rsid w:val="001339E8"/>
    <w:rsid w:val="00135866"/>
    <w:rsid w:val="001371CB"/>
    <w:rsid w:val="00141EB9"/>
    <w:rsid w:val="00144404"/>
    <w:rsid w:val="001524BA"/>
    <w:rsid w:val="00157A35"/>
    <w:rsid w:val="00171513"/>
    <w:rsid w:val="00183A5D"/>
    <w:rsid w:val="001A2DAF"/>
    <w:rsid w:val="001D01DB"/>
    <w:rsid w:val="001F214D"/>
    <w:rsid w:val="001F5A54"/>
    <w:rsid w:val="002056F1"/>
    <w:rsid w:val="002108EA"/>
    <w:rsid w:val="002121F4"/>
    <w:rsid w:val="00217BDF"/>
    <w:rsid w:val="00225B6F"/>
    <w:rsid w:val="002270B0"/>
    <w:rsid w:val="0024339E"/>
    <w:rsid w:val="00247343"/>
    <w:rsid w:val="00262A33"/>
    <w:rsid w:val="00267130"/>
    <w:rsid w:val="00277293"/>
    <w:rsid w:val="00280F71"/>
    <w:rsid w:val="00282819"/>
    <w:rsid w:val="00285228"/>
    <w:rsid w:val="00290CB0"/>
    <w:rsid w:val="0029772D"/>
    <w:rsid w:val="002A2AAC"/>
    <w:rsid w:val="002B3C4D"/>
    <w:rsid w:val="002B6785"/>
    <w:rsid w:val="002C7BB6"/>
    <w:rsid w:val="002D3839"/>
    <w:rsid w:val="002E4987"/>
    <w:rsid w:val="002F1232"/>
    <w:rsid w:val="002F1966"/>
    <w:rsid w:val="002F3453"/>
    <w:rsid w:val="002F71B0"/>
    <w:rsid w:val="002F78AA"/>
    <w:rsid w:val="00303FD2"/>
    <w:rsid w:val="003127C6"/>
    <w:rsid w:val="00314D3B"/>
    <w:rsid w:val="00315021"/>
    <w:rsid w:val="0031613F"/>
    <w:rsid w:val="00331AF6"/>
    <w:rsid w:val="00332DF4"/>
    <w:rsid w:val="0034343A"/>
    <w:rsid w:val="00343A4F"/>
    <w:rsid w:val="00351F38"/>
    <w:rsid w:val="00381C92"/>
    <w:rsid w:val="00393AD8"/>
    <w:rsid w:val="003A78AB"/>
    <w:rsid w:val="003C1233"/>
    <w:rsid w:val="003C4198"/>
    <w:rsid w:val="003C7B1B"/>
    <w:rsid w:val="003D3683"/>
    <w:rsid w:val="003E4A64"/>
    <w:rsid w:val="003E52F2"/>
    <w:rsid w:val="003E5DDD"/>
    <w:rsid w:val="003F02E4"/>
    <w:rsid w:val="00400017"/>
    <w:rsid w:val="00410516"/>
    <w:rsid w:val="004106DE"/>
    <w:rsid w:val="00412489"/>
    <w:rsid w:val="004144FB"/>
    <w:rsid w:val="0042365C"/>
    <w:rsid w:val="00432EE7"/>
    <w:rsid w:val="00433A4E"/>
    <w:rsid w:val="00440544"/>
    <w:rsid w:val="0046210C"/>
    <w:rsid w:val="00472440"/>
    <w:rsid w:val="004739E0"/>
    <w:rsid w:val="004901AB"/>
    <w:rsid w:val="00491869"/>
    <w:rsid w:val="00494042"/>
    <w:rsid w:val="004945C8"/>
    <w:rsid w:val="004A42D0"/>
    <w:rsid w:val="004A79FB"/>
    <w:rsid w:val="004B027D"/>
    <w:rsid w:val="004D1931"/>
    <w:rsid w:val="004E33E6"/>
    <w:rsid w:val="004F1920"/>
    <w:rsid w:val="004F1926"/>
    <w:rsid w:val="004F23A6"/>
    <w:rsid w:val="004F3A7C"/>
    <w:rsid w:val="004F737D"/>
    <w:rsid w:val="005069BB"/>
    <w:rsid w:val="0051578D"/>
    <w:rsid w:val="00524FE9"/>
    <w:rsid w:val="00525179"/>
    <w:rsid w:val="005259EF"/>
    <w:rsid w:val="00545556"/>
    <w:rsid w:val="005465A0"/>
    <w:rsid w:val="005515BC"/>
    <w:rsid w:val="0056116F"/>
    <w:rsid w:val="005624CA"/>
    <w:rsid w:val="005762A9"/>
    <w:rsid w:val="0058240D"/>
    <w:rsid w:val="005C1ADB"/>
    <w:rsid w:val="005C1F4D"/>
    <w:rsid w:val="005C2E3F"/>
    <w:rsid w:val="005D3AAD"/>
    <w:rsid w:val="005E2176"/>
    <w:rsid w:val="005E4829"/>
    <w:rsid w:val="006012B9"/>
    <w:rsid w:val="00616F58"/>
    <w:rsid w:val="006232B0"/>
    <w:rsid w:val="00644F47"/>
    <w:rsid w:val="0065444C"/>
    <w:rsid w:val="0066055A"/>
    <w:rsid w:val="006612D6"/>
    <w:rsid w:val="00663D27"/>
    <w:rsid w:val="0068167A"/>
    <w:rsid w:val="00686A23"/>
    <w:rsid w:val="006920F6"/>
    <w:rsid w:val="006A7100"/>
    <w:rsid w:val="006B1FFA"/>
    <w:rsid w:val="006C35B4"/>
    <w:rsid w:val="006C39BA"/>
    <w:rsid w:val="006D1AA8"/>
    <w:rsid w:val="006E04D6"/>
    <w:rsid w:val="006E5430"/>
    <w:rsid w:val="006F19E0"/>
    <w:rsid w:val="006F6EC6"/>
    <w:rsid w:val="00702ACE"/>
    <w:rsid w:val="00703152"/>
    <w:rsid w:val="00706AD5"/>
    <w:rsid w:val="007177E1"/>
    <w:rsid w:val="007268A7"/>
    <w:rsid w:val="0073252A"/>
    <w:rsid w:val="00736E67"/>
    <w:rsid w:val="00743F47"/>
    <w:rsid w:val="007443DF"/>
    <w:rsid w:val="00746FB1"/>
    <w:rsid w:val="00793768"/>
    <w:rsid w:val="007B5964"/>
    <w:rsid w:val="007C238C"/>
    <w:rsid w:val="007C2FD1"/>
    <w:rsid w:val="007C4249"/>
    <w:rsid w:val="007E6A1F"/>
    <w:rsid w:val="00803C93"/>
    <w:rsid w:val="00813190"/>
    <w:rsid w:val="00817B6B"/>
    <w:rsid w:val="00830670"/>
    <w:rsid w:val="0086234B"/>
    <w:rsid w:val="008634AF"/>
    <w:rsid w:val="0086371E"/>
    <w:rsid w:val="0087268F"/>
    <w:rsid w:val="008766F8"/>
    <w:rsid w:val="00880C63"/>
    <w:rsid w:val="008837A9"/>
    <w:rsid w:val="008848A0"/>
    <w:rsid w:val="00890731"/>
    <w:rsid w:val="00893A56"/>
    <w:rsid w:val="008B01CF"/>
    <w:rsid w:val="008E3709"/>
    <w:rsid w:val="009212D1"/>
    <w:rsid w:val="0093223A"/>
    <w:rsid w:val="00933996"/>
    <w:rsid w:val="0093519B"/>
    <w:rsid w:val="00936B2E"/>
    <w:rsid w:val="00940851"/>
    <w:rsid w:val="00954FF1"/>
    <w:rsid w:val="00962288"/>
    <w:rsid w:val="00962976"/>
    <w:rsid w:val="00971056"/>
    <w:rsid w:val="009747E8"/>
    <w:rsid w:val="009843CC"/>
    <w:rsid w:val="009A33FA"/>
    <w:rsid w:val="009C4AEB"/>
    <w:rsid w:val="009C4C8C"/>
    <w:rsid w:val="009C60CF"/>
    <w:rsid w:val="009D1AA2"/>
    <w:rsid w:val="009D4E15"/>
    <w:rsid w:val="009D5557"/>
    <w:rsid w:val="009E5B22"/>
    <w:rsid w:val="009E75CF"/>
    <w:rsid w:val="00A051A5"/>
    <w:rsid w:val="00A061D3"/>
    <w:rsid w:val="00A20B0F"/>
    <w:rsid w:val="00A247F0"/>
    <w:rsid w:val="00A46702"/>
    <w:rsid w:val="00A56E13"/>
    <w:rsid w:val="00A75DD4"/>
    <w:rsid w:val="00A92ABF"/>
    <w:rsid w:val="00AB1840"/>
    <w:rsid w:val="00AB1E0F"/>
    <w:rsid w:val="00AC375F"/>
    <w:rsid w:val="00AD03D4"/>
    <w:rsid w:val="00AF131C"/>
    <w:rsid w:val="00B020A1"/>
    <w:rsid w:val="00B04D53"/>
    <w:rsid w:val="00B05004"/>
    <w:rsid w:val="00B14559"/>
    <w:rsid w:val="00B51B0B"/>
    <w:rsid w:val="00B74DC3"/>
    <w:rsid w:val="00B75CBA"/>
    <w:rsid w:val="00B80E1C"/>
    <w:rsid w:val="00B86441"/>
    <w:rsid w:val="00BA13A0"/>
    <w:rsid w:val="00BA4D07"/>
    <w:rsid w:val="00BB0B3F"/>
    <w:rsid w:val="00BB12F7"/>
    <w:rsid w:val="00BB403F"/>
    <w:rsid w:val="00BB50B5"/>
    <w:rsid w:val="00BB7497"/>
    <w:rsid w:val="00BC0AAA"/>
    <w:rsid w:val="00BC4DD0"/>
    <w:rsid w:val="00BD2388"/>
    <w:rsid w:val="00BD621F"/>
    <w:rsid w:val="00BE1C67"/>
    <w:rsid w:val="00C0190A"/>
    <w:rsid w:val="00C0383C"/>
    <w:rsid w:val="00C05CCD"/>
    <w:rsid w:val="00C1379E"/>
    <w:rsid w:val="00C239EB"/>
    <w:rsid w:val="00C25D23"/>
    <w:rsid w:val="00C33B81"/>
    <w:rsid w:val="00C44210"/>
    <w:rsid w:val="00C45B18"/>
    <w:rsid w:val="00C45DFE"/>
    <w:rsid w:val="00C54918"/>
    <w:rsid w:val="00C5653C"/>
    <w:rsid w:val="00C565F6"/>
    <w:rsid w:val="00C669D5"/>
    <w:rsid w:val="00C66AF2"/>
    <w:rsid w:val="00C709E9"/>
    <w:rsid w:val="00C87014"/>
    <w:rsid w:val="00C96CC4"/>
    <w:rsid w:val="00C96D8C"/>
    <w:rsid w:val="00CB1BF8"/>
    <w:rsid w:val="00CB6775"/>
    <w:rsid w:val="00CC691B"/>
    <w:rsid w:val="00CD1DD8"/>
    <w:rsid w:val="00CD5DCD"/>
    <w:rsid w:val="00CE2EA3"/>
    <w:rsid w:val="00CE6DF3"/>
    <w:rsid w:val="00CF2C92"/>
    <w:rsid w:val="00CF70CF"/>
    <w:rsid w:val="00D00567"/>
    <w:rsid w:val="00D07F9E"/>
    <w:rsid w:val="00D218B5"/>
    <w:rsid w:val="00D25BF5"/>
    <w:rsid w:val="00D3620B"/>
    <w:rsid w:val="00D432AE"/>
    <w:rsid w:val="00D454AC"/>
    <w:rsid w:val="00D474D7"/>
    <w:rsid w:val="00D70011"/>
    <w:rsid w:val="00D7689F"/>
    <w:rsid w:val="00D7710A"/>
    <w:rsid w:val="00D775E8"/>
    <w:rsid w:val="00D8366A"/>
    <w:rsid w:val="00D841BF"/>
    <w:rsid w:val="00D929A6"/>
    <w:rsid w:val="00DA0CFA"/>
    <w:rsid w:val="00DA250C"/>
    <w:rsid w:val="00DA4FD2"/>
    <w:rsid w:val="00DA79CB"/>
    <w:rsid w:val="00DB3194"/>
    <w:rsid w:val="00DC7584"/>
    <w:rsid w:val="00DD16E4"/>
    <w:rsid w:val="00DE30A4"/>
    <w:rsid w:val="00E12897"/>
    <w:rsid w:val="00E16537"/>
    <w:rsid w:val="00E17854"/>
    <w:rsid w:val="00E2072B"/>
    <w:rsid w:val="00E26561"/>
    <w:rsid w:val="00E30501"/>
    <w:rsid w:val="00E335C7"/>
    <w:rsid w:val="00E37AFF"/>
    <w:rsid w:val="00E44083"/>
    <w:rsid w:val="00E5050C"/>
    <w:rsid w:val="00E55C09"/>
    <w:rsid w:val="00E57144"/>
    <w:rsid w:val="00E639D5"/>
    <w:rsid w:val="00E76053"/>
    <w:rsid w:val="00E80B96"/>
    <w:rsid w:val="00E97AB6"/>
    <w:rsid w:val="00EB661B"/>
    <w:rsid w:val="00EC2B06"/>
    <w:rsid w:val="00EC56A7"/>
    <w:rsid w:val="00EC5C16"/>
    <w:rsid w:val="00ED0595"/>
    <w:rsid w:val="00ED2954"/>
    <w:rsid w:val="00ED329B"/>
    <w:rsid w:val="00EE2D4B"/>
    <w:rsid w:val="00EE5E60"/>
    <w:rsid w:val="00EE77EA"/>
    <w:rsid w:val="00EF3A42"/>
    <w:rsid w:val="00F10A2C"/>
    <w:rsid w:val="00F11BB5"/>
    <w:rsid w:val="00F125B4"/>
    <w:rsid w:val="00F208E0"/>
    <w:rsid w:val="00F213B2"/>
    <w:rsid w:val="00F21A6D"/>
    <w:rsid w:val="00F23B1F"/>
    <w:rsid w:val="00F33A7B"/>
    <w:rsid w:val="00F341F4"/>
    <w:rsid w:val="00F4557B"/>
    <w:rsid w:val="00F55054"/>
    <w:rsid w:val="00F8219B"/>
    <w:rsid w:val="00F8513A"/>
    <w:rsid w:val="00F91AB0"/>
    <w:rsid w:val="00F93331"/>
    <w:rsid w:val="00F96B0A"/>
    <w:rsid w:val="00FA3667"/>
    <w:rsid w:val="00FB3490"/>
    <w:rsid w:val="00FB7990"/>
    <w:rsid w:val="00FD2016"/>
    <w:rsid w:val="00FD24DE"/>
    <w:rsid w:val="00FE3327"/>
    <w:rsid w:val="00FE379D"/>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character" w:customStyle="1" w:styleId="FontStyle23">
    <w:name w:val="Font Style23"/>
    <w:basedOn w:val="VarsaylanParagrafYazTipi"/>
    <w:uiPriority w:val="99"/>
    <w:rsid w:val="0066055A"/>
    <w:rPr>
      <w:rFonts w:ascii="Times New Roman" w:hAnsi="Times New Roman" w:cs="Times New Roman" w:hint="default"/>
      <w:sz w:val="22"/>
      <w:szCs w:val="22"/>
    </w:rPr>
  </w:style>
  <w:style w:type="character" w:customStyle="1" w:styleId="VarsaylanParagrafYazTipi1">
    <w:name w:val="Varsayılan Paragraf Yazı Tipi1"/>
    <w:rsid w:val="009C4C8C"/>
  </w:style>
  <w:style w:type="paragraph" w:customStyle="1" w:styleId="ListeParagraf1">
    <w:name w:val="Liste Paragraf1"/>
    <w:basedOn w:val="Normal"/>
    <w:rsid w:val="009C4C8C"/>
    <w:pPr>
      <w:suppressAutoHyphens/>
      <w:autoSpaceDN w:val="0"/>
      <w:spacing w:after="0"/>
      <w:ind w:left="720"/>
      <w:jc w:val="both"/>
      <w:textAlignment w:val="baseline"/>
    </w:pPr>
    <w:rPr>
      <w:rFonts w:ascii="Calibri" w:eastAsia="Calibri" w:hAnsi="Calibri" w:cs="Times New Roman"/>
      <w:lang w:eastAsia="en-US"/>
    </w:rPr>
  </w:style>
  <w:style w:type="character" w:customStyle="1" w:styleId="FontStyle17">
    <w:name w:val="Font Style17"/>
    <w:basedOn w:val="VarsaylanParagrafYazTipi"/>
    <w:uiPriority w:val="99"/>
    <w:rsid w:val="00F341F4"/>
    <w:rPr>
      <w:rFonts w:ascii="Times New Roman" w:hAnsi="Times New Roman" w:cs="Times New Roman"/>
      <w:sz w:val="20"/>
      <w:szCs w:val="20"/>
    </w:rPr>
  </w:style>
  <w:style w:type="character" w:styleId="Gl">
    <w:name w:val="Strong"/>
    <w:basedOn w:val="VarsaylanParagrafYazTipi"/>
    <w:uiPriority w:val="22"/>
    <w:qFormat/>
    <w:rsid w:val="005465A0"/>
    <w:rPr>
      <w:b/>
      <w:bCs/>
    </w:rPr>
  </w:style>
  <w:style w:type="paragraph" w:customStyle="1" w:styleId="Stil">
    <w:name w:val="Stil"/>
    <w:rsid w:val="00743F47"/>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091868">
      <w:bodyDiv w:val="1"/>
      <w:marLeft w:val="0"/>
      <w:marRight w:val="0"/>
      <w:marTop w:val="0"/>
      <w:marBottom w:val="0"/>
      <w:divBdr>
        <w:top w:val="none" w:sz="0" w:space="0" w:color="auto"/>
        <w:left w:val="none" w:sz="0" w:space="0" w:color="auto"/>
        <w:bottom w:val="none" w:sz="0" w:space="0" w:color="auto"/>
        <w:right w:val="none" w:sz="0" w:space="0" w:color="auto"/>
      </w:divBdr>
    </w:div>
    <w:div w:id="373818401">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937560886">
      <w:bodyDiv w:val="1"/>
      <w:marLeft w:val="0"/>
      <w:marRight w:val="0"/>
      <w:marTop w:val="0"/>
      <w:marBottom w:val="0"/>
      <w:divBdr>
        <w:top w:val="none" w:sz="0" w:space="0" w:color="auto"/>
        <w:left w:val="none" w:sz="0" w:space="0" w:color="auto"/>
        <w:bottom w:val="none" w:sz="0" w:space="0" w:color="auto"/>
        <w:right w:val="none" w:sz="0" w:space="0" w:color="auto"/>
      </w:divBdr>
    </w:div>
    <w:div w:id="1187601753">
      <w:bodyDiv w:val="1"/>
      <w:marLeft w:val="0"/>
      <w:marRight w:val="0"/>
      <w:marTop w:val="0"/>
      <w:marBottom w:val="0"/>
      <w:divBdr>
        <w:top w:val="none" w:sz="0" w:space="0" w:color="auto"/>
        <w:left w:val="none" w:sz="0" w:space="0" w:color="auto"/>
        <w:bottom w:val="none" w:sz="0" w:space="0" w:color="auto"/>
        <w:right w:val="none" w:sz="0" w:space="0" w:color="auto"/>
      </w:divBdr>
    </w:div>
    <w:div w:id="1693266545">
      <w:bodyDiv w:val="1"/>
      <w:marLeft w:val="0"/>
      <w:marRight w:val="0"/>
      <w:marTop w:val="0"/>
      <w:marBottom w:val="0"/>
      <w:divBdr>
        <w:top w:val="none" w:sz="0" w:space="0" w:color="auto"/>
        <w:left w:val="none" w:sz="0" w:space="0" w:color="auto"/>
        <w:bottom w:val="none" w:sz="0" w:space="0" w:color="auto"/>
        <w:right w:val="none" w:sz="0" w:space="0" w:color="auto"/>
      </w:divBdr>
    </w:div>
    <w:div w:id="21366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EB47-B6C7-4CF7-B783-65A5B6BE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3</Pages>
  <Words>1005</Words>
  <Characters>5731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Cumhur Taylan</dc:creator>
  <cp:lastModifiedBy>alicengiz.akkoyunlu</cp:lastModifiedBy>
  <cp:revision>243</cp:revision>
  <cp:lastPrinted>2020-11-04T11:11:00Z</cp:lastPrinted>
  <dcterms:created xsi:type="dcterms:W3CDTF">2016-02-02T07:56:00Z</dcterms:created>
  <dcterms:modified xsi:type="dcterms:W3CDTF">2021-12-30T07:27:00Z</dcterms:modified>
</cp:coreProperties>
</file>