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AA" w:rsidRDefault="008E02B4" w:rsidP="008E02B4">
      <w:pPr>
        <w:spacing w:after="0" w:line="240" w:lineRule="auto"/>
        <w:ind w:right="-13"/>
        <w:jc w:val="both"/>
        <w:rPr>
          <w:rFonts w:ascii="Times New Roman" w:hAnsi="Times New Roman" w:cs="Times New Roman"/>
          <w:b/>
          <w:sz w:val="24"/>
          <w:szCs w:val="24"/>
        </w:rPr>
      </w:pPr>
      <w:r>
        <w:rPr>
          <w:rFonts w:ascii="Times New Roman" w:hAnsi="Times New Roman" w:cs="Times New Roman"/>
          <w:b/>
          <w:sz w:val="24"/>
          <w:szCs w:val="24"/>
        </w:rPr>
        <w:t xml:space="preserve">TALEP: </w:t>
      </w:r>
    </w:p>
    <w:p w:rsidR="008E02B4" w:rsidRDefault="00E139AA" w:rsidP="008E02B4">
      <w:pPr>
        <w:spacing w:after="0" w:line="240" w:lineRule="auto"/>
        <w:ind w:right="-13"/>
        <w:jc w:val="both"/>
        <w:rPr>
          <w:rFonts w:ascii="Times New Roman" w:hAnsi="Times New Roman" w:cs="Times New Roman"/>
          <w:sz w:val="24"/>
          <w:szCs w:val="24"/>
        </w:rPr>
      </w:pPr>
      <w:r>
        <w:rPr>
          <w:rFonts w:ascii="Times New Roman" w:hAnsi="Times New Roman" w:cs="Times New Roman"/>
          <w:b/>
          <w:sz w:val="24"/>
          <w:szCs w:val="24"/>
        </w:rPr>
        <w:t xml:space="preserve">İlgi:   a) </w:t>
      </w:r>
      <w:r w:rsidR="005624B4">
        <w:rPr>
          <w:rFonts w:ascii="Times New Roman" w:hAnsi="Times New Roman" w:cs="Times New Roman"/>
          <w:sz w:val="24"/>
          <w:szCs w:val="24"/>
        </w:rPr>
        <w:t>EGO Genel Müdürlüğünün 06.01.2023 tarih ve E.124657</w:t>
      </w:r>
      <w:r w:rsidR="008E02B4">
        <w:rPr>
          <w:rFonts w:ascii="Times New Roman" w:hAnsi="Times New Roman" w:cs="Times New Roman"/>
          <w:sz w:val="24"/>
          <w:szCs w:val="24"/>
        </w:rPr>
        <w:t xml:space="preserve"> sayılı yaz</w:t>
      </w:r>
      <w:r w:rsidR="00EE0876">
        <w:rPr>
          <w:rFonts w:ascii="Times New Roman" w:hAnsi="Times New Roman" w:cs="Times New Roman"/>
          <w:sz w:val="24"/>
          <w:szCs w:val="24"/>
        </w:rPr>
        <w:t>ısı eki EGO İdare Encümeninin 05.01.2023 tarih ve 2023/3 sayılı kararında;</w:t>
      </w:r>
    </w:p>
    <w:p w:rsidR="008E02B4" w:rsidRPr="00EE0876" w:rsidRDefault="008E02B4" w:rsidP="00EE0876">
      <w:pPr>
        <w:rPr>
          <w:rFonts w:ascii="Times New Roman" w:hAnsi="Times New Roman" w:cs="Times New Roman"/>
          <w:sz w:val="24"/>
          <w:szCs w:val="24"/>
        </w:rPr>
      </w:pPr>
      <w:r w:rsidRPr="0001148C">
        <w:rPr>
          <w:rFonts w:ascii="Times New Roman" w:hAnsi="Times New Roman" w:cs="Times New Roman"/>
          <w:sz w:val="24"/>
          <w:szCs w:val="24"/>
        </w:rPr>
        <w:t>…</w:t>
      </w:r>
      <w:r w:rsidR="005B40FC">
        <w:rPr>
          <w:rFonts w:ascii="Times New Roman" w:hAnsi="Times New Roman" w:cs="Times New Roman"/>
          <w:sz w:val="24"/>
          <w:szCs w:val="24"/>
        </w:rPr>
        <w:t>……………</w:t>
      </w:r>
    </w:p>
    <w:tbl>
      <w:tblPr>
        <w:tblW w:w="0" w:type="dxa"/>
        <w:tblInd w:w="-5" w:type="dxa"/>
        <w:tblLayout w:type="fixed"/>
        <w:tblCellMar>
          <w:left w:w="70" w:type="dxa"/>
          <w:right w:w="70" w:type="dxa"/>
        </w:tblCellMar>
        <w:tblLook w:val="04A0" w:firstRow="1" w:lastRow="0" w:firstColumn="1" w:lastColumn="0" w:noHBand="0" w:noVBand="1"/>
      </w:tblPr>
      <w:tblGrid>
        <w:gridCol w:w="10206"/>
      </w:tblGrid>
      <w:tr w:rsidR="008E02B4" w:rsidRPr="008E02B4" w:rsidTr="008E02B4">
        <w:trPr>
          <w:trHeight w:val="2463"/>
        </w:trPr>
        <w:tc>
          <w:tcPr>
            <w:tcW w:w="10206" w:type="dxa"/>
          </w:tcPr>
          <w:p w:rsidR="008E02B4" w:rsidRPr="00EE0876" w:rsidRDefault="008E02B4" w:rsidP="00EE0876">
            <w:pPr>
              <w:spacing w:after="0" w:line="240" w:lineRule="auto"/>
              <w:jc w:val="both"/>
              <w:rPr>
                <w:rFonts w:ascii="Times New Roman" w:eastAsia="Times New Roman" w:hAnsi="Times New Roman" w:cs="Times New Roman"/>
                <w:b/>
                <w:sz w:val="24"/>
                <w:szCs w:val="24"/>
              </w:rPr>
            </w:pPr>
          </w:p>
          <w:p w:rsidR="008E02B4" w:rsidRPr="00855E4B" w:rsidRDefault="008E02B4" w:rsidP="008E02B4">
            <w:pPr>
              <w:spacing w:after="0" w:line="240" w:lineRule="auto"/>
              <w:ind w:firstLine="708"/>
              <w:jc w:val="both"/>
              <w:rPr>
                <w:rFonts w:ascii="Times New Roman" w:eastAsia="Times New Roman" w:hAnsi="Times New Roman" w:cs="Times New Roman"/>
                <w:b/>
              </w:rPr>
            </w:pPr>
            <w:r w:rsidRPr="008E02B4">
              <w:rPr>
                <w:rFonts w:ascii="Arial" w:eastAsia="Times New Roman" w:hAnsi="Arial" w:cs="Arial"/>
                <w:b/>
              </w:rPr>
              <w:t xml:space="preserve"> </w:t>
            </w:r>
            <w:r w:rsidRPr="00855E4B">
              <w:rPr>
                <w:rFonts w:ascii="Times New Roman" w:eastAsia="Times New Roman" w:hAnsi="Times New Roman" w:cs="Times New Roman"/>
                <w:b/>
              </w:rPr>
              <w:t xml:space="preserve">Durum Encümenimizce incelendi. </w:t>
            </w:r>
          </w:p>
          <w:p w:rsidR="008E02B4" w:rsidRPr="008E02B4" w:rsidRDefault="008E02B4" w:rsidP="008E02B4">
            <w:pPr>
              <w:spacing w:after="0" w:line="240" w:lineRule="auto"/>
              <w:ind w:firstLine="708"/>
              <w:jc w:val="both"/>
              <w:rPr>
                <w:rFonts w:ascii="Arial" w:eastAsia="Times New Roman" w:hAnsi="Arial" w:cs="Arial"/>
                <w:bCs/>
              </w:rPr>
            </w:pPr>
          </w:p>
          <w:p w:rsidR="008E02B4" w:rsidRPr="00EE0876" w:rsidRDefault="008E02B4" w:rsidP="008E02B4">
            <w:pPr>
              <w:spacing w:after="0" w:line="240" w:lineRule="auto"/>
              <w:ind w:firstLine="708"/>
              <w:jc w:val="both"/>
              <w:rPr>
                <w:rFonts w:ascii="Times New Roman" w:eastAsia="Times New Roman" w:hAnsi="Times New Roman" w:cs="Times New Roman"/>
                <w:bCs/>
              </w:rPr>
            </w:pPr>
            <w:r w:rsidRPr="00EE0876">
              <w:rPr>
                <w:rFonts w:ascii="Times New Roman" w:eastAsia="Times New Roman" w:hAnsi="Times New Roman" w:cs="Times New Roman"/>
                <w:bCs/>
              </w:rPr>
              <w:t xml:space="preserve"> Mali Hizmetler Dairesi Başkanlığının yukarıya alınan önerileri ekindeki komisyon raporu doğrultusunda şehir içinde ve kanunla Büyükşehir Belediyesi mücavir alan sınırlarına katılan yerleşim alanlarında hizmet veren toplu taşıma araçlarında, taşıma hizmetinin sürdürülebilmesi amacıyla mevcut tarifelerin aşağıdaki tablolarda yer aldığı şekilde güncellenmesine ihtiyaç duyulmuş olup, </w:t>
            </w:r>
          </w:p>
          <w:p w:rsidR="008E02B4" w:rsidRPr="008E02B4" w:rsidRDefault="008E02B4" w:rsidP="008E02B4">
            <w:pPr>
              <w:spacing w:after="0" w:line="240" w:lineRule="auto"/>
              <w:ind w:firstLine="708"/>
              <w:jc w:val="both"/>
              <w:rPr>
                <w:rFonts w:ascii="Arial" w:eastAsia="Times New Roman" w:hAnsi="Arial" w:cs="Arial"/>
                <w:bCs/>
              </w:rPr>
            </w:pPr>
          </w:p>
          <w:p w:rsidR="008E02B4" w:rsidRPr="008E02B4" w:rsidRDefault="008E02B4" w:rsidP="008E02B4">
            <w:pPr>
              <w:spacing w:after="0" w:line="240" w:lineRule="auto"/>
              <w:ind w:firstLine="708"/>
              <w:jc w:val="both"/>
              <w:rPr>
                <w:rFonts w:ascii="Arial" w:eastAsia="Times New Roman" w:hAnsi="Arial" w:cs="Arial"/>
                <w:bCs/>
              </w:rPr>
            </w:pPr>
            <w:r w:rsidRPr="008E02B4">
              <w:rPr>
                <w:rFonts w:ascii="Arial" w:eastAsia="Times New Roman" w:hAnsi="Arial" w:cs="Arial"/>
                <w:bCs/>
              </w:rPr>
              <w:t>Buna göre;</w:t>
            </w:r>
          </w:p>
          <w:p w:rsidR="008E02B4" w:rsidRPr="008E02B4" w:rsidRDefault="008E02B4" w:rsidP="008E02B4">
            <w:pPr>
              <w:spacing w:after="0" w:line="240" w:lineRule="auto"/>
              <w:ind w:firstLine="708"/>
              <w:jc w:val="both"/>
              <w:rPr>
                <w:rFonts w:ascii="Arial" w:eastAsia="Times New Roman" w:hAnsi="Arial" w:cs="Arial"/>
                <w:bCs/>
              </w:rPr>
            </w:pPr>
          </w:p>
          <w:p w:rsidR="008E02B4" w:rsidRPr="008E02B4" w:rsidRDefault="008E02B4" w:rsidP="008E02B4">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8E02B4">
              <w:rPr>
                <w:rFonts w:ascii="Times New Roman" w:eastAsia="Times New Roman" w:hAnsi="Times New Roman" w:cs="Times New Roman"/>
                <w:b/>
                <w:sz w:val="24"/>
                <w:szCs w:val="24"/>
              </w:rPr>
              <w:t xml:space="preserve">            </w:t>
            </w:r>
            <w:r w:rsidRPr="008E02B4">
              <w:rPr>
                <w:rFonts w:ascii="Times New Roman" w:eastAsia="Times New Roman" w:hAnsi="Times New Roman" w:cs="Times New Roman"/>
                <w:b/>
                <w:color w:val="000000"/>
                <w:sz w:val="24"/>
                <w:szCs w:val="24"/>
              </w:rPr>
              <w:t>1-Ankara Şehir İçi Yolcu Taşıma Ücretlerinin; (EGO Otobüs, Ankaray, Metro, Teleferik, Ankara Kent Merkezi Özel Toplu Taşıma Araçları (ÖTA) ve Özel Halk Otobüsleri (ÖHO), Başkentray)</w:t>
            </w:r>
          </w:p>
          <w:p w:rsidR="008E02B4" w:rsidRPr="008E02B4" w:rsidRDefault="008E02B4" w:rsidP="008E02B4">
            <w:pPr>
              <w:spacing w:after="0" w:line="240" w:lineRule="auto"/>
              <w:ind w:firstLine="708"/>
              <w:jc w:val="both"/>
              <w:rPr>
                <w:rFonts w:ascii="Times New Roman" w:eastAsia="Times New Roman" w:hAnsi="Times New Roman" w:cs="Times New Roman"/>
                <w:b/>
                <w:color w:val="000000"/>
                <w:sz w:val="24"/>
                <w:szCs w:val="24"/>
              </w:rPr>
            </w:pPr>
          </w:p>
          <w:tbl>
            <w:tblPr>
              <w:tblW w:w="0" w:type="dxa"/>
              <w:jc w:val="center"/>
              <w:tblLayout w:type="fixed"/>
              <w:tblCellMar>
                <w:left w:w="70" w:type="dxa"/>
                <w:right w:w="70" w:type="dxa"/>
              </w:tblCellMar>
              <w:tblLook w:val="04A0" w:firstRow="1" w:lastRow="0" w:firstColumn="1" w:lastColumn="0" w:noHBand="0" w:noVBand="1"/>
            </w:tblPr>
            <w:tblGrid>
              <w:gridCol w:w="2268"/>
              <w:gridCol w:w="1639"/>
              <w:gridCol w:w="1636"/>
              <w:gridCol w:w="1701"/>
              <w:gridCol w:w="1985"/>
            </w:tblGrid>
            <w:tr w:rsidR="008E02B4" w:rsidRPr="008E02B4">
              <w:trPr>
                <w:trHeight w:val="12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Kart/Bilet</w:t>
                  </w:r>
                </w:p>
              </w:tc>
              <w:tc>
                <w:tcPr>
                  <w:tcW w:w="1639"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Cs/>
                      <w:color w:val="000000"/>
                    </w:rPr>
                  </w:pPr>
                  <w:r w:rsidRPr="008E02B4">
                    <w:rPr>
                      <w:rFonts w:ascii="Times New Roman" w:eastAsia="Times New Roman" w:hAnsi="Times New Roman" w:cs="Times New Roman"/>
                      <w:b/>
                      <w:bCs/>
                      <w:color w:val="000000"/>
                      <w:sz w:val="20"/>
                      <w:szCs w:val="20"/>
                    </w:rPr>
                    <w:t>Uygulanan Tam Ücret Tarifesi</w:t>
                  </w:r>
                </w:p>
              </w:tc>
              <w:tc>
                <w:tcPr>
                  <w:tcW w:w="1636"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Yeni Tam Ücret Tarifesi</w:t>
                  </w:r>
                </w:p>
              </w:tc>
              <w:tc>
                <w:tcPr>
                  <w:tcW w:w="1701"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Cs/>
                      <w:color w:val="000000"/>
                      <w:sz w:val="20"/>
                      <w:szCs w:val="20"/>
                    </w:rPr>
                  </w:pPr>
                  <w:r w:rsidRPr="008E02B4">
                    <w:rPr>
                      <w:rFonts w:ascii="Times New Roman" w:eastAsia="Times New Roman" w:hAnsi="Times New Roman" w:cs="Times New Roman"/>
                      <w:b/>
                      <w:bCs/>
                      <w:color w:val="000000"/>
                      <w:sz w:val="20"/>
                      <w:szCs w:val="20"/>
                    </w:rPr>
                    <w:t>Uygulanan İndirimli Ücret Tarifesi</w:t>
                  </w:r>
                </w:p>
              </w:tc>
              <w:tc>
                <w:tcPr>
                  <w:tcW w:w="198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Yeni İndirimli Ücret Tarifesi</w:t>
                  </w:r>
                </w:p>
              </w:tc>
            </w:tr>
            <w:tr w:rsidR="008E02B4" w:rsidRPr="008E02B4">
              <w:trPr>
                <w:trHeight w:val="121"/>
                <w:jc w:val="center"/>
              </w:trPr>
              <w:tc>
                <w:tcPr>
                  <w:tcW w:w="2268" w:type="dxa"/>
                  <w:tcBorders>
                    <w:top w:val="nil"/>
                    <w:left w:val="single" w:sz="4" w:space="0" w:color="auto"/>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Ankara Kart Bir Biniş Ücreti</w:t>
                  </w:r>
                </w:p>
              </w:tc>
              <w:tc>
                <w:tcPr>
                  <w:tcW w:w="1639"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rPr>
                  </w:pPr>
                  <w:r w:rsidRPr="008E02B4">
                    <w:rPr>
                      <w:rFonts w:ascii="Times New Roman" w:eastAsia="Times New Roman" w:hAnsi="Times New Roman" w:cs="Times New Roman"/>
                      <w:color w:val="000000"/>
                      <w:sz w:val="20"/>
                      <w:szCs w:val="20"/>
                    </w:rPr>
                    <w:t>6,50</w:t>
                  </w:r>
                </w:p>
              </w:tc>
              <w:tc>
                <w:tcPr>
                  <w:tcW w:w="1636"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9,50</w:t>
                  </w:r>
                </w:p>
              </w:tc>
              <w:tc>
                <w:tcPr>
                  <w:tcW w:w="1701"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3,50</w:t>
                  </w:r>
                </w:p>
              </w:tc>
              <w:tc>
                <w:tcPr>
                  <w:tcW w:w="1985"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4,75</w:t>
                  </w:r>
                </w:p>
              </w:tc>
            </w:tr>
            <w:tr w:rsidR="008E02B4" w:rsidRPr="008E02B4">
              <w:trPr>
                <w:trHeight w:val="121"/>
                <w:jc w:val="center"/>
              </w:trPr>
              <w:tc>
                <w:tcPr>
                  <w:tcW w:w="2268" w:type="dxa"/>
                  <w:tcBorders>
                    <w:top w:val="nil"/>
                    <w:left w:val="single" w:sz="4" w:space="0" w:color="auto"/>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Kullan At Bilet Bir Biniş Ücreti</w:t>
                  </w:r>
                </w:p>
              </w:tc>
              <w:tc>
                <w:tcPr>
                  <w:tcW w:w="1639"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rPr>
                  </w:pPr>
                  <w:r w:rsidRPr="008E02B4">
                    <w:rPr>
                      <w:rFonts w:ascii="Times New Roman" w:eastAsia="Times New Roman" w:hAnsi="Times New Roman" w:cs="Times New Roman"/>
                      <w:color w:val="000000"/>
                      <w:sz w:val="20"/>
                      <w:szCs w:val="20"/>
                    </w:rPr>
                    <w:t>7,00</w:t>
                  </w:r>
                </w:p>
              </w:tc>
              <w:tc>
                <w:tcPr>
                  <w:tcW w:w="1636"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11,00</w:t>
                  </w:r>
                </w:p>
              </w:tc>
              <w:tc>
                <w:tcPr>
                  <w:tcW w:w="1701"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c>
                <w:tcPr>
                  <w:tcW w:w="1985"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r>
            <w:tr w:rsidR="008E02B4" w:rsidRPr="008E02B4">
              <w:trPr>
                <w:trHeight w:val="121"/>
                <w:jc w:val="center"/>
              </w:trPr>
              <w:tc>
                <w:tcPr>
                  <w:tcW w:w="2268" w:type="dxa"/>
                  <w:tcBorders>
                    <w:top w:val="nil"/>
                    <w:left w:val="single" w:sz="4" w:space="0" w:color="auto"/>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 xml:space="preserve">Kredi </w:t>
                  </w:r>
                  <w:r w:rsidRPr="008E02B4">
                    <w:rPr>
                      <w:rFonts w:ascii="Times New Roman" w:eastAsia="Times New Roman" w:hAnsi="Times New Roman" w:cs="Times New Roman"/>
                      <w:color w:val="000000" w:themeColor="text1"/>
                      <w:sz w:val="20"/>
                      <w:szCs w:val="20"/>
                    </w:rPr>
                    <w:t>Kartı ile</w:t>
                  </w:r>
                  <w:r w:rsidRPr="008E02B4">
                    <w:rPr>
                      <w:rFonts w:ascii="Times New Roman" w:eastAsia="Times New Roman" w:hAnsi="Times New Roman" w:cs="Times New Roman"/>
                      <w:color w:val="000000"/>
                      <w:sz w:val="20"/>
                      <w:szCs w:val="20"/>
                    </w:rPr>
                    <w:t xml:space="preserve"> Biniş</w:t>
                  </w:r>
                </w:p>
              </w:tc>
              <w:tc>
                <w:tcPr>
                  <w:tcW w:w="1639"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rPr>
                  </w:pPr>
                  <w:r w:rsidRPr="008E02B4">
                    <w:rPr>
                      <w:rFonts w:ascii="Times New Roman" w:eastAsia="Times New Roman" w:hAnsi="Times New Roman" w:cs="Times New Roman"/>
                      <w:color w:val="000000"/>
                      <w:sz w:val="20"/>
                      <w:szCs w:val="20"/>
                    </w:rPr>
                    <w:t>7,50</w:t>
                  </w:r>
                </w:p>
              </w:tc>
              <w:tc>
                <w:tcPr>
                  <w:tcW w:w="1636"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11,50</w:t>
                  </w:r>
                </w:p>
              </w:tc>
              <w:tc>
                <w:tcPr>
                  <w:tcW w:w="1701"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c>
                <w:tcPr>
                  <w:tcW w:w="1985" w:type="dxa"/>
                  <w:tcBorders>
                    <w:top w:val="nil"/>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r>
            <w:tr w:rsidR="008E02B4" w:rsidRPr="008E02B4">
              <w:trPr>
                <w:trHeight w:val="121"/>
                <w:jc w:val="center"/>
              </w:trPr>
              <w:tc>
                <w:tcPr>
                  <w:tcW w:w="2268" w:type="dxa"/>
                  <w:tcBorders>
                    <w:top w:val="single" w:sz="4" w:space="0" w:color="auto"/>
                    <w:left w:val="single" w:sz="4" w:space="0" w:color="auto"/>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NFC ile (</w:t>
                  </w:r>
                  <w:r w:rsidRPr="008E02B4">
                    <w:rPr>
                      <w:rFonts w:ascii="Times New Roman" w:eastAsia="Times New Roman" w:hAnsi="Times New Roman" w:cs="Times New Roman"/>
                      <w:color w:val="000000" w:themeColor="text1"/>
                      <w:sz w:val="20"/>
                      <w:szCs w:val="20"/>
                    </w:rPr>
                    <w:t>Cep Tel.)</w:t>
                  </w:r>
                  <w:r w:rsidRPr="008E02B4">
                    <w:rPr>
                      <w:rFonts w:ascii="Times New Roman" w:eastAsia="Times New Roman" w:hAnsi="Times New Roman" w:cs="Times New Roman"/>
                      <w:color w:val="000000"/>
                      <w:sz w:val="20"/>
                      <w:szCs w:val="20"/>
                    </w:rPr>
                    <w:t xml:space="preserve"> Biniş</w:t>
                  </w:r>
                </w:p>
              </w:tc>
              <w:tc>
                <w:tcPr>
                  <w:tcW w:w="1639"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rPr>
                  </w:pPr>
                  <w:r w:rsidRPr="008E02B4">
                    <w:rPr>
                      <w:rFonts w:ascii="Times New Roman" w:eastAsia="Times New Roman" w:hAnsi="Times New Roman" w:cs="Times New Roman"/>
                      <w:color w:val="000000"/>
                      <w:sz w:val="20"/>
                      <w:szCs w:val="20"/>
                    </w:rPr>
                    <w:t>7,50</w:t>
                  </w:r>
                </w:p>
              </w:tc>
              <w:tc>
                <w:tcPr>
                  <w:tcW w:w="1636"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11,50</w:t>
                  </w:r>
                </w:p>
              </w:tc>
              <w:tc>
                <w:tcPr>
                  <w:tcW w:w="1701"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c>
                <w:tcPr>
                  <w:tcW w:w="1985"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Yok</w:t>
                  </w:r>
                </w:p>
              </w:tc>
            </w:tr>
            <w:tr w:rsidR="008E02B4" w:rsidRPr="008E02B4">
              <w:trPr>
                <w:trHeight w:val="121"/>
                <w:jc w:val="center"/>
              </w:trPr>
              <w:tc>
                <w:tcPr>
                  <w:tcW w:w="2268" w:type="dxa"/>
                  <w:tcBorders>
                    <w:top w:val="single" w:sz="4" w:space="0" w:color="auto"/>
                    <w:left w:val="single" w:sz="4" w:space="0" w:color="auto"/>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Öğretmen Bir Biniş Ücreti</w:t>
                  </w:r>
                </w:p>
              </w:tc>
              <w:tc>
                <w:tcPr>
                  <w:tcW w:w="1639"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rPr>
                  </w:pPr>
                  <w:r w:rsidRPr="008E02B4">
                    <w:rPr>
                      <w:rFonts w:ascii="Times New Roman" w:eastAsia="Times New Roman" w:hAnsi="Times New Roman" w:cs="Times New Roman"/>
                      <w:color w:val="000000"/>
                      <w:sz w:val="20"/>
                      <w:szCs w:val="20"/>
                    </w:rPr>
                    <w:t xml:space="preserve">          -----</w:t>
                  </w:r>
                </w:p>
              </w:tc>
              <w:tc>
                <w:tcPr>
                  <w:tcW w:w="1636"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w:t>
                  </w:r>
                </w:p>
              </w:tc>
              <w:tc>
                <w:tcPr>
                  <w:tcW w:w="1701"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rPr>
                      <w:rFonts w:ascii="Times New Roman" w:eastAsia="Times New Roman" w:hAnsi="Times New Roman" w:cs="Times New Roman"/>
                      <w:color w:val="000000"/>
                      <w:sz w:val="20"/>
                      <w:szCs w:val="20"/>
                    </w:rPr>
                  </w:pPr>
                  <w:r w:rsidRPr="008E02B4">
                    <w:rPr>
                      <w:rFonts w:ascii="Times New Roman" w:eastAsia="Times New Roman" w:hAnsi="Times New Roman" w:cs="Times New Roman"/>
                      <w:color w:val="000000"/>
                      <w:sz w:val="20"/>
                      <w:szCs w:val="20"/>
                    </w:rPr>
                    <w:t xml:space="preserve">            4,25</w:t>
                  </w:r>
                </w:p>
              </w:tc>
              <w:tc>
                <w:tcPr>
                  <w:tcW w:w="1985" w:type="dxa"/>
                  <w:tcBorders>
                    <w:top w:val="single" w:sz="4" w:space="0" w:color="auto"/>
                    <w:left w:val="nil"/>
                    <w:bottom w:val="single" w:sz="4" w:space="0" w:color="auto"/>
                    <w:right w:val="single" w:sz="4" w:space="0" w:color="auto"/>
                  </w:tcBorders>
                  <w:vAlign w:val="bottom"/>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20"/>
                      <w:szCs w:val="20"/>
                    </w:rPr>
                  </w:pPr>
                  <w:r w:rsidRPr="008E02B4">
                    <w:rPr>
                      <w:rFonts w:ascii="Times New Roman" w:eastAsia="Times New Roman" w:hAnsi="Times New Roman" w:cs="Times New Roman"/>
                      <w:b/>
                      <w:bCs/>
                      <w:color w:val="000000"/>
                      <w:sz w:val="20"/>
                      <w:szCs w:val="20"/>
                    </w:rPr>
                    <w:t>7,00</w:t>
                  </w:r>
                </w:p>
              </w:tc>
            </w:tr>
          </w:tbl>
          <w:p w:rsidR="008E02B4" w:rsidRPr="008E02B4" w:rsidRDefault="008E02B4" w:rsidP="00EE0876">
            <w:pPr>
              <w:spacing w:after="0" w:line="240" w:lineRule="auto"/>
              <w:jc w:val="both"/>
              <w:rPr>
                <w:rFonts w:ascii="Times New Roman" w:eastAsia="Times New Roman" w:hAnsi="Times New Roman" w:cs="Times New Roman"/>
                <w:b/>
              </w:rPr>
            </w:pPr>
          </w:p>
          <w:p w:rsidR="008E02B4" w:rsidRPr="008E02B4" w:rsidRDefault="008E02B4" w:rsidP="008E02B4">
            <w:pPr>
              <w:spacing w:after="0" w:line="240" w:lineRule="auto"/>
              <w:ind w:firstLine="708"/>
              <w:jc w:val="both"/>
              <w:rPr>
                <w:rFonts w:ascii="Times New Roman" w:eastAsia="Times New Roman" w:hAnsi="Times New Roman" w:cs="Times New Roman"/>
                <w:b/>
              </w:rPr>
            </w:pPr>
          </w:p>
          <w:p w:rsidR="008E02B4" w:rsidRPr="008E02B4" w:rsidRDefault="008E02B4" w:rsidP="008E02B4">
            <w:pPr>
              <w:spacing w:after="0" w:line="240" w:lineRule="auto"/>
              <w:ind w:firstLine="708"/>
              <w:jc w:val="both"/>
              <w:rPr>
                <w:rFonts w:ascii="Times New Roman" w:eastAsia="Times New Roman" w:hAnsi="Times New Roman" w:cs="Times New Roman"/>
                <w:b/>
              </w:rPr>
            </w:pPr>
            <w:r w:rsidRPr="008E02B4">
              <w:rPr>
                <w:rFonts w:ascii="Times New Roman" w:eastAsia="Times New Roman" w:hAnsi="Times New Roman" w:cs="Times New Roman"/>
                <w:b/>
              </w:rPr>
              <w:t>2-6360 Sayılı Kanun’la Büyükşehir Belediyesi Mücavir Alan Sınırlarına Katılan Yerleşim Alanlarında Yolcu Taşıma Ücretlerinin (EGO Otobüsü):</w:t>
            </w:r>
          </w:p>
          <w:p w:rsidR="008E02B4" w:rsidRPr="008E02B4" w:rsidRDefault="008E02B4" w:rsidP="008E02B4">
            <w:pPr>
              <w:spacing w:after="0" w:line="240" w:lineRule="auto"/>
              <w:ind w:firstLine="708"/>
              <w:jc w:val="both"/>
              <w:rPr>
                <w:rFonts w:ascii="Times New Roman" w:eastAsia="Times New Roman" w:hAnsi="Times New Roman" w:cs="Times New Roman"/>
                <w:b/>
              </w:rPr>
            </w:pPr>
          </w:p>
          <w:tbl>
            <w:tblPr>
              <w:tblW w:w="0" w:type="dxa"/>
              <w:tblLayout w:type="fixed"/>
              <w:tblCellMar>
                <w:left w:w="70" w:type="dxa"/>
                <w:right w:w="70" w:type="dxa"/>
              </w:tblCellMar>
              <w:tblLook w:val="04A0" w:firstRow="1" w:lastRow="0" w:firstColumn="1" w:lastColumn="0" w:noHBand="0" w:noVBand="1"/>
            </w:tblPr>
            <w:tblGrid>
              <w:gridCol w:w="4248"/>
              <w:gridCol w:w="1276"/>
              <w:gridCol w:w="1134"/>
              <w:gridCol w:w="1275"/>
              <w:gridCol w:w="1134"/>
            </w:tblGrid>
            <w:tr w:rsidR="008E02B4" w:rsidRPr="008E02B4">
              <w:trPr>
                <w:trHeight w:val="720"/>
              </w:trPr>
              <w:tc>
                <w:tcPr>
                  <w:tcW w:w="4248"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Hat</w:t>
                  </w:r>
                </w:p>
              </w:tc>
              <w:tc>
                <w:tcPr>
                  <w:tcW w:w="1276"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Uygulanan Tam Ücret Tarifesi</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Yeni Tam Ücret Tarifesi</w:t>
                  </w:r>
                </w:p>
              </w:tc>
              <w:tc>
                <w:tcPr>
                  <w:tcW w:w="127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 xml:space="preserve">Uygulanan İndirimli Ücret Tarifesi </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Yeni İndirimli Ücret Tarifesi</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AKYURT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80"/>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AKYURT- KIZIK MAH. - BALIKHİSAR - BÜĞDÜZ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AKYURT - CÜCÜK - TAŞPINAR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AYAŞ - İSTANBUL YOLU - ULUS</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19,00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29,00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9,75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AYAŞ - SİNCAN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15,25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8,00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BALA - AŞTİ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19,00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9,50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lastRenderedPageBreak/>
                    <w:t>KESİKKÖPRÜ - BALA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21,25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6,75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BEYPAZARI - FATİH METRO İSTASYONU - SİNCAN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12,00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ÇUBUK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ÇUBUK - TOKİ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ÇUBUK - ULUS - SIHHİYE - BEŞEVLER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ÇUBUK - AKKUZULU MAH.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ELMADAĞ - SİTELER - GÜLVEREN - GENÇLİK PARKI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HASANOĞLAN - SİTELER - GÜLVEREN - GENÇLİK PARKI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YEŞİLDERE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7,00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VELİHİMMETLİ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KARAGEDİK</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 xml:space="preserve">GÖLBAŞI - KARAALİ </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BEZİRHANE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8,75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SELAMETLİ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8,75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GÖKÇEHÖYÜK - SUBAŞI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GÖLBAŞI - YÖRELİ - ABAZLI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8,75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4,50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6,50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TULUMTAŞ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FEVZİYE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4,75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HAYMANA - AŞTİ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34,00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12,25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KAHRAMANKAZAN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21,00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KALECİK - ULUS</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12,50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20,00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KIZILCAHAMAM - ULUS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12,50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20,00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POLATLI - ÜMİTKÖY METRO İSTASYONU</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20,75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34,00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11,75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18,00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TEMELLİ - SİNCAN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17,00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4,75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8,00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TEMELLİ - KORU METRO İSTASYONU</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11,50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6,50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GÜDÜL - ULUS</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56,00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35,00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NALLIHAN - ULUS</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60,00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90,00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color w:val="000000"/>
                      <w:sz w:val="18"/>
                      <w:szCs w:val="18"/>
                    </w:rPr>
                  </w:pPr>
                  <w:r w:rsidRPr="008E02B4">
                    <w:rPr>
                      <w:rFonts w:ascii="Times New Roman" w:eastAsia="Times New Roman" w:hAnsi="Times New Roman" w:cs="Times New Roman"/>
                      <w:color w:val="000000"/>
                      <w:sz w:val="18"/>
                      <w:szCs w:val="18"/>
                    </w:rPr>
                    <w:t>37,50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color w:val="000000"/>
                      <w:sz w:val="18"/>
                      <w:szCs w:val="18"/>
                    </w:rPr>
                  </w:pPr>
                  <w:r w:rsidRPr="008E02B4">
                    <w:rPr>
                      <w:rFonts w:ascii="Times New Roman" w:eastAsia="Times New Roman" w:hAnsi="Times New Roman" w:cs="Times New Roman"/>
                      <w:b/>
                      <w:bCs/>
                      <w:color w:val="000000"/>
                      <w:sz w:val="18"/>
                      <w:szCs w:val="18"/>
                    </w:rPr>
                    <w:t>60,00</w:t>
                  </w:r>
                </w:p>
              </w:tc>
            </w:tr>
          </w:tbl>
          <w:p w:rsidR="008E02B4" w:rsidRPr="008E02B4" w:rsidRDefault="008E02B4" w:rsidP="008E02B4">
            <w:pPr>
              <w:spacing w:after="0" w:line="240" w:lineRule="auto"/>
              <w:jc w:val="both"/>
              <w:rPr>
                <w:rFonts w:ascii="Times New Roman" w:eastAsia="Times New Roman" w:hAnsi="Times New Roman" w:cs="Times New Roman"/>
                <w:b/>
                <w:sz w:val="20"/>
                <w:szCs w:val="18"/>
              </w:rPr>
            </w:pPr>
            <w:r w:rsidRPr="008E02B4">
              <w:rPr>
                <w:rFonts w:ascii="Times New Roman" w:eastAsia="Times New Roman" w:hAnsi="Times New Roman" w:cs="Times New Roman"/>
                <w:b/>
                <w:sz w:val="20"/>
                <w:szCs w:val="18"/>
              </w:rPr>
              <w:t xml:space="preserve">          </w:t>
            </w:r>
          </w:p>
          <w:p w:rsidR="008E02B4" w:rsidRDefault="008E02B4" w:rsidP="008E02B4">
            <w:pPr>
              <w:spacing w:after="0" w:line="240" w:lineRule="auto"/>
              <w:jc w:val="both"/>
              <w:rPr>
                <w:rFonts w:ascii="Times New Roman" w:eastAsia="Times New Roman" w:hAnsi="Times New Roman" w:cs="Times New Roman"/>
                <w:b/>
                <w:sz w:val="20"/>
                <w:szCs w:val="18"/>
              </w:rPr>
            </w:pPr>
          </w:p>
          <w:p w:rsidR="00EE0876" w:rsidRDefault="00EE0876" w:rsidP="008E02B4">
            <w:pPr>
              <w:spacing w:after="0" w:line="240" w:lineRule="auto"/>
              <w:jc w:val="both"/>
              <w:rPr>
                <w:rFonts w:ascii="Times New Roman" w:eastAsia="Times New Roman" w:hAnsi="Times New Roman" w:cs="Times New Roman"/>
                <w:b/>
                <w:sz w:val="20"/>
                <w:szCs w:val="18"/>
              </w:rPr>
            </w:pPr>
          </w:p>
          <w:p w:rsidR="00EE0876" w:rsidRPr="008E02B4" w:rsidRDefault="00EE0876" w:rsidP="008E02B4">
            <w:pPr>
              <w:spacing w:after="0" w:line="240" w:lineRule="auto"/>
              <w:jc w:val="both"/>
              <w:rPr>
                <w:rFonts w:ascii="Times New Roman" w:eastAsia="Times New Roman" w:hAnsi="Times New Roman" w:cs="Times New Roman"/>
                <w:b/>
                <w:sz w:val="20"/>
                <w:szCs w:val="18"/>
              </w:rPr>
            </w:pPr>
          </w:p>
          <w:p w:rsidR="008E02B4" w:rsidRPr="008E02B4" w:rsidRDefault="008E02B4" w:rsidP="008E02B4">
            <w:pPr>
              <w:spacing w:after="0" w:line="240" w:lineRule="auto"/>
              <w:jc w:val="both"/>
              <w:rPr>
                <w:rFonts w:ascii="Times New Roman" w:eastAsia="Times New Roman" w:hAnsi="Times New Roman" w:cs="Times New Roman"/>
                <w:b/>
              </w:rPr>
            </w:pPr>
            <w:r w:rsidRPr="008E02B4">
              <w:rPr>
                <w:rFonts w:ascii="Times New Roman" w:eastAsia="Times New Roman" w:hAnsi="Times New Roman" w:cs="Times New Roman"/>
                <w:b/>
                <w:sz w:val="20"/>
                <w:szCs w:val="18"/>
              </w:rPr>
              <w:lastRenderedPageBreak/>
              <w:t xml:space="preserve">          </w:t>
            </w:r>
            <w:r w:rsidRPr="008E02B4">
              <w:rPr>
                <w:rFonts w:ascii="Times New Roman" w:eastAsia="Times New Roman" w:hAnsi="Times New Roman" w:cs="Times New Roman"/>
                <w:b/>
              </w:rPr>
              <w:t>3-6360 Sayılı Kanun’la Büyükşehir Belediyesi Mücavir Alan Sınırlarına Katılan Yerleşim Alanlarında Yolcu Taşıma Ücretlerinin (Özel Toplu Taşıma Araçları):</w:t>
            </w:r>
          </w:p>
          <w:p w:rsidR="008E02B4" w:rsidRPr="008E02B4" w:rsidRDefault="008E02B4" w:rsidP="008E02B4">
            <w:pPr>
              <w:spacing w:after="0" w:line="240" w:lineRule="auto"/>
              <w:jc w:val="both"/>
              <w:rPr>
                <w:rFonts w:ascii="Times New Roman" w:eastAsia="Times New Roman" w:hAnsi="Times New Roman" w:cs="Times New Roman"/>
                <w:b/>
              </w:rPr>
            </w:pPr>
          </w:p>
          <w:tbl>
            <w:tblPr>
              <w:tblW w:w="0" w:type="dxa"/>
              <w:tblLayout w:type="fixed"/>
              <w:tblCellMar>
                <w:left w:w="70" w:type="dxa"/>
                <w:right w:w="70" w:type="dxa"/>
              </w:tblCellMar>
              <w:tblLook w:val="04A0" w:firstRow="1" w:lastRow="0" w:firstColumn="1" w:lastColumn="0" w:noHBand="0" w:noVBand="1"/>
            </w:tblPr>
            <w:tblGrid>
              <w:gridCol w:w="4248"/>
              <w:gridCol w:w="1276"/>
              <w:gridCol w:w="1134"/>
              <w:gridCol w:w="1275"/>
              <w:gridCol w:w="1134"/>
            </w:tblGrid>
            <w:tr w:rsidR="008E02B4" w:rsidRPr="008E02B4">
              <w:trPr>
                <w:trHeight w:val="795"/>
              </w:trPr>
              <w:tc>
                <w:tcPr>
                  <w:tcW w:w="4248"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Hat</w:t>
                  </w:r>
                </w:p>
              </w:tc>
              <w:tc>
                <w:tcPr>
                  <w:tcW w:w="1276"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Uygulanan Tam Ücret Tarifesi</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Yeni Tam Ücret Tarifesi</w:t>
                  </w:r>
                </w:p>
              </w:tc>
              <w:tc>
                <w:tcPr>
                  <w:tcW w:w="127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 xml:space="preserve">Uygulanan İndirimli Ücret Tarifesi </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Yeni İndirimli Ücret Tarifesi</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SIHHİYE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KIZIK - AKYURT - BALIKHİSAR - SIHHİYE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KIZIK - AKYURT - BALIKHİSAR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İVEDİK OSB - OSTİM</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12,25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OSTİM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HASKÖY - DÖRTYOL - SİTELER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10,75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AKYURT - SİTELER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ALTINOVA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14,75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7,00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AYAŞ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19,00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29,00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ÇANILLI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14,25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ÇANILLI - AYAŞ</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11,50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SİNANLI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19,00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29,00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SİNANLI - AYAŞ</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8,50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GENÇALİ - AYAŞ</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17,00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BALA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KESİKKÖPRÜ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55,50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15,75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KESİKKÖPRÜ - BALA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24,00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AFŞAR - YENİKÖY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21,00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AFŞAR - BALA MAKAS</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13,50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22,25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AFŞAR - BALA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15,25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12,00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YÖRELİ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18,25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30,25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20,50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KARAALİ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11,75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KOÇYAYLA - YENİKÖY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20,50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BEYPAZARI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lastRenderedPageBreak/>
                    <w:t>BEYPAZARI - ÇAYIRHAN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13,00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ÇAMLIDERE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ÇAMLIDERE - KIZILCAHAMAM</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13,00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ÇAMLIDERE - KAHRAMANKAZAN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18,25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20,50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SARAY</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14,25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8,25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SIHHİYE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Y.ÇAVUNDUR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26,75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11,75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Y.ÇAVUNDUR - ÇUBUK</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11,75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7,00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İVEDİK OSB - OSTİM</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19,00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12,75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OSTİM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HASKÖY - DÖRTYOL - SİTELER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10,75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ÇUBUK - SİTELER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TAHTAYAZI - SİTELER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22,00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14,25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ESENBOĞA KÖYÜ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9,25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14,50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ELMADAĞ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ELMADAĞ - ANKARA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ELMADAĞ - HASANOĞLAN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ELMADAĞ - LALAHAN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HASANOĞLAN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HASANOĞLAN - ANKARA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LALAHAN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LALAHAN - ANKARA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EVREN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63,00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EVREN - ŞEREFLİKOÇHİSAR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22,50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EVREN - GÖLBAŞI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80,75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OYACA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14,50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24,00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11,50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OYACA - GÖLBAŞI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GÜDÜL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lastRenderedPageBreak/>
                    <w:t>GÜDÜL - AYAŞ</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HAYMANA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24,00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HAYMANA - GÖLBAŞI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18,25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27,75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19,25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BALÇIKHİSAR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ALTIPINAR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YENİCE (SINDIRAN)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TEPEKÖY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60,75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36,00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TEPEKÖY - HAYMANA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36,00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BUMSUZ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53,25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36,00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BUMSUZ - HAYMANA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48,00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22,50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KAHRAMANKAZAN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21,00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KAHRAMANKAZAN - KERESTECİLER SİTESİ (İNDİ - 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SARAY - ULUS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SARAY - SIHHİYE (İNDİ-BİNDİ ÜCRETLENDİRME)</w:t>
                  </w:r>
                </w:p>
              </w:tc>
              <w:tc>
                <w:tcPr>
                  <w:tcW w:w="1276" w:type="dxa"/>
                  <w:tcBorders>
                    <w:top w:val="nil"/>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KALECİK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35,00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20,00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ÇANDIR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33,00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25,50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ÇANDIR - KALECİK</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8,75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KIZILCAHAMAM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40,00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18,00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27,00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KIZILCAHAMAM - KAHRAMANKAZAN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12,75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NALLIHAN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60,00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NALLIHAN - ÇAYIRHAN</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17,50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NALLIHAN - SARIYAR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21,50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32,25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25,25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NALLIHAN - BEYPAZARI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24,50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36,75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27,25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NALLIHAN - AYAŞ</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40,00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26,75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42,75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POLATLI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26,00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39,00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17,00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26,00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POLATLI - TEMELLİ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12,25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13,00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POLATLI - HAYMANA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15,25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23,00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POLATLI - BEYPAZARI</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51,00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24,00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36,75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SİRKELİ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lastRenderedPageBreak/>
                    <w:t>SİRKELİ - ANKARA (İNDİ-BİNDİ ÜCRETLENDİRME)</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8,50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9,50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5,00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5,00</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SİRKELİ - İVEDİK OSB - OSTİM</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11,75</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18,75</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7,50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12,25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SİRKELİ - HASKÖY - DÖRTYOL - SİTELER</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10,00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16,00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6,50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10,75</w:t>
                  </w:r>
                </w:p>
              </w:tc>
            </w:tr>
            <w:tr w:rsidR="008E02B4" w:rsidRPr="008E02B4">
              <w:trPr>
                <w:trHeight w:val="402"/>
              </w:trPr>
              <w:tc>
                <w:tcPr>
                  <w:tcW w:w="4248" w:type="dxa"/>
                  <w:tcBorders>
                    <w:top w:val="nil"/>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rPr>
                      <w:rFonts w:ascii="Arial" w:eastAsia="Times New Roman" w:hAnsi="Arial" w:cs="Arial"/>
                      <w:sz w:val="18"/>
                      <w:szCs w:val="18"/>
                    </w:rPr>
                  </w:pPr>
                  <w:r w:rsidRPr="008E02B4">
                    <w:rPr>
                      <w:rFonts w:ascii="Arial" w:eastAsia="Times New Roman" w:hAnsi="Arial" w:cs="Arial"/>
                      <w:sz w:val="18"/>
                      <w:szCs w:val="18"/>
                    </w:rPr>
                    <w:t>ŞEREFLİKOÇHİSAR - ANKARA</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61,00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90,00</w:t>
                  </w:r>
                </w:p>
              </w:tc>
              <w:tc>
                <w:tcPr>
                  <w:tcW w:w="127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sz w:val="18"/>
                      <w:szCs w:val="18"/>
                    </w:rPr>
                  </w:pPr>
                  <w:r w:rsidRPr="008E02B4">
                    <w:rPr>
                      <w:rFonts w:ascii="Arial" w:eastAsia="Times New Roman" w:hAnsi="Arial" w:cs="Arial"/>
                      <w:sz w:val="18"/>
                      <w:szCs w:val="18"/>
                    </w:rPr>
                    <w:t>38,00</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Arial" w:eastAsia="Times New Roman" w:hAnsi="Arial" w:cs="Arial"/>
                      <w:b/>
                      <w:bCs/>
                      <w:sz w:val="18"/>
                      <w:szCs w:val="18"/>
                    </w:rPr>
                  </w:pPr>
                  <w:r w:rsidRPr="008E02B4">
                    <w:rPr>
                      <w:rFonts w:ascii="Arial" w:eastAsia="Times New Roman" w:hAnsi="Arial" w:cs="Arial"/>
                      <w:b/>
                      <w:bCs/>
                      <w:sz w:val="18"/>
                      <w:szCs w:val="18"/>
                    </w:rPr>
                    <w:t>60,00</w:t>
                  </w:r>
                </w:p>
              </w:tc>
            </w:tr>
          </w:tbl>
          <w:p w:rsidR="008E02B4" w:rsidRPr="008E02B4" w:rsidRDefault="008E02B4" w:rsidP="008E02B4">
            <w:pPr>
              <w:spacing w:after="0" w:line="240" w:lineRule="auto"/>
              <w:ind w:firstLine="708"/>
              <w:jc w:val="both"/>
              <w:rPr>
                <w:rFonts w:ascii="Times New Roman" w:eastAsia="Times New Roman" w:hAnsi="Times New Roman" w:cs="Times New Roman"/>
                <w:b/>
                <w:sz w:val="24"/>
                <w:szCs w:val="24"/>
              </w:rPr>
            </w:pPr>
          </w:p>
          <w:p w:rsidR="008E02B4" w:rsidRPr="008E02B4" w:rsidRDefault="008E02B4" w:rsidP="008E02B4">
            <w:pPr>
              <w:spacing w:after="0" w:line="240" w:lineRule="auto"/>
              <w:ind w:firstLine="708"/>
              <w:jc w:val="both"/>
              <w:rPr>
                <w:rFonts w:ascii="Times New Roman" w:eastAsia="Times New Roman" w:hAnsi="Times New Roman" w:cs="Times New Roman"/>
                <w:b/>
                <w:sz w:val="24"/>
                <w:szCs w:val="24"/>
              </w:rPr>
            </w:pPr>
            <w:r w:rsidRPr="008E02B4">
              <w:rPr>
                <w:rFonts w:ascii="Times New Roman" w:eastAsia="Times New Roman" w:hAnsi="Times New Roman" w:cs="Times New Roman"/>
                <w:b/>
                <w:sz w:val="24"/>
                <w:szCs w:val="24"/>
              </w:rPr>
              <w:t>4- Ayrıca farklı ücret tarifesi uygulanan aşağıda tabloda belirtilen hatlarda;</w:t>
            </w:r>
          </w:p>
          <w:p w:rsidR="008E02B4" w:rsidRPr="008E02B4" w:rsidRDefault="008E02B4" w:rsidP="008E02B4">
            <w:pPr>
              <w:widowControl w:val="0"/>
              <w:numPr>
                <w:ilvl w:val="0"/>
                <w:numId w:val="17"/>
              </w:numPr>
              <w:spacing w:after="0" w:line="288" w:lineRule="exact"/>
              <w:ind w:right="20"/>
              <w:jc w:val="both"/>
              <w:rPr>
                <w:rFonts w:eastAsiaTheme="minorHAnsi"/>
                <w:color w:val="000000"/>
                <w:sz w:val="23"/>
                <w:szCs w:val="23"/>
                <w:lang w:eastAsia="en-US"/>
              </w:rPr>
            </w:pPr>
            <w:r w:rsidRPr="008E02B4">
              <w:rPr>
                <w:rFonts w:eastAsiaTheme="minorHAnsi"/>
                <w:b/>
                <w:i/>
                <w:color w:val="000000"/>
                <w:sz w:val="23"/>
                <w:szCs w:val="23"/>
                <w:lang w:eastAsia="en-US"/>
              </w:rPr>
              <w:t xml:space="preserve">Aktarma Süresince Çevre İlçeden Kent Merkeze Gidişte </w:t>
            </w:r>
            <w:r w:rsidRPr="008E02B4">
              <w:rPr>
                <w:rFonts w:eastAsiaTheme="minorHAnsi"/>
                <w:b/>
                <w:i/>
                <w:sz w:val="23"/>
                <w:szCs w:val="23"/>
                <w:lang w:eastAsia="en-US"/>
              </w:rPr>
              <w:t xml:space="preserve">1. Tam Aktarma </w:t>
            </w:r>
            <w:r w:rsidRPr="008E02B4">
              <w:rPr>
                <w:rFonts w:eastAsiaTheme="minorHAnsi"/>
                <w:b/>
                <w:i/>
                <w:color w:val="000000"/>
                <w:sz w:val="23"/>
                <w:szCs w:val="23"/>
                <w:lang w:eastAsia="en-US"/>
              </w:rPr>
              <w:t>ücreti aşağıdaki tabloda belirtilen hatlar için;</w:t>
            </w:r>
          </w:p>
          <w:p w:rsidR="008E02B4" w:rsidRPr="008E02B4" w:rsidRDefault="008E02B4" w:rsidP="008E02B4">
            <w:pPr>
              <w:widowControl w:val="0"/>
              <w:spacing w:after="0" w:line="288" w:lineRule="exact"/>
              <w:ind w:left="720" w:right="20"/>
              <w:jc w:val="both"/>
              <w:rPr>
                <w:rFonts w:eastAsiaTheme="minorHAnsi"/>
                <w:color w:val="000000"/>
                <w:sz w:val="23"/>
                <w:szCs w:val="23"/>
                <w:lang w:eastAsia="en-US"/>
              </w:rPr>
            </w:pPr>
          </w:p>
          <w:tbl>
            <w:tblPr>
              <w:tblW w:w="0" w:type="dxa"/>
              <w:tblLayout w:type="fixed"/>
              <w:tblCellMar>
                <w:left w:w="70" w:type="dxa"/>
                <w:right w:w="70" w:type="dxa"/>
              </w:tblCellMar>
              <w:tblLook w:val="04A0" w:firstRow="1" w:lastRow="0" w:firstColumn="1" w:lastColumn="0" w:noHBand="0" w:noVBand="1"/>
            </w:tblPr>
            <w:tblGrid>
              <w:gridCol w:w="5420"/>
              <w:gridCol w:w="1340"/>
              <w:gridCol w:w="1340"/>
              <w:gridCol w:w="1340"/>
            </w:tblGrid>
            <w:tr w:rsidR="008E02B4" w:rsidRPr="008E02B4">
              <w:trPr>
                <w:trHeight w:val="705"/>
              </w:trPr>
              <w:tc>
                <w:tcPr>
                  <w:tcW w:w="5420"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İLÇEDEN MERKEZE GİDİŞ (TAM BİLET)</w:t>
                  </w:r>
                  <w:r w:rsidRPr="008E02B4">
                    <w:rPr>
                      <w:rFonts w:ascii="Times New Roman" w:eastAsia="Times New Roman" w:hAnsi="Times New Roman" w:cs="Times New Roman"/>
                      <w:b/>
                      <w:bCs/>
                      <w:sz w:val="18"/>
                      <w:szCs w:val="18"/>
                    </w:rPr>
                    <w:br/>
                    <w:t xml:space="preserve">Metro Hatları, Ankaray ve Diğer Otobüs Hatlarına                             1. Aktarma </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18,00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19,50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19,50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38,50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34,00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37,50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34,00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37,50</w:t>
                  </w:r>
                </w:p>
              </w:tc>
            </w:tr>
          </w:tbl>
          <w:p w:rsidR="008E02B4" w:rsidRPr="008E02B4" w:rsidRDefault="008E02B4" w:rsidP="008E02B4">
            <w:pPr>
              <w:widowControl w:val="0"/>
              <w:spacing w:after="0" w:line="288" w:lineRule="exact"/>
              <w:ind w:right="20"/>
              <w:jc w:val="both"/>
              <w:rPr>
                <w:rFonts w:eastAsiaTheme="minorHAnsi"/>
                <w:b/>
                <w:i/>
                <w:color w:val="000000"/>
                <w:sz w:val="23"/>
                <w:szCs w:val="23"/>
                <w:lang w:eastAsia="en-US"/>
              </w:rPr>
            </w:pPr>
          </w:p>
          <w:p w:rsidR="008E02B4" w:rsidRPr="008E02B4" w:rsidRDefault="008E02B4" w:rsidP="008E02B4">
            <w:pPr>
              <w:widowControl w:val="0"/>
              <w:numPr>
                <w:ilvl w:val="0"/>
                <w:numId w:val="19"/>
              </w:numPr>
              <w:spacing w:after="0" w:line="288" w:lineRule="exact"/>
              <w:ind w:right="20"/>
              <w:jc w:val="both"/>
              <w:rPr>
                <w:rFonts w:eastAsiaTheme="minorHAnsi"/>
                <w:b/>
                <w:i/>
                <w:color w:val="000000"/>
                <w:sz w:val="23"/>
                <w:szCs w:val="23"/>
                <w:lang w:eastAsia="en-US"/>
              </w:rPr>
            </w:pPr>
            <w:r w:rsidRPr="008E02B4">
              <w:rPr>
                <w:rFonts w:eastAsiaTheme="minorHAnsi"/>
                <w:b/>
                <w:i/>
                <w:color w:val="000000"/>
                <w:sz w:val="23"/>
                <w:szCs w:val="23"/>
                <w:lang w:eastAsia="en-US"/>
              </w:rPr>
              <w:t xml:space="preserve">Aktarma Süresince Kent Merkezinden Çevre İlçeye Dönüşte </w:t>
            </w:r>
            <w:r w:rsidRPr="008E02B4">
              <w:rPr>
                <w:rFonts w:eastAsiaTheme="minorHAnsi"/>
                <w:b/>
                <w:i/>
                <w:sz w:val="23"/>
                <w:szCs w:val="23"/>
                <w:lang w:eastAsia="en-US"/>
              </w:rPr>
              <w:t xml:space="preserve">1. Tam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5420"/>
              <w:gridCol w:w="1340"/>
              <w:gridCol w:w="1340"/>
              <w:gridCol w:w="1340"/>
            </w:tblGrid>
            <w:tr w:rsidR="008E02B4" w:rsidRPr="008E02B4">
              <w:trPr>
                <w:trHeight w:val="720"/>
              </w:trPr>
              <w:tc>
                <w:tcPr>
                  <w:tcW w:w="5420"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 xml:space="preserve">MERKEZDEN İLÇEYE DÖNÜŞ (TAM BİLET)                               Metro Hatları, Ankaray ve Diğer Otobüs Hatlarından                           1. Aktarma </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12,00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10,00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19,50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10,00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19,50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29,00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38,50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28,00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37,50</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28,00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37,50</w:t>
                  </w:r>
                </w:p>
              </w:tc>
            </w:tr>
          </w:tbl>
          <w:p w:rsidR="008E02B4" w:rsidRPr="008E02B4" w:rsidRDefault="008E02B4" w:rsidP="008E02B4">
            <w:pPr>
              <w:widowControl w:val="0"/>
              <w:tabs>
                <w:tab w:val="left" w:pos="567"/>
              </w:tabs>
              <w:spacing w:after="0" w:line="288" w:lineRule="exact"/>
              <w:ind w:right="20"/>
              <w:jc w:val="both"/>
              <w:rPr>
                <w:rFonts w:eastAsiaTheme="minorHAnsi"/>
                <w:color w:val="000000"/>
                <w:sz w:val="23"/>
                <w:szCs w:val="23"/>
                <w:lang w:eastAsia="en-US"/>
              </w:rPr>
            </w:pPr>
          </w:p>
          <w:p w:rsidR="008E02B4" w:rsidRPr="008E02B4" w:rsidRDefault="008E02B4" w:rsidP="008E02B4">
            <w:pPr>
              <w:widowControl w:val="0"/>
              <w:numPr>
                <w:ilvl w:val="0"/>
                <w:numId w:val="21"/>
              </w:numPr>
              <w:spacing w:after="0" w:line="288" w:lineRule="exact"/>
              <w:ind w:right="20"/>
              <w:jc w:val="both"/>
              <w:rPr>
                <w:rFonts w:eastAsiaTheme="minorHAnsi"/>
                <w:color w:val="000000"/>
                <w:sz w:val="23"/>
                <w:szCs w:val="23"/>
                <w:lang w:eastAsia="en-US"/>
              </w:rPr>
            </w:pPr>
            <w:r w:rsidRPr="008E02B4">
              <w:rPr>
                <w:rFonts w:eastAsiaTheme="minorHAnsi"/>
                <w:b/>
                <w:i/>
                <w:color w:val="000000"/>
                <w:sz w:val="23"/>
                <w:szCs w:val="23"/>
                <w:lang w:eastAsia="en-US"/>
              </w:rPr>
              <w:t xml:space="preserve">Aktarma Süresince Çevre İlçeden Kent Merkeze Gidişte </w:t>
            </w:r>
            <w:r w:rsidRPr="008E02B4">
              <w:rPr>
                <w:rFonts w:eastAsiaTheme="minorHAnsi"/>
                <w:b/>
                <w:i/>
                <w:sz w:val="23"/>
                <w:szCs w:val="23"/>
                <w:lang w:eastAsia="en-US"/>
              </w:rPr>
              <w:t xml:space="preserve">2. Tam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4531"/>
              <w:gridCol w:w="1134"/>
              <w:gridCol w:w="1225"/>
              <w:gridCol w:w="1225"/>
              <w:gridCol w:w="1383"/>
            </w:tblGrid>
            <w:tr w:rsidR="008E02B4" w:rsidRPr="008E02B4">
              <w:trPr>
                <w:trHeight w:val="720"/>
              </w:trPr>
              <w:tc>
                <w:tcPr>
                  <w:tcW w:w="4531"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İLÇEDEN MERKEZE GİDİŞ (TAM BİLET)</w:t>
                  </w:r>
                  <w:r w:rsidRPr="008E02B4">
                    <w:rPr>
                      <w:rFonts w:ascii="Times New Roman" w:eastAsia="Times New Roman" w:hAnsi="Times New Roman" w:cs="Times New Roman"/>
                      <w:b/>
                      <w:bCs/>
                      <w:sz w:val="18"/>
                      <w:szCs w:val="18"/>
                    </w:rPr>
                    <w:br/>
                    <w:t xml:space="preserve">Metro Hatları, Ankaray ve Diğer Otobüs Hatlarına                             2. Aktarma </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22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22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2.AKTARMA</w:t>
                  </w:r>
                </w:p>
              </w:tc>
              <w:tc>
                <w:tcPr>
                  <w:tcW w:w="1383"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18,00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25,00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lastRenderedPageBreak/>
                    <w:t>548 BEYPAZARI - FATİH METRO İSTASYONU - SİNCAN</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42,00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34,00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41,00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34,00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41,00</w:t>
                  </w:r>
                </w:p>
              </w:tc>
            </w:tr>
          </w:tbl>
          <w:p w:rsidR="008E02B4" w:rsidRPr="008E02B4" w:rsidRDefault="008E02B4" w:rsidP="008E02B4">
            <w:pPr>
              <w:widowControl w:val="0"/>
              <w:spacing w:after="0" w:line="288" w:lineRule="exact"/>
              <w:ind w:right="20"/>
              <w:jc w:val="both"/>
              <w:rPr>
                <w:rFonts w:eastAsiaTheme="minorHAnsi"/>
                <w:color w:val="000000"/>
                <w:sz w:val="23"/>
                <w:szCs w:val="23"/>
                <w:lang w:eastAsia="en-US"/>
              </w:rPr>
            </w:pPr>
          </w:p>
          <w:p w:rsidR="008E02B4" w:rsidRPr="008E02B4" w:rsidRDefault="008E02B4" w:rsidP="008E02B4">
            <w:pPr>
              <w:widowControl w:val="0"/>
              <w:numPr>
                <w:ilvl w:val="0"/>
                <w:numId w:val="23"/>
              </w:numPr>
              <w:spacing w:after="0" w:line="288" w:lineRule="exact"/>
              <w:ind w:right="20"/>
              <w:jc w:val="both"/>
              <w:rPr>
                <w:rFonts w:eastAsiaTheme="minorHAnsi"/>
                <w:b/>
                <w:i/>
                <w:color w:val="000000"/>
                <w:sz w:val="23"/>
                <w:szCs w:val="23"/>
                <w:lang w:eastAsia="en-US"/>
              </w:rPr>
            </w:pPr>
            <w:r w:rsidRPr="008E02B4">
              <w:rPr>
                <w:rFonts w:eastAsiaTheme="minorHAnsi"/>
                <w:b/>
                <w:i/>
                <w:color w:val="000000"/>
                <w:sz w:val="23"/>
                <w:szCs w:val="23"/>
                <w:lang w:eastAsia="en-US"/>
              </w:rPr>
              <w:t xml:space="preserve">Aktarma Süresince Kent Merkezinden Çevre İlçeye Dönüşte </w:t>
            </w:r>
            <w:r w:rsidRPr="008E02B4">
              <w:rPr>
                <w:rFonts w:eastAsiaTheme="minorHAnsi"/>
                <w:b/>
                <w:i/>
                <w:sz w:val="23"/>
                <w:szCs w:val="23"/>
                <w:lang w:eastAsia="en-US"/>
              </w:rPr>
              <w:t xml:space="preserve">2. Tam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4531"/>
              <w:gridCol w:w="1134"/>
              <w:gridCol w:w="1225"/>
              <w:gridCol w:w="1225"/>
              <w:gridCol w:w="1383"/>
            </w:tblGrid>
            <w:tr w:rsidR="008E02B4" w:rsidRPr="008E02B4">
              <w:trPr>
                <w:trHeight w:val="720"/>
              </w:trPr>
              <w:tc>
                <w:tcPr>
                  <w:tcW w:w="4531"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MERKEZDEN İLÇEYE DÖNÜŞ (TAM BİLET)</w:t>
                  </w:r>
                  <w:r w:rsidRPr="008E02B4">
                    <w:rPr>
                      <w:rFonts w:ascii="Times New Roman" w:eastAsia="Times New Roman" w:hAnsi="Times New Roman" w:cs="Times New Roman"/>
                      <w:b/>
                      <w:bCs/>
                      <w:sz w:val="18"/>
                      <w:szCs w:val="18"/>
                    </w:rPr>
                    <w:br/>
                    <w:t xml:space="preserve">Metro Hatları, Ankaray ve Diğer Otobüs Hatlarından                         2. Aktarma </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22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225"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2.AKTARMA</w:t>
                  </w:r>
                </w:p>
              </w:tc>
              <w:tc>
                <w:tcPr>
                  <w:tcW w:w="1383"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12,00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25,00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10,00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10,00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29,00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42,00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28,00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41,00</w:t>
                  </w:r>
                </w:p>
              </w:tc>
            </w:tr>
            <w:tr w:rsidR="008E02B4" w:rsidRPr="008E02B4">
              <w:trPr>
                <w:trHeight w:val="300"/>
              </w:trPr>
              <w:tc>
                <w:tcPr>
                  <w:tcW w:w="4531"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3,50</w:t>
                  </w:r>
                </w:p>
              </w:tc>
              <w:tc>
                <w:tcPr>
                  <w:tcW w:w="1225"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28,00</w:t>
                  </w:r>
                </w:p>
              </w:tc>
              <w:tc>
                <w:tcPr>
                  <w:tcW w:w="1383"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41,00</w:t>
                  </w:r>
                </w:p>
              </w:tc>
            </w:tr>
          </w:tbl>
          <w:p w:rsidR="008E02B4" w:rsidRPr="008E02B4" w:rsidRDefault="008E02B4" w:rsidP="008E02B4">
            <w:pPr>
              <w:widowControl w:val="0"/>
              <w:spacing w:after="0" w:line="288" w:lineRule="exact"/>
              <w:ind w:right="20"/>
              <w:jc w:val="both"/>
              <w:rPr>
                <w:rFonts w:eastAsiaTheme="minorHAnsi"/>
                <w:color w:val="000000"/>
                <w:sz w:val="23"/>
                <w:szCs w:val="23"/>
                <w:lang w:eastAsia="en-US"/>
              </w:rPr>
            </w:pPr>
          </w:p>
          <w:p w:rsidR="008E02B4" w:rsidRPr="008E02B4" w:rsidRDefault="008E02B4" w:rsidP="008E02B4">
            <w:pPr>
              <w:widowControl w:val="0"/>
              <w:numPr>
                <w:ilvl w:val="0"/>
                <w:numId w:val="17"/>
              </w:numPr>
              <w:spacing w:after="0" w:line="288" w:lineRule="exact"/>
              <w:ind w:right="20"/>
              <w:jc w:val="both"/>
              <w:rPr>
                <w:rFonts w:eastAsiaTheme="minorHAnsi"/>
                <w:color w:val="000000"/>
                <w:sz w:val="23"/>
                <w:szCs w:val="23"/>
                <w:lang w:eastAsia="en-US"/>
              </w:rPr>
            </w:pPr>
            <w:r w:rsidRPr="008E02B4">
              <w:rPr>
                <w:rFonts w:eastAsiaTheme="minorHAnsi"/>
                <w:b/>
                <w:i/>
                <w:color w:val="000000"/>
                <w:sz w:val="23"/>
                <w:szCs w:val="23"/>
                <w:lang w:eastAsia="en-US"/>
              </w:rPr>
              <w:t xml:space="preserve">Aktarma Süresince Çevre İlçeden Kent Merkeze Gidişte </w:t>
            </w:r>
            <w:r w:rsidRPr="008E02B4">
              <w:rPr>
                <w:rFonts w:eastAsiaTheme="minorHAnsi"/>
                <w:b/>
                <w:i/>
                <w:sz w:val="23"/>
                <w:szCs w:val="23"/>
                <w:lang w:eastAsia="en-US"/>
              </w:rPr>
              <w:t xml:space="preserve">1. İndirimli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5420"/>
              <w:gridCol w:w="1340"/>
              <w:gridCol w:w="1340"/>
              <w:gridCol w:w="1340"/>
            </w:tblGrid>
            <w:tr w:rsidR="008E02B4" w:rsidRPr="008E02B4">
              <w:trPr>
                <w:trHeight w:val="705"/>
              </w:trPr>
              <w:tc>
                <w:tcPr>
                  <w:tcW w:w="5420"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İLÇEDEN MERKEZE GİDİŞ (İNDİRİMLİ BİLET)</w:t>
                  </w:r>
                  <w:r w:rsidRPr="008E02B4">
                    <w:rPr>
                      <w:rFonts w:ascii="Times New Roman" w:eastAsia="Times New Roman" w:hAnsi="Times New Roman" w:cs="Times New Roman"/>
                      <w:b/>
                      <w:bCs/>
                      <w:sz w:val="18"/>
                      <w:szCs w:val="18"/>
                    </w:rPr>
                    <w:br/>
                    <w:t xml:space="preserve">Metro Hatları, Ankaray ve Diğer Otobüs Hatlarına                             1. Aktarma </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 AKTARMA</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11,75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7,00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9,25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19,00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19,00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18,00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20,25</w:t>
                  </w:r>
                </w:p>
              </w:tc>
            </w:tr>
          </w:tbl>
          <w:p w:rsidR="008E02B4" w:rsidRPr="008E02B4" w:rsidRDefault="008E02B4" w:rsidP="008E02B4">
            <w:pPr>
              <w:widowControl w:val="0"/>
              <w:numPr>
                <w:ilvl w:val="0"/>
                <w:numId w:val="19"/>
              </w:numPr>
              <w:spacing w:after="0" w:line="288" w:lineRule="exact"/>
              <w:ind w:right="20"/>
              <w:jc w:val="both"/>
              <w:rPr>
                <w:rFonts w:eastAsiaTheme="minorHAnsi"/>
                <w:b/>
                <w:i/>
                <w:color w:val="000000"/>
                <w:sz w:val="23"/>
                <w:szCs w:val="23"/>
                <w:lang w:eastAsia="en-US"/>
              </w:rPr>
            </w:pPr>
            <w:r w:rsidRPr="008E02B4">
              <w:rPr>
                <w:rFonts w:eastAsiaTheme="minorHAnsi"/>
                <w:b/>
                <w:i/>
                <w:color w:val="000000"/>
                <w:sz w:val="23"/>
                <w:szCs w:val="23"/>
                <w:lang w:eastAsia="en-US"/>
              </w:rPr>
              <w:t xml:space="preserve">Aktarma Süresince Kent Merkezinden Çevre İlçeye Dönüşte </w:t>
            </w:r>
            <w:r w:rsidRPr="008E02B4">
              <w:rPr>
                <w:rFonts w:eastAsiaTheme="minorHAnsi"/>
                <w:b/>
                <w:i/>
                <w:sz w:val="23"/>
                <w:szCs w:val="23"/>
                <w:lang w:eastAsia="en-US"/>
              </w:rPr>
              <w:t xml:space="preserve">1. İndirimli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5420"/>
              <w:gridCol w:w="1340"/>
              <w:gridCol w:w="1340"/>
              <w:gridCol w:w="1340"/>
            </w:tblGrid>
            <w:tr w:rsidR="008E02B4" w:rsidRPr="008E02B4">
              <w:trPr>
                <w:trHeight w:val="720"/>
              </w:trPr>
              <w:tc>
                <w:tcPr>
                  <w:tcW w:w="5420"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 xml:space="preserve">MERKEZDEN İLÇEYE DÖNÜŞ (İNDİRİMLİ BİLET)                               Metro Hatları, Ankaray ve Diğer Otobüs Hatlarından                           1. Aktarma </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34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7,00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11,75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6,50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4,50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9,25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16,50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16,50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21,25</w:t>
                  </w:r>
                </w:p>
              </w:tc>
            </w:tr>
            <w:tr w:rsidR="008E02B4" w:rsidRPr="008E02B4">
              <w:trPr>
                <w:trHeight w:val="300"/>
              </w:trPr>
              <w:tc>
                <w:tcPr>
                  <w:tcW w:w="542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15,50</w:t>
                  </w:r>
                </w:p>
              </w:tc>
              <w:tc>
                <w:tcPr>
                  <w:tcW w:w="134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20,25</w:t>
                  </w:r>
                </w:p>
              </w:tc>
            </w:tr>
          </w:tbl>
          <w:p w:rsidR="008E02B4" w:rsidRDefault="008E02B4" w:rsidP="008E02B4">
            <w:pPr>
              <w:widowControl w:val="0"/>
              <w:tabs>
                <w:tab w:val="left" w:pos="567"/>
              </w:tabs>
              <w:spacing w:after="0" w:line="288" w:lineRule="exact"/>
              <w:ind w:right="20"/>
              <w:jc w:val="both"/>
              <w:rPr>
                <w:rFonts w:eastAsiaTheme="minorHAnsi"/>
                <w:color w:val="000000"/>
                <w:sz w:val="23"/>
                <w:szCs w:val="23"/>
                <w:lang w:eastAsia="en-US"/>
              </w:rPr>
            </w:pPr>
          </w:p>
          <w:p w:rsidR="00EE0876" w:rsidRPr="008E02B4" w:rsidRDefault="00EE0876" w:rsidP="008E02B4">
            <w:pPr>
              <w:widowControl w:val="0"/>
              <w:tabs>
                <w:tab w:val="left" w:pos="567"/>
              </w:tabs>
              <w:spacing w:after="0" w:line="288" w:lineRule="exact"/>
              <w:ind w:right="20"/>
              <w:jc w:val="both"/>
              <w:rPr>
                <w:rFonts w:eastAsiaTheme="minorHAnsi"/>
                <w:color w:val="000000"/>
                <w:sz w:val="23"/>
                <w:szCs w:val="23"/>
                <w:lang w:eastAsia="en-US"/>
              </w:rPr>
            </w:pPr>
          </w:p>
          <w:p w:rsidR="008E02B4" w:rsidRPr="008E02B4" w:rsidRDefault="008E02B4" w:rsidP="008E02B4">
            <w:pPr>
              <w:widowControl w:val="0"/>
              <w:numPr>
                <w:ilvl w:val="0"/>
                <w:numId w:val="21"/>
              </w:numPr>
              <w:spacing w:after="0" w:line="288" w:lineRule="exact"/>
              <w:ind w:right="20"/>
              <w:jc w:val="both"/>
              <w:rPr>
                <w:rFonts w:eastAsiaTheme="minorHAnsi"/>
                <w:color w:val="000000"/>
                <w:sz w:val="23"/>
                <w:szCs w:val="23"/>
                <w:lang w:eastAsia="en-US"/>
              </w:rPr>
            </w:pPr>
            <w:r w:rsidRPr="008E02B4">
              <w:rPr>
                <w:rFonts w:eastAsiaTheme="minorHAnsi"/>
                <w:b/>
                <w:i/>
                <w:color w:val="000000"/>
                <w:sz w:val="23"/>
                <w:szCs w:val="23"/>
                <w:lang w:eastAsia="en-US"/>
              </w:rPr>
              <w:lastRenderedPageBreak/>
              <w:t xml:space="preserve">Aktarma Süresince Çevre İlçeden Kent Merkeze Gidişte </w:t>
            </w:r>
            <w:r w:rsidRPr="008E02B4">
              <w:rPr>
                <w:rFonts w:eastAsiaTheme="minorHAnsi"/>
                <w:b/>
                <w:i/>
                <w:sz w:val="23"/>
                <w:szCs w:val="23"/>
                <w:lang w:eastAsia="en-US"/>
              </w:rPr>
              <w:t xml:space="preserve">2. İndirimli Aktarma </w:t>
            </w:r>
            <w:r w:rsidRPr="008E02B4">
              <w:rPr>
                <w:rFonts w:eastAsiaTheme="minorHAnsi"/>
                <w:b/>
                <w:i/>
                <w:color w:val="000000"/>
                <w:sz w:val="23"/>
                <w:szCs w:val="23"/>
                <w:lang w:eastAsia="en-US"/>
              </w:rPr>
              <w:t>ücreti; aşağıdaki tabloda belirtilen hatlar için;</w:t>
            </w:r>
          </w:p>
          <w:tbl>
            <w:tblPr>
              <w:tblW w:w="0" w:type="dxa"/>
              <w:tblLayout w:type="fixed"/>
              <w:tblCellMar>
                <w:left w:w="70" w:type="dxa"/>
                <w:right w:w="70" w:type="dxa"/>
              </w:tblCellMar>
              <w:tblLook w:val="04A0" w:firstRow="1" w:lastRow="0" w:firstColumn="1" w:lastColumn="0" w:noHBand="0" w:noVBand="1"/>
            </w:tblPr>
            <w:tblGrid>
              <w:gridCol w:w="3828"/>
              <w:gridCol w:w="1134"/>
              <w:gridCol w:w="1508"/>
              <w:gridCol w:w="1276"/>
              <w:gridCol w:w="1610"/>
            </w:tblGrid>
            <w:tr w:rsidR="008E02B4" w:rsidRPr="008E02B4">
              <w:trPr>
                <w:trHeight w:val="720"/>
              </w:trPr>
              <w:tc>
                <w:tcPr>
                  <w:tcW w:w="3828"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 xml:space="preserve">İLÇEDEN MERKEZE GİDİŞ </w:t>
                  </w:r>
                </w:p>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(İNDİRİMLİ BİLET)</w:t>
                  </w:r>
                  <w:r w:rsidRPr="008E02B4">
                    <w:rPr>
                      <w:rFonts w:ascii="Times New Roman" w:eastAsia="Times New Roman" w:hAnsi="Times New Roman" w:cs="Times New Roman"/>
                      <w:b/>
                      <w:bCs/>
                      <w:sz w:val="18"/>
                      <w:szCs w:val="18"/>
                    </w:rPr>
                    <w:br/>
                    <w:t xml:space="preserve">Metro Hatları, Ankaray ve Diğer Otobüs Hatlarına  2. Aktarma </w:t>
                  </w:r>
                </w:p>
              </w:tc>
              <w:tc>
                <w:tcPr>
                  <w:tcW w:w="113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508"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276"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2.AKTARMA</w:t>
                  </w:r>
                </w:p>
              </w:tc>
              <w:tc>
                <w:tcPr>
                  <w:tcW w:w="161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9,50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14,00</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9,00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13,50</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7,00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11,50</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19,00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23,50</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19,00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23,50</w:t>
                  </w:r>
                </w:p>
              </w:tc>
            </w:tr>
            <w:tr w:rsidR="008E02B4" w:rsidRPr="008E02B4">
              <w:trPr>
                <w:trHeight w:val="300"/>
              </w:trPr>
              <w:tc>
                <w:tcPr>
                  <w:tcW w:w="3828"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13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18,00</w:t>
                  </w:r>
                </w:p>
              </w:tc>
              <w:tc>
                <w:tcPr>
                  <w:tcW w:w="1508"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w:t>
                  </w:r>
                </w:p>
              </w:tc>
              <w:tc>
                <w:tcPr>
                  <w:tcW w:w="161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22,50</w:t>
                  </w:r>
                </w:p>
              </w:tc>
            </w:tr>
          </w:tbl>
          <w:p w:rsidR="008E02B4" w:rsidRPr="008E02B4" w:rsidRDefault="008E02B4" w:rsidP="00EE0876">
            <w:pPr>
              <w:widowControl w:val="0"/>
              <w:spacing w:after="0" w:line="288" w:lineRule="exact"/>
              <w:ind w:right="20"/>
              <w:jc w:val="both"/>
              <w:rPr>
                <w:rFonts w:eastAsiaTheme="minorHAnsi"/>
                <w:b/>
                <w:i/>
                <w:color w:val="000000"/>
                <w:sz w:val="23"/>
                <w:szCs w:val="23"/>
                <w:lang w:eastAsia="en-US"/>
              </w:rPr>
            </w:pPr>
          </w:p>
          <w:p w:rsidR="008E02B4" w:rsidRPr="008E02B4" w:rsidRDefault="008E02B4" w:rsidP="008E02B4">
            <w:pPr>
              <w:widowControl w:val="0"/>
              <w:numPr>
                <w:ilvl w:val="0"/>
                <w:numId w:val="23"/>
              </w:numPr>
              <w:spacing w:after="0" w:line="288" w:lineRule="exact"/>
              <w:ind w:right="20"/>
              <w:jc w:val="both"/>
              <w:rPr>
                <w:rFonts w:eastAsiaTheme="minorHAnsi"/>
                <w:b/>
                <w:i/>
                <w:color w:val="000000"/>
                <w:sz w:val="23"/>
                <w:szCs w:val="23"/>
                <w:lang w:eastAsia="en-US"/>
              </w:rPr>
            </w:pPr>
            <w:r w:rsidRPr="008E02B4">
              <w:rPr>
                <w:rFonts w:eastAsiaTheme="minorHAnsi"/>
                <w:b/>
                <w:i/>
                <w:color w:val="000000"/>
                <w:sz w:val="23"/>
                <w:szCs w:val="23"/>
                <w:lang w:eastAsia="en-US"/>
              </w:rPr>
              <w:t xml:space="preserve">Aktarma Süresince Kent Merkezinden Çevre İlçeye Dönüşte </w:t>
            </w:r>
            <w:r w:rsidRPr="008E02B4">
              <w:rPr>
                <w:rFonts w:eastAsiaTheme="minorHAnsi"/>
                <w:b/>
                <w:i/>
                <w:sz w:val="23"/>
                <w:szCs w:val="23"/>
                <w:lang w:eastAsia="en-US"/>
              </w:rPr>
              <w:t xml:space="preserve">2. İndirimli </w:t>
            </w:r>
            <w:r w:rsidRPr="008E02B4">
              <w:rPr>
                <w:rFonts w:eastAsiaTheme="minorHAnsi"/>
                <w:b/>
                <w:i/>
                <w:color w:val="000000"/>
                <w:sz w:val="23"/>
                <w:szCs w:val="23"/>
                <w:lang w:eastAsia="en-US"/>
              </w:rPr>
              <w:t>Aktarma ücreti; aşağıdaki tabloda belirtilen hatlar için;</w:t>
            </w:r>
          </w:p>
          <w:p w:rsidR="008E02B4" w:rsidRPr="008E02B4" w:rsidRDefault="008E02B4" w:rsidP="008E02B4">
            <w:pPr>
              <w:widowControl w:val="0"/>
              <w:spacing w:after="0" w:line="288" w:lineRule="exact"/>
              <w:ind w:right="20"/>
              <w:jc w:val="both"/>
              <w:rPr>
                <w:rFonts w:eastAsiaTheme="minorHAnsi"/>
                <w:color w:val="000000"/>
                <w:sz w:val="23"/>
                <w:szCs w:val="23"/>
                <w:lang w:eastAsia="en-US"/>
              </w:rPr>
            </w:pPr>
          </w:p>
          <w:tbl>
            <w:tblPr>
              <w:tblW w:w="0" w:type="dxa"/>
              <w:tblLayout w:type="fixed"/>
              <w:tblCellMar>
                <w:left w:w="70" w:type="dxa"/>
                <w:right w:w="70" w:type="dxa"/>
              </w:tblCellMar>
              <w:tblLook w:val="04A0" w:firstRow="1" w:lastRow="0" w:firstColumn="1" w:lastColumn="0" w:noHBand="0" w:noVBand="1"/>
            </w:tblPr>
            <w:tblGrid>
              <w:gridCol w:w="3700"/>
              <w:gridCol w:w="1250"/>
              <w:gridCol w:w="1282"/>
              <w:gridCol w:w="1276"/>
              <w:gridCol w:w="1554"/>
            </w:tblGrid>
            <w:tr w:rsidR="008E02B4" w:rsidRPr="008E02B4">
              <w:trPr>
                <w:trHeight w:val="708"/>
              </w:trPr>
              <w:tc>
                <w:tcPr>
                  <w:tcW w:w="3700" w:type="dxa"/>
                  <w:tcBorders>
                    <w:top w:val="single" w:sz="4" w:space="0" w:color="auto"/>
                    <w:left w:val="single" w:sz="4" w:space="0" w:color="auto"/>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MERKEZDEN İLÇEYE DÖNÜŞ (İNDİRİMLİ BİLET)</w:t>
                  </w:r>
                  <w:r w:rsidRPr="008E02B4">
                    <w:rPr>
                      <w:rFonts w:ascii="Times New Roman" w:eastAsia="Times New Roman" w:hAnsi="Times New Roman" w:cs="Times New Roman"/>
                      <w:b/>
                      <w:bCs/>
                      <w:sz w:val="18"/>
                      <w:szCs w:val="18"/>
                    </w:rPr>
                    <w:br/>
                    <w:t xml:space="preserve">Metro Hatları, Ankaray ve Diğer Otobüs Hatlarından  2. Aktarma </w:t>
                  </w:r>
                </w:p>
              </w:tc>
              <w:tc>
                <w:tcPr>
                  <w:tcW w:w="1250"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İLK BİNİŞ</w:t>
                  </w:r>
                </w:p>
              </w:tc>
              <w:tc>
                <w:tcPr>
                  <w:tcW w:w="1282"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1.AKTARMA</w:t>
                  </w:r>
                </w:p>
              </w:tc>
              <w:tc>
                <w:tcPr>
                  <w:tcW w:w="1276"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2.AKTARMA</w:t>
                  </w:r>
                </w:p>
              </w:tc>
              <w:tc>
                <w:tcPr>
                  <w:tcW w:w="1554" w:type="dxa"/>
                  <w:tcBorders>
                    <w:top w:val="single" w:sz="4" w:space="0" w:color="auto"/>
                    <w:left w:val="nil"/>
                    <w:bottom w:val="single" w:sz="4" w:space="0" w:color="auto"/>
                    <w:right w:val="single" w:sz="4" w:space="0" w:color="auto"/>
                  </w:tcBorders>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TOPLAM ÜCRET</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354 ELMADAĞ - SİTELER - GÜLVEREN - GENÇLİK PARKI</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7,00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14,00</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394 HASANOĞLAN - SİTELER - GÜLVEREN - GENÇLİK PARKI</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6,50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13,50</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397 YEŞİLDERE - ANKARA</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4,50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11,50</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548 BEYPAZARI - FATİH METRO İSTASYONU - SİNCAN</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16,50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23,50</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158 AŞTİ - HAYMANA</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16,50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23,50</w:t>
                  </w:r>
                </w:p>
              </w:tc>
            </w:tr>
            <w:tr w:rsidR="008E02B4" w:rsidRPr="008E02B4">
              <w:trPr>
                <w:trHeight w:val="295"/>
              </w:trPr>
              <w:tc>
                <w:tcPr>
                  <w:tcW w:w="3700" w:type="dxa"/>
                  <w:tcBorders>
                    <w:top w:val="nil"/>
                    <w:left w:val="single" w:sz="4" w:space="0" w:color="auto"/>
                    <w:bottom w:val="single" w:sz="4" w:space="0" w:color="auto"/>
                    <w:right w:val="single" w:sz="4" w:space="0" w:color="auto"/>
                  </w:tcBorders>
                  <w:noWrap/>
                  <w:vAlign w:val="center"/>
                  <w:hideMark/>
                </w:tcPr>
                <w:p w:rsidR="008E02B4" w:rsidRPr="008E02B4" w:rsidRDefault="008E02B4" w:rsidP="008E02B4">
                  <w:pPr>
                    <w:spacing w:after="0" w:line="240" w:lineRule="auto"/>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528 POLATLI-ÜMİTKÖY METRO İSTASYONU</w:t>
                  </w:r>
                </w:p>
              </w:tc>
              <w:tc>
                <w:tcPr>
                  <w:tcW w:w="1250"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4,75</w:t>
                  </w:r>
                </w:p>
              </w:tc>
              <w:tc>
                <w:tcPr>
                  <w:tcW w:w="1282"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2,25</w:t>
                  </w:r>
                </w:p>
              </w:tc>
              <w:tc>
                <w:tcPr>
                  <w:tcW w:w="1276"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sz w:val="18"/>
                      <w:szCs w:val="18"/>
                    </w:rPr>
                  </w:pPr>
                  <w:r w:rsidRPr="008E02B4">
                    <w:rPr>
                      <w:rFonts w:ascii="Times New Roman" w:eastAsia="Times New Roman" w:hAnsi="Times New Roman" w:cs="Times New Roman"/>
                      <w:sz w:val="18"/>
                      <w:szCs w:val="18"/>
                    </w:rPr>
                    <w:t>15,50</w:t>
                  </w:r>
                </w:p>
              </w:tc>
              <w:tc>
                <w:tcPr>
                  <w:tcW w:w="1554" w:type="dxa"/>
                  <w:tcBorders>
                    <w:top w:val="nil"/>
                    <w:left w:val="nil"/>
                    <w:bottom w:val="single" w:sz="4" w:space="0" w:color="auto"/>
                    <w:right w:val="single" w:sz="4" w:space="0" w:color="auto"/>
                  </w:tcBorders>
                  <w:noWrap/>
                  <w:vAlign w:val="center"/>
                  <w:hideMark/>
                </w:tcPr>
                <w:p w:rsidR="008E02B4" w:rsidRPr="008E02B4" w:rsidRDefault="008E02B4" w:rsidP="008E02B4">
                  <w:pPr>
                    <w:spacing w:after="0" w:line="240" w:lineRule="auto"/>
                    <w:jc w:val="center"/>
                    <w:rPr>
                      <w:rFonts w:ascii="Times New Roman" w:eastAsia="Times New Roman" w:hAnsi="Times New Roman" w:cs="Times New Roman"/>
                      <w:b/>
                      <w:bCs/>
                      <w:sz w:val="18"/>
                      <w:szCs w:val="18"/>
                    </w:rPr>
                  </w:pPr>
                  <w:r w:rsidRPr="008E02B4">
                    <w:rPr>
                      <w:rFonts w:ascii="Times New Roman" w:eastAsia="Times New Roman" w:hAnsi="Times New Roman" w:cs="Times New Roman"/>
                      <w:b/>
                      <w:bCs/>
                      <w:sz w:val="18"/>
                      <w:szCs w:val="18"/>
                    </w:rPr>
                    <w:t>22,50</w:t>
                  </w:r>
                </w:p>
              </w:tc>
            </w:tr>
          </w:tbl>
          <w:p w:rsidR="008E02B4" w:rsidRPr="008E02B4" w:rsidRDefault="008E02B4" w:rsidP="008E02B4">
            <w:pPr>
              <w:widowControl w:val="0"/>
              <w:spacing w:after="0" w:line="288" w:lineRule="exact"/>
              <w:ind w:right="20"/>
              <w:jc w:val="both"/>
              <w:rPr>
                <w:rFonts w:eastAsiaTheme="minorHAnsi"/>
                <w:color w:val="000000"/>
                <w:sz w:val="23"/>
                <w:szCs w:val="23"/>
                <w:lang w:eastAsia="en-US"/>
              </w:rPr>
            </w:pPr>
          </w:p>
          <w:p w:rsidR="008E02B4" w:rsidRPr="008E02B4" w:rsidRDefault="008E02B4" w:rsidP="008E02B4">
            <w:pPr>
              <w:widowControl w:val="0"/>
              <w:numPr>
                <w:ilvl w:val="0"/>
                <w:numId w:val="25"/>
              </w:numPr>
              <w:spacing w:after="0" w:line="288" w:lineRule="exact"/>
              <w:ind w:right="20"/>
              <w:jc w:val="both"/>
              <w:rPr>
                <w:rFonts w:eastAsiaTheme="minorHAnsi"/>
                <w:b/>
                <w:bCs/>
                <w:color w:val="000000"/>
                <w:sz w:val="23"/>
                <w:szCs w:val="23"/>
                <w:lang w:eastAsia="en-US"/>
              </w:rPr>
            </w:pPr>
            <w:r w:rsidRPr="008E02B4">
              <w:rPr>
                <w:rFonts w:eastAsiaTheme="minorHAnsi"/>
                <w:b/>
                <w:bCs/>
                <w:color w:val="000000"/>
                <w:sz w:val="23"/>
                <w:szCs w:val="23"/>
                <w:lang w:eastAsia="en-US"/>
              </w:rPr>
              <w:t>Ayrıca yukarıda tabloda belirtilen hatlarda Tam ve İndirimli kartlarda uygulanacak fiyat tarifelerinin Öğretmen kartına da uygulanması;</w:t>
            </w:r>
          </w:p>
          <w:p w:rsidR="008E02B4" w:rsidRPr="008E02B4" w:rsidRDefault="008E02B4" w:rsidP="008E02B4">
            <w:pPr>
              <w:spacing w:after="0" w:line="240" w:lineRule="auto"/>
              <w:jc w:val="both"/>
              <w:rPr>
                <w:rFonts w:ascii="Times New Roman" w:eastAsia="Times New Roman" w:hAnsi="Times New Roman" w:cs="Times New Roman"/>
                <w:b/>
                <w:sz w:val="24"/>
                <w:szCs w:val="24"/>
              </w:rPr>
            </w:pPr>
          </w:p>
          <w:p w:rsidR="008E02B4" w:rsidRPr="008E02B4" w:rsidRDefault="008E02B4" w:rsidP="008E02B4">
            <w:pPr>
              <w:spacing w:after="0" w:line="240" w:lineRule="auto"/>
              <w:ind w:firstLine="708"/>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Belirlenen tutarların KDV dahil uygulanması,</w:t>
            </w:r>
          </w:p>
          <w:p w:rsidR="008E02B4" w:rsidRPr="008E02B4" w:rsidRDefault="008E02B4" w:rsidP="008E02B4">
            <w:pPr>
              <w:spacing w:after="0" w:line="240" w:lineRule="auto"/>
              <w:ind w:firstLine="708"/>
              <w:jc w:val="both"/>
              <w:rPr>
                <w:rFonts w:ascii="Times New Roman" w:eastAsia="Times New Roman" w:hAnsi="Times New Roman" w:cs="Times New Roman"/>
                <w:sz w:val="24"/>
                <w:szCs w:val="24"/>
              </w:rPr>
            </w:pPr>
          </w:p>
          <w:p w:rsidR="008E02B4" w:rsidRPr="008E02B4" w:rsidRDefault="008E02B4" w:rsidP="008E02B4">
            <w:pPr>
              <w:spacing w:after="0" w:line="240" w:lineRule="auto"/>
              <w:ind w:firstLine="708"/>
              <w:jc w:val="both"/>
              <w:rPr>
                <w:rFonts w:ascii="Times New Roman" w:eastAsia="Times New Roman" w:hAnsi="Times New Roman" w:cs="Times New Roman"/>
                <w:b/>
                <w:sz w:val="24"/>
                <w:szCs w:val="24"/>
              </w:rPr>
            </w:pPr>
            <w:r w:rsidRPr="008E02B4">
              <w:rPr>
                <w:rFonts w:ascii="Times New Roman" w:eastAsia="Times New Roman" w:hAnsi="Times New Roman" w:cs="Times New Roman"/>
                <w:b/>
                <w:sz w:val="24"/>
                <w:szCs w:val="24"/>
              </w:rPr>
              <w:t>5-Diğer Hususlar:</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ab/>
              <w:t>a</w:t>
            </w:r>
            <w:r w:rsidRPr="008E02B4">
              <w:rPr>
                <w:rFonts w:ascii="Times New Roman" w:eastAsia="Times New Roman" w:hAnsi="Times New Roman" w:cs="Times New Roman"/>
                <w:b/>
                <w:sz w:val="24"/>
                <w:szCs w:val="24"/>
              </w:rPr>
              <w:t xml:space="preserve">) </w:t>
            </w:r>
            <w:r w:rsidRPr="008E02B4">
              <w:rPr>
                <w:rFonts w:ascii="Times New Roman" w:eastAsia="Times New Roman" w:hAnsi="Times New Roman" w:cs="Times New Roman"/>
                <w:sz w:val="24"/>
                <w:szCs w:val="24"/>
              </w:rPr>
              <w:t>Tam Ankarakart transfer ücreti olarak EGO Otobüs, Ankaray, Metro, Teleferik, Başkentray, kent merkezi ÖTA ve ÖHO’larda (%18 KDV dahil) 3,50 TL ücret uygulanması,</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ab/>
              <w:t>b) İndirimli Ankarakart transfer ücreti olarak EGO Otobüs, Ankaray, Metro, Teleferik, Başkentray, kent merkezi ÖTA ve ÖHO’larda (%18 KDV dahil) 2,25 TL ücret uygulanması,</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 xml:space="preserve">           c) Öğretmen İndirimli Ankarakart transfer ücreti olarak EGO Otobüs, Ankaray, Metro, Teleferik, Başkentray, kent merkezi ÖTA ve ÖHO’larda (%18 KDV dahil) 3,00 TL ücret uygulanması,</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 xml:space="preserve">           d) Komisyon raporunun 2. ve 3. maddelerinde belirtilen hatlarda, 1 biniş öğretmen bilet tarifesi,    </w:t>
            </w:r>
            <w:r w:rsidRPr="008E02B4">
              <w:rPr>
                <w:rFonts w:ascii="Times New Roman" w:eastAsia="Times New Roman" w:hAnsi="Times New Roman" w:cs="Times New Roman"/>
                <w:sz w:val="24"/>
                <w:szCs w:val="24"/>
              </w:rPr>
              <w:lastRenderedPageBreak/>
              <w:t xml:space="preserve">2. ve 3. maddelerdeki indirimli ücret tarife tutarı üzerine (%18 KDV dahil) 1,00 TL eklenerek uygulanması, </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ab/>
              <w:t>e) 6360 sayılı Kanunla Büyükşehir Belediyesi mücavir alan sınırlarına katılan yerleşim alanlarında EGO Genel Müdürlüğü otobüsleri ile yapılacak yolcu taşıma ücretlerine ve 6360 sayılı Kanunla Büyükşehir Belediyesi mücavir alan sınırlarına katılan yerleşim alanlarında Özel Toplu Taşıma Araçları ile yapılacak yolcu taşıma ücretlerine tüm temassız banka kartları (Mastercard, Visa Temassız Banka Kartları) ve NFC ile (cep telefonu) yapılan binişlerde belirlenen yeni tam ücret tarifesine 2,00 TL (İki Türk Lirası) eklenmesi,</w:t>
            </w:r>
          </w:p>
          <w:p w:rsidR="008E02B4" w:rsidRPr="008E02B4" w:rsidRDefault="008E02B4" w:rsidP="008E02B4">
            <w:pPr>
              <w:spacing w:after="0" w:line="240" w:lineRule="auto"/>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 xml:space="preserve">            f) Kullan At bil</w:t>
            </w:r>
            <w:r w:rsidR="00EE0876">
              <w:rPr>
                <w:rFonts w:ascii="Times New Roman" w:eastAsia="Times New Roman" w:hAnsi="Times New Roman" w:cs="Times New Roman"/>
                <w:sz w:val="24"/>
                <w:szCs w:val="24"/>
              </w:rPr>
              <w:t>etlerde transfer uygulanmaması,</w:t>
            </w:r>
          </w:p>
          <w:p w:rsidR="008E02B4" w:rsidRPr="008E02B4" w:rsidRDefault="008E02B4" w:rsidP="008E02B4">
            <w:pPr>
              <w:spacing w:after="0" w:line="240" w:lineRule="auto"/>
              <w:ind w:firstLine="708"/>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 xml:space="preserve">g) EGO Genel Müdürlüğüne bağlı şehir içinde hizmet veren toplu taşıma araçlarında (otobüs, raylı sistemler ve teleferikte) transfersiz </w:t>
            </w:r>
            <w:r w:rsidRPr="008E02B4">
              <w:rPr>
                <w:rFonts w:ascii="Times New Roman" w:eastAsia="Times New Roman" w:hAnsi="Times New Roman" w:cs="Times New Roman"/>
                <w:color w:val="000000" w:themeColor="text1"/>
                <w:sz w:val="24"/>
                <w:szCs w:val="24"/>
              </w:rPr>
              <w:t>kullanmak</w:t>
            </w:r>
            <w:r w:rsidRPr="008E02B4">
              <w:rPr>
                <w:rFonts w:ascii="Times New Roman" w:eastAsia="Times New Roman" w:hAnsi="Times New Roman" w:cs="Times New Roman"/>
                <w:sz w:val="24"/>
                <w:szCs w:val="24"/>
              </w:rPr>
              <w:t xml:space="preserve"> ve yükleme tarihinden itibaren 30 gün geçerli olmak şartıyla sınırsız biniş aylık öğrenci EGO Abonman kart ücretinin 140 TL (Yüzkırk Türk Lirası) olarak belirlenmesi, </w:t>
            </w:r>
          </w:p>
          <w:p w:rsidR="008E02B4" w:rsidRPr="008E02B4" w:rsidRDefault="008E02B4" w:rsidP="008E02B4">
            <w:pPr>
              <w:spacing w:after="0" w:line="240" w:lineRule="auto"/>
              <w:ind w:right="129" w:firstLine="708"/>
              <w:jc w:val="both"/>
              <w:rPr>
                <w:rFonts w:ascii="Times New Roman" w:eastAsia="Times New Roman" w:hAnsi="Times New Roman" w:cs="Times New Roman"/>
                <w:sz w:val="24"/>
                <w:szCs w:val="24"/>
              </w:rPr>
            </w:pPr>
            <w:r w:rsidRPr="008E02B4">
              <w:rPr>
                <w:rFonts w:ascii="Times New Roman" w:eastAsia="Calibri" w:hAnsi="Times New Roman" w:cs="Times New Roman"/>
                <w:sz w:val="24"/>
                <w:szCs w:val="24"/>
                <w:lang w:eastAsia="en-US"/>
              </w:rPr>
              <w:t>h) Sabah 06.00 - 06.45 saatleri arasında Ankara Kent Merkezinde EGO Genel Müdürlüğüne ait otobüsler ile Raylı Sistemlerde (Metro, ANKARAY, Teleferik ve BAŞKENTRAY) geçerli olmak üzere Ankarakart tam ücret tarifesinin 9,50 TL yerine 7,50 TL (KDV dahil) olarak uygulanması,</w:t>
            </w:r>
            <w:r w:rsidRPr="008E02B4">
              <w:rPr>
                <w:rFonts w:ascii="Times New Roman" w:eastAsia="Times New Roman" w:hAnsi="Times New Roman" w:cs="Times New Roman"/>
                <w:sz w:val="24"/>
                <w:szCs w:val="24"/>
              </w:rPr>
              <w:t xml:space="preserve"> </w:t>
            </w:r>
          </w:p>
          <w:p w:rsidR="008E02B4" w:rsidRPr="008E02B4" w:rsidRDefault="008E02B4" w:rsidP="008E02B4">
            <w:pPr>
              <w:spacing w:after="0" w:line="240" w:lineRule="auto"/>
              <w:ind w:firstLine="708"/>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ı) Üniversite ring hattı olan 550 numaralı hat hariç, istisnai hatlarda uygulanmakta olan ücretsiz transfer uygulamasının kaldırılarak, tüm hatlarda tam ve indirimli transfer uygulamasının yapılması ve tamamlamalı hatların uygulanmasına devam edilmesi,</w:t>
            </w:r>
          </w:p>
          <w:p w:rsidR="008E02B4" w:rsidRPr="008E02B4" w:rsidRDefault="008E02B4" w:rsidP="008E02B4">
            <w:pPr>
              <w:spacing w:after="0" w:line="240" w:lineRule="auto"/>
              <w:ind w:firstLine="708"/>
              <w:jc w:val="both"/>
              <w:rPr>
                <w:rFonts w:ascii="Times New Roman" w:eastAsia="Times New Roman" w:hAnsi="Times New Roman" w:cs="Times New Roman"/>
                <w:sz w:val="24"/>
                <w:szCs w:val="24"/>
              </w:rPr>
            </w:pPr>
            <w:r w:rsidRPr="008E02B4">
              <w:rPr>
                <w:rFonts w:ascii="Times New Roman" w:eastAsia="Times New Roman" w:hAnsi="Times New Roman" w:cs="Times New Roman"/>
                <w:sz w:val="24"/>
                <w:szCs w:val="24"/>
              </w:rPr>
              <w:t>i) Bu kararla belirlenen toplu taşıma ücret tarifelerinin UKOME Genel Kurulunca da uygun görülmesi halinde 15.01.2023 tarihinde saat 06.00'dan itibaren yürürlüğe konulması Oybirliği ile,</w:t>
            </w:r>
          </w:p>
          <w:p w:rsidR="008E02B4" w:rsidRPr="008E02B4" w:rsidRDefault="008E02B4" w:rsidP="008E02B4">
            <w:pPr>
              <w:spacing w:after="0" w:line="240" w:lineRule="auto"/>
              <w:jc w:val="both"/>
              <w:rPr>
                <w:rFonts w:ascii="Arial" w:eastAsia="Times New Roman" w:hAnsi="Arial" w:cs="Arial"/>
                <w:bCs/>
              </w:rPr>
            </w:pPr>
            <w:r w:rsidRPr="008E02B4">
              <w:rPr>
                <w:rFonts w:ascii="Arial" w:eastAsia="Times New Roman" w:hAnsi="Arial" w:cs="Arial"/>
                <w:bCs/>
              </w:rPr>
              <w:t xml:space="preserve">           </w:t>
            </w:r>
          </w:p>
          <w:p w:rsidR="008E02B4" w:rsidRDefault="008E02B4" w:rsidP="008E02B4">
            <w:pPr>
              <w:spacing w:after="0" w:line="240" w:lineRule="auto"/>
              <w:jc w:val="both"/>
              <w:rPr>
                <w:rFonts w:ascii="Times New Roman" w:eastAsia="Times New Roman" w:hAnsi="Times New Roman" w:cs="Times New Roman"/>
                <w:bCs/>
              </w:rPr>
            </w:pPr>
            <w:r w:rsidRPr="008E02B4">
              <w:rPr>
                <w:rFonts w:ascii="Arial" w:eastAsia="Times New Roman" w:hAnsi="Arial" w:cs="Arial"/>
                <w:bCs/>
              </w:rPr>
              <w:t xml:space="preserve">           </w:t>
            </w:r>
            <w:r w:rsidRPr="00EE0876">
              <w:rPr>
                <w:rFonts w:ascii="Times New Roman" w:eastAsia="Times New Roman" w:hAnsi="Times New Roman" w:cs="Times New Roman"/>
                <w:b/>
              </w:rPr>
              <w:t>Kararlaştırıldı</w:t>
            </w:r>
            <w:r w:rsidRPr="00EE0876">
              <w:rPr>
                <w:rFonts w:ascii="Times New Roman" w:eastAsia="Times New Roman" w:hAnsi="Times New Roman" w:cs="Times New Roman"/>
                <w:b/>
                <w:bCs/>
              </w:rPr>
              <w:t>.</w:t>
            </w:r>
            <w:r w:rsidR="00EE0876">
              <w:rPr>
                <w:rFonts w:ascii="Times New Roman" w:eastAsia="Times New Roman" w:hAnsi="Times New Roman" w:cs="Times New Roman"/>
                <w:b/>
                <w:bCs/>
              </w:rPr>
              <w:t xml:space="preserve"> </w:t>
            </w:r>
            <w:r w:rsidR="00EE0876" w:rsidRPr="00EE0876">
              <w:rPr>
                <w:rFonts w:ascii="Times New Roman" w:eastAsia="Times New Roman" w:hAnsi="Times New Roman" w:cs="Times New Roman"/>
                <w:bCs/>
              </w:rPr>
              <w:t>Denilmektedir.</w:t>
            </w:r>
          </w:p>
          <w:p w:rsidR="00E139AA" w:rsidRDefault="00E139AA" w:rsidP="008E02B4">
            <w:pPr>
              <w:spacing w:after="0" w:line="240" w:lineRule="auto"/>
              <w:jc w:val="both"/>
              <w:rPr>
                <w:rFonts w:ascii="Times New Roman" w:eastAsia="Times New Roman" w:hAnsi="Times New Roman" w:cs="Times New Roman"/>
                <w:b/>
                <w:bCs/>
              </w:rPr>
            </w:pPr>
          </w:p>
          <w:p w:rsidR="008E02B4" w:rsidRPr="00E139AA" w:rsidRDefault="00E139AA" w:rsidP="008E02B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E139AA">
              <w:rPr>
                <w:rFonts w:ascii="Times New Roman" w:hAnsi="Times New Roman" w:cs="Times New Roman"/>
                <w:sz w:val="24"/>
                <w:szCs w:val="24"/>
              </w:rPr>
              <w:t>Ankara Minibüsçüler Esnaf Odasının 03.01.2023 tarih ve 2023/12 sayılı yazısı.</w:t>
            </w:r>
          </w:p>
          <w:p w:rsidR="00E139AA" w:rsidRDefault="00E139AA" w:rsidP="00E139AA">
            <w:pPr>
              <w:spacing w:after="0" w:line="240" w:lineRule="auto"/>
              <w:ind w:left="290"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Pr="00D557BB">
              <w:rPr>
                <w:rFonts w:ascii="Times New Roman" w:hAnsi="Times New Roman" w:cs="Times New Roman"/>
                <w:sz w:val="24"/>
                <w:szCs w:val="24"/>
              </w:rPr>
              <w:t>Sincan Kamyoncular Minibüsçüler Otomobilciler Halk Otobüsçül</w:t>
            </w:r>
            <w:r>
              <w:rPr>
                <w:rFonts w:ascii="Times New Roman" w:hAnsi="Times New Roman" w:cs="Times New Roman"/>
                <w:sz w:val="24"/>
                <w:szCs w:val="24"/>
              </w:rPr>
              <w:t>er ve Şoförler Esnaf Odasının 03.01.2023 tarih ve 2023/6</w:t>
            </w:r>
            <w:r w:rsidRPr="00D557BB">
              <w:rPr>
                <w:rFonts w:ascii="Times New Roman" w:hAnsi="Times New Roman" w:cs="Times New Roman"/>
                <w:sz w:val="24"/>
                <w:szCs w:val="24"/>
              </w:rPr>
              <w:t xml:space="preserve"> sayılı yazısı</w:t>
            </w:r>
            <w:r w:rsidR="00AC2A66">
              <w:rPr>
                <w:rFonts w:ascii="Times New Roman" w:hAnsi="Times New Roman" w:cs="Times New Roman"/>
                <w:sz w:val="24"/>
                <w:szCs w:val="24"/>
              </w:rPr>
              <w:t>.</w:t>
            </w:r>
          </w:p>
          <w:p w:rsidR="00E139AA" w:rsidRPr="008E02B4" w:rsidRDefault="00E139AA" w:rsidP="008E02B4">
            <w:pPr>
              <w:spacing w:after="0" w:line="240" w:lineRule="auto"/>
              <w:jc w:val="both"/>
              <w:rPr>
                <w:rFonts w:ascii="Arial" w:eastAsia="Times New Roman" w:hAnsi="Arial" w:cs="Arial"/>
                <w:bCs/>
              </w:rPr>
            </w:pPr>
          </w:p>
          <w:p w:rsidR="00893EE6" w:rsidRDefault="00EE0876" w:rsidP="009A3099">
            <w:pPr>
              <w:pStyle w:val="AralkYok"/>
              <w:jc w:val="both"/>
              <w:rPr>
                <w:rFonts w:ascii="Times New Roman" w:hAnsi="Times New Roman" w:cs="Times New Roman"/>
                <w:sz w:val="24"/>
                <w:szCs w:val="24"/>
              </w:rPr>
            </w:pPr>
            <w:r w:rsidRPr="009A3099">
              <w:rPr>
                <w:rFonts w:ascii="Times New Roman" w:hAnsi="Times New Roman" w:cs="Times New Roman"/>
                <w:b/>
                <w:sz w:val="24"/>
                <w:szCs w:val="24"/>
              </w:rPr>
              <w:t>UKOME KARARI:</w:t>
            </w:r>
            <w:r w:rsidRPr="009A3099">
              <w:rPr>
                <w:rFonts w:ascii="Times New Roman" w:hAnsi="Times New Roman" w:cs="Times New Roman"/>
                <w:sz w:val="24"/>
                <w:szCs w:val="24"/>
              </w:rPr>
              <w:t xml:space="preserve"> </w:t>
            </w:r>
          </w:p>
          <w:p w:rsidR="009A3099" w:rsidRDefault="005624B4" w:rsidP="005624B4">
            <w:pPr>
              <w:pStyle w:val="AralkYok"/>
              <w:ind w:left="43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EE0876" w:rsidRPr="009A3099">
              <w:rPr>
                <w:rFonts w:ascii="Times New Roman" w:hAnsi="Times New Roman" w:cs="Times New Roman"/>
                <w:sz w:val="24"/>
                <w:szCs w:val="24"/>
              </w:rPr>
              <w:t>EGO Genel Müdürlüğü İdare Encümeni Karar</w:t>
            </w:r>
            <w:r w:rsidR="009A3099" w:rsidRPr="009A3099">
              <w:rPr>
                <w:rFonts w:ascii="Times New Roman" w:hAnsi="Times New Roman" w:cs="Times New Roman"/>
                <w:sz w:val="24"/>
                <w:szCs w:val="24"/>
              </w:rPr>
              <w:t>ı</w:t>
            </w:r>
            <w:r>
              <w:rPr>
                <w:rFonts w:ascii="Times New Roman" w:hAnsi="Times New Roman" w:cs="Times New Roman"/>
                <w:sz w:val="24"/>
                <w:szCs w:val="24"/>
              </w:rPr>
              <w:t>nda belirlendiği şekilde yeni ücret tarifesinin 1</w:t>
            </w:r>
            <w:r w:rsidR="009A3099" w:rsidRPr="009A3099">
              <w:rPr>
                <w:rFonts w:ascii="Times New Roman" w:hAnsi="Times New Roman" w:cs="Times New Roman"/>
                <w:sz w:val="24"/>
                <w:szCs w:val="24"/>
              </w:rPr>
              <w:t>5.01.2023</w:t>
            </w:r>
            <w:r w:rsidR="00EE0876" w:rsidRPr="009A3099">
              <w:rPr>
                <w:rFonts w:ascii="Times New Roman" w:hAnsi="Times New Roman" w:cs="Times New Roman"/>
                <w:sz w:val="24"/>
                <w:szCs w:val="24"/>
              </w:rPr>
              <w:t xml:space="preserve"> tarihi saat:</w:t>
            </w:r>
            <w:r w:rsidR="009A3099" w:rsidRPr="009A3099">
              <w:rPr>
                <w:rFonts w:ascii="Times New Roman" w:hAnsi="Times New Roman" w:cs="Times New Roman"/>
                <w:sz w:val="24"/>
                <w:szCs w:val="24"/>
              </w:rPr>
              <w:t xml:space="preserve"> </w:t>
            </w:r>
            <w:r w:rsidR="00EE0876" w:rsidRPr="009A3099">
              <w:rPr>
                <w:rFonts w:ascii="Times New Roman" w:hAnsi="Times New Roman" w:cs="Times New Roman"/>
                <w:sz w:val="24"/>
                <w:szCs w:val="24"/>
              </w:rPr>
              <w:t>06.00’dan itibaren başlanılmasına</w:t>
            </w:r>
            <w:r w:rsidR="009A3099" w:rsidRPr="009A3099">
              <w:rPr>
                <w:rFonts w:ascii="Times New Roman" w:hAnsi="Times New Roman" w:cs="Times New Roman"/>
                <w:sz w:val="24"/>
                <w:szCs w:val="24"/>
              </w:rPr>
              <w:t xml:space="preserve">, </w:t>
            </w:r>
          </w:p>
          <w:p w:rsidR="005624B4" w:rsidRDefault="005624B4" w:rsidP="005624B4">
            <w:pPr>
              <w:pStyle w:val="AralkYok"/>
              <w:ind w:left="436" w:hanging="426"/>
              <w:jc w:val="both"/>
              <w:rPr>
                <w:rFonts w:ascii="Times New Roman" w:hAnsi="Times New Roman" w:cs="Times New Roman"/>
                <w:sz w:val="24"/>
                <w:szCs w:val="24"/>
              </w:rPr>
            </w:pPr>
          </w:p>
          <w:p w:rsidR="005624B4" w:rsidRPr="009A3099" w:rsidRDefault="005624B4" w:rsidP="009A3099">
            <w:pPr>
              <w:pStyle w:val="AralkYok"/>
              <w:jc w:val="both"/>
              <w:rPr>
                <w:rFonts w:ascii="Times New Roman" w:hAnsi="Times New Roman" w:cs="Times New Roman"/>
                <w:sz w:val="24"/>
                <w:szCs w:val="24"/>
              </w:rPr>
            </w:pPr>
            <w:r>
              <w:rPr>
                <w:rFonts w:ascii="Times New Roman" w:hAnsi="Times New Roman" w:cs="Times New Roman"/>
                <w:sz w:val="24"/>
                <w:szCs w:val="24"/>
              </w:rPr>
              <w:t>2-)  İlimizde faaliyet gösteren minibüslerin ücret tarifesinin ise;</w:t>
            </w:r>
          </w:p>
          <w:p w:rsidR="009A3099" w:rsidRPr="00D1659B" w:rsidRDefault="005624B4" w:rsidP="009A3099">
            <w:pPr>
              <w:pStyle w:val="AralkYok"/>
              <w:ind w:right="-13" w:firstLine="708"/>
              <w:jc w:val="both"/>
              <w:rPr>
                <w:rFonts w:ascii="Times New Roman" w:hAnsi="Times New Roman"/>
                <w:sz w:val="24"/>
                <w:szCs w:val="24"/>
              </w:rPr>
            </w:pPr>
            <w:r>
              <w:rPr>
                <w:rFonts w:ascii="Times New Roman" w:hAnsi="Times New Roman" w:cs="Times New Roman"/>
                <w:sz w:val="24"/>
                <w:szCs w:val="24"/>
              </w:rPr>
              <w:t>a</w:t>
            </w:r>
            <w:r w:rsidR="009A3099">
              <w:rPr>
                <w:rFonts w:ascii="Times New Roman" w:hAnsi="Times New Roman" w:cs="Times New Roman"/>
                <w:sz w:val="24"/>
                <w:szCs w:val="24"/>
              </w:rPr>
              <w:t xml:space="preserve">) </w:t>
            </w:r>
            <w:r w:rsidR="009A3099">
              <w:rPr>
                <w:rFonts w:ascii="Times New Roman" w:hAnsi="Times New Roman"/>
                <w:sz w:val="24"/>
                <w:szCs w:val="24"/>
              </w:rPr>
              <w:t>Ş</w:t>
            </w:r>
            <w:r w:rsidR="009A3099" w:rsidRPr="00D1659B">
              <w:rPr>
                <w:rFonts w:ascii="Times New Roman" w:hAnsi="Times New Roman"/>
                <w:sz w:val="24"/>
                <w:szCs w:val="24"/>
              </w:rPr>
              <w:t>ehir içi Minibüs dolmuş yolcu ücretinin;</w:t>
            </w:r>
            <w:r w:rsidR="009A3099">
              <w:rPr>
                <w:rFonts w:ascii="Times New Roman" w:hAnsi="Times New Roman"/>
                <w:sz w:val="24"/>
                <w:szCs w:val="24"/>
              </w:rPr>
              <w:tab/>
            </w:r>
            <w:r w:rsidR="009A3099">
              <w:rPr>
                <w:rFonts w:ascii="Times New Roman" w:hAnsi="Times New Roman"/>
                <w:sz w:val="24"/>
                <w:szCs w:val="24"/>
              </w:rPr>
              <w:tab/>
            </w:r>
            <w:r w:rsidR="009A3099">
              <w:rPr>
                <w:rFonts w:ascii="Times New Roman" w:hAnsi="Times New Roman"/>
                <w:sz w:val="24"/>
                <w:szCs w:val="24"/>
              </w:rPr>
              <w:tab/>
            </w:r>
          </w:p>
          <w:p w:rsidR="009A3099" w:rsidRPr="00E55C09" w:rsidRDefault="002F5008" w:rsidP="009A3099">
            <w:pPr>
              <w:spacing w:after="0" w:line="240" w:lineRule="auto"/>
              <w:ind w:left="708" w:firstLine="708"/>
              <w:jc w:val="both"/>
              <w:rPr>
                <w:rFonts w:ascii="Times New Roman" w:hAnsi="Times New Roman"/>
                <w:b/>
                <w:sz w:val="24"/>
                <w:szCs w:val="24"/>
              </w:rPr>
            </w:pPr>
            <w:r>
              <w:rPr>
                <w:rFonts w:ascii="Times New Roman" w:hAnsi="Times New Roman"/>
                <w:sz w:val="24"/>
                <w:szCs w:val="24"/>
              </w:rPr>
              <w:t xml:space="preserve"> K</w:t>
            </w:r>
            <w:r w:rsidR="009A3099" w:rsidRPr="00E55C09">
              <w:rPr>
                <w:rFonts w:ascii="Times New Roman" w:hAnsi="Times New Roman"/>
                <w:sz w:val="24"/>
                <w:szCs w:val="24"/>
              </w:rPr>
              <w:t>ısa mesafede</w:t>
            </w:r>
            <w:r w:rsidR="009A3099" w:rsidRPr="00E55C09">
              <w:rPr>
                <w:rFonts w:ascii="Times New Roman" w:hAnsi="Times New Roman"/>
                <w:sz w:val="24"/>
                <w:szCs w:val="24"/>
              </w:rPr>
              <w:tab/>
            </w:r>
            <w:r w:rsidR="009A3099" w:rsidRPr="00E55C09">
              <w:rPr>
                <w:rFonts w:ascii="Times New Roman" w:hAnsi="Times New Roman"/>
                <w:b/>
                <w:bCs/>
                <w:sz w:val="24"/>
                <w:szCs w:val="24"/>
              </w:rPr>
              <w:t xml:space="preserve"> </w:t>
            </w:r>
            <w:r w:rsidR="009A3099" w:rsidRPr="00E55C09">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A3099" w:rsidRPr="00E55C09">
              <w:rPr>
                <w:rFonts w:ascii="Times New Roman" w:hAnsi="Times New Roman"/>
                <w:sz w:val="24"/>
                <w:szCs w:val="24"/>
              </w:rPr>
              <w:t xml:space="preserve">   </w:t>
            </w:r>
            <w:r>
              <w:rPr>
                <w:rFonts w:ascii="Times New Roman" w:hAnsi="Times New Roman"/>
                <w:b/>
                <w:sz w:val="24"/>
                <w:szCs w:val="24"/>
              </w:rPr>
              <w:t>10,00</w:t>
            </w:r>
            <w:r w:rsidR="009A3099" w:rsidRPr="00E55C09">
              <w:rPr>
                <w:rFonts w:ascii="Times New Roman" w:hAnsi="Times New Roman"/>
                <w:b/>
                <w:sz w:val="24"/>
                <w:szCs w:val="24"/>
              </w:rPr>
              <w:t>-TL</w:t>
            </w:r>
          </w:p>
          <w:p w:rsidR="009A3099" w:rsidRDefault="009A3099" w:rsidP="009A3099">
            <w:pPr>
              <w:spacing w:after="0" w:line="240" w:lineRule="auto"/>
              <w:jc w:val="both"/>
              <w:rPr>
                <w:rFonts w:ascii="Times New Roman" w:hAnsi="Times New Roman"/>
                <w:bCs/>
                <w:sz w:val="24"/>
                <w:szCs w:val="24"/>
              </w:rPr>
            </w:pPr>
            <w:r>
              <w:rPr>
                <w:rFonts w:ascii="Times New Roman" w:hAnsi="Times New Roman"/>
                <w:sz w:val="24"/>
                <w:szCs w:val="24"/>
              </w:rPr>
              <w:t xml:space="preserve">                        </w:t>
            </w:r>
            <w:r w:rsidR="002F5008">
              <w:rPr>
                <w:rFonts w:ascii="Times New Roman" w:hAnsi="Times New Roman"/>
                <w:sz w:val="24"/>
                <w:szCs w:val="24"/>
              </w:rPr>
              <w:t xml:space="preserve"> E</w:t>
            </w:r>
            <w:r w:rsidRPr="00E55C09">
              <w:rPr>
                <w:rFonts w:ascii="Times New Roman" w:hAnsi="Times New Roman"/>
                <w:sz w:val="24"/>
                <w:szCs w:val="24"/>
              </w:rPr>
              <w:t>n uzun mesafede</w:t>
            </w:r>
            <w:r w:rsidRPr="00E55C09">
              <w:rPr>
                <w:rFonts w:ascii="Times New Roman" w:hAnsi="Times New Roman"/>
                <w:sz w:val="24"/>
                <w:szCs w:val="24"/>
              </w:rPr>
              <w:tab/>
            </w:r>
            <w:r w:rsidR="002F5008">
              <w:rPr>
                <w:rFonts w:ascii="Times New Roman" w:hAnsi="Times New Roman"/>
                <w:sz w:val="24"/>
                <w:szCs w:val="24"/>
              </w:rPr>
              <w:tab/>
            </w:r>
            <w:r w:rsidR="002F5008">
              <w:rPr>
                <w:rFonts w:ascii="Times New Roman" w:hAnsi="Times New Roman"/>
                <w:sz w:val="24"/>
                <w:szCs w:val="24"/>
              </w:rPr>
              <w:tab/>
            </w:r>
            <w:r w:rsidR="002F5008">
              <w:rPr>
                <w:rFonts w:ascii="Times New Roman" w:hAnsi="Times New Roman"/>
                <w:sz w:val="24"/>
                <w:szCs w:val="24"/>
              </w:rPr>
              <w:tab/>
            </w:r>
            <w:r w:rsidR="002F5008">
              <w:rPr>
                <w:rFonts w:ascii="Times New Roman" w:hAnsi="Times New Roman"/>
                <w:sz w:val="24"/>
                <w:szCs w:val="24"/>
              </w:rPr>
              <w:tab/>
            </w:r>
            <w:r w:rsidR="005624B4">
              <w:rPr>
                <w:rFonts w:ascii="Times New Roman" w:hAnsi="Times New Roman"/>
                <w:sz w:val="24"/>
                <w:szCs w:val="24"/>
              </w:rPr>
              <w:t xml:space="preserve">   </w:t>
            </w:r>
            <w:r w:rsidR="002F5008">
              <w:rPr>
                <w:rFonts w:ascii="Times New Roman" w:hAnsi="Times New Roman"/>
                <w:b/>
                <w:bCs/>
                <w:sz w:val="24"/>
                <w:szCs w:val="24"/>
              </w:rPr>
              <w:t>12</w:t>
            </w:r>
            <w:r w:rsidRPr="001616AC">
              <w:rPr>
                <w:rFonts w:ascii="Times New Roman" w:hAnsi="Times New Roman"/>
                <w:b/>
                <w:bCs/>
                <w:sz w:val="24"/>
                <w:szCs w:val="24"/>
              </w:rPr>
              <w:t>,00</w:t>
            </w:r>
            <w:r w:rsidRPr="00E55C09">
              <w:rPr>
                <w:rFonts w:ascii="Times New Roman" w:hAnsi="Times New Roman"/>
                <w:b/>
                <w:bCs/>
                <w:sz w:val="24"/>
                <w:szCs w:val="24"/>
              </w:rPr>
              <w:t>-TL</w:t>
            </w:r>
            <w:r w:rsidRPr="00E55C09">
              <w:rPr>
                <w:rFonts w:ascii="Times New Roman" w:hAnsi="Times New Roman"/>
                <w:bCs/>
                <w:sz w:val="24"/>
                <w:szCs w:val="24"/>
              </w:rPr>
              <w:t xml:space="preserve"> </w:t>
            </w:r>
          </w:p>
          <w:p w:rsidR="009A3099" w:rsidRDefault="002F5008" w:rsidP="002F5008">
            <w:pPr>
              <w:spacing w:after="0" w:line="240" w:lineRule="auto"/>
              <w:ind w:left="1428"/>
              <w:jc w:val="both"/>
              <w:rPr>
                <w:rFonts w:ascii="Times New Roman" w:hAnsi="Times New Roman"/>
                <w:bCs/>
                <w:sz w:val="24"/>
                <w:szCs w:val="24"/>
              </w:rPr>
            </w:pPr>
            <w:r>
              <w:rPr>
                <w:rFonts w:ascii="Times New Roman" w:hAnsi="Times New Roman"/>
                <w:bCs/>
                <w:sz w:val="24"/>
                <w:szCs w:val="24"/>
              </w:rPr>
              <w:t xml:space="preserve"> </w:t>
            </w:r>
            <w:r w:rsidR="009A3099">
              <w:rPr>
                <w:rFonts w:ascii="Times New Roman" w:hAnsi="Times New Roman"/>
                <w:bCs/>
                <w:sz w:val="24"/>
                <w:szCs w:val="24"/>
              </w:rPr>
              <w:t xml:space="preserve">Ortaöğretim Öğrenci ( İlkokul, Ortaokul, Lise) </w:t>
            </w:r>
            <w:r w:rsidR="009A3099">
              <w:rPr>
                <w:rFonts w:ascii="Times New Roman" w:hAnsi="Times New Roman"/>
                <w:bCs/>
                <w:sz w:val="24"/>
                <w:szCs w:val="24"/>
              </w:rPr>
              <w:tab/>
            </w:r>
            <w:r w:rsidR="005624B4">
              <w:rPr>
                <w:rFonts w:ascii="Times New Roman" w:hAnsi="Times New Roman"/>
                <w:sz w:val="24"/>
                <w:szCs w:val="24"/>
              </w:rPr>
              <w:t xml:space="preserve">     </w:t>
            </w:r>
            <w:r>
              <w:rPr>
                <w:rFonts w:ascii="Times New Roman" w:hAnsi="Times New Roman"/>
                <w:b/>
                <w:bCs/>
                <w:sz w:val="24"/>
                <w:szCs w:val="24"/>
              </w:rPr>
              <w:t>6</w:t>
            </w:r>
            <w:r w:rsidRPr="001616AC">
              <w:rPr>
                <w:rFonts w:ascii="Times New Roman" w:hAnsi="Times New Roman"/>
                <w:b/>
                <w:bCs/>
                <w:sz w:val="24"/>
                <w:szCs w:val="24"/>
              </w:rPr>
              <w:t>,00</w:t>
            </w:r>
            <w:r w:rsidRPr="00E55C09">
              <w:rPr>
                <w:rFonts w:ascii="Times New Roman" w:hAnsi="Times New Roman"/>
                <w:b/>
                <w:bCs/>
                <w:sz w:val="24"/>
                <w:szCs w:val="24"/>
              </w:rPr>
              <w:t>-TL</w:t>
            </w:r>
            <w:r w:rsidRPr="00E55C09">
              <w:rPr>
                <w:rFonts w:ascii="Times New Roman" w:hAnsi="Times New Roman"/>
                <w:bCs/>
                <w:sz w:val="24"/>
                <w:szCs w:val="24"/>
              </w:rPr>
              <w:t xml:space="preserve"> </w:t>
            </w:r>
            <w:r w:rsidR="009A3099" w:rsidRPr="00E55C09">
              <w:rPr>
                <w:rFonts w:ascii="Times New Roman" w:hAnsi="Times New Roman"/>
                <w:bCs/>
                <w:sz w:val="24"/>
                <w:szCs w:val="24"/>
              </w:rPr>
              <w:t>olması,</w:t>
            </w:r>
          </w:p>
          <w:p w:rsidR="009A3099" w:rsidRDefault="009A3099" w:rsidP="009A3099">
            <w:pPr>
              <w:spacing w:after="0" w:line="240" w:lineRule="auto"/>
              <w:ind w:left="708" w:firstLine="708"/>
              <w:jc w:val="both"/>
              <w:rPr>
                <w:rFonts w:ascii="Times New Roman" w:hAnsi="Times New Roman"/>
                <w:bCs/>
                <w:sz w:val="24"/>
                <w:szCs w:val="24"/>
              </w:rPr>
            </w:pPr>
          </w:p>
          <w:p w:rsidR="009A3099" w:rsidRDefault="005624B4" w:rsidP="009A3099">
            <w:pPr>
              <w:spacing w:after="0" w:line="240" w:lineRule="auto"/>
              <w:ind w:firstLine="709"/>
              <w:jc w:val="both"/>
              <w:rPr>
                <w:rFonts w:ascii="Times New Roman" w:hAnsi="Times New Roman"/>
                <w:b/>
                <w:sz w:val="24"/>
                <w:szCs w:val="24"/>
              </w:rPr>
            </w:pPr>
            <w:r>
              <w:rPr>
                <w:rFonts w:ascii="Times New Roman" w:hAnsi="Times New Roman"/>
                <w:bCs/>
                <w:sz w:val="24"/>
                <w:szCs w:val="24"/>
              </w:rPr>
              <w:t>b</w:t>
            </w:r>
            <w:r w:rsidR="009A3099">
              <w:rPr>
                <w:rFonts w:ascii="Times New Roman" w:hAnsi="Times New Roman"/>
                <w:bCs/>
                <w:sz w:val="24"/>
                <w:szCs w:val="24"/>
              </w:rPr>
              <w:t xml:space="preserve">) 5216 ve 6360 sayılı Kanunlarla bağlanan </w:t>
            </w:r>
            <w:r w:rsidR="009A3099" w:rsidRPr="00D1659B">
              <w:rPr>
                <w:rFonts w:ascii="Times New Roman" w:hAnsi="Times New Roman"/>
                <w:sz w:val="24"/>
                <w:szCs w:val="24"/>
              </w:rPr>
              <w:t>İlçe sınırları içinde yolcu taşıyan minibüslerde;</w:t>
            </w:r>
            <w:r w:rsidR="009A3099">
              <w:rPr>
                <w:rFonts w:ascii="Times New Roman" w:hAnsi="Times New Roman"/>
                <w:sz w:val="24"/>
                <w:szCs w:val="24"/>
              </w:rPr>
              <w:t xml:space="preserve">                 </w:t>
            </w:r>
            <w:r w:rsidR="009A3099">
              <w:rPr>
                <w:rFonts w:ascii="Times New Roman" w:hAnsi="Times New Roman"/>
                <w:sz w:val="24"/>
                <w:szCs w:val="24"/>
              </w:rPr>
              <w:tab/>
            </w:r>
            <w:r w:rsidR="009A3099">
              <w:rPr>
                <w:rFonts w:ascii="Times New Roman" w:hAnsi="Times New Roman"/>
                <w:sz w:val="24"/>
                <w:szCs w:val="24"/>
              </w:rPr>
              <w:tab/>
            </w:r>
            <w:r w:rsidR="002F5008">
              <w:rPr>
                <w:rFonts w:ascii="Times New Roman" w:hAnsi="Times New Roman"/>
                <w:sz w:val="24"/>
                <w:szCs w:val="24"/>
              </w:rPr>
              <w:t>K</w:t>
            </w:r>
            <w:r w:rsidR="002F5008" w:rsidRPr="00E55C09">
              <w:rPr>
                <w:rFonts w:ascii="Times New Roman" w:hAnsi="Times New Roman"/>
                <w:sz w:val="24"/>
                <w:szCs w:val="24"/>
              </w:rPr>
              <w:t>ısa mesafede</w:t>
            </w:r>
            <w:r w:rsidR="009A3099" w:rsidRPr="00E55C09">
              <w:rPr>
                <w:rFonts w:ascii="Times New Roman" w:hAnsi="Times New Roman"/>
                <w:sz w:val="24"/>
                <w:szCs w:val="24"/>
              </w:rPr>
              <w:t xml:space="preserve"> </w:t>
            </w:r>
            <w:r w:rsidR="009A3099" w:rsidRPr="00E55C09">
              <w:rPr>
                <w:rFonts w:ascii="Times New Roman" w:hAnsi="Times New Roman"/>
                <w:sz w:val="24"/>
                <w:szCs w:val="24"/>
              </w:rPr>
              <w:tab/>
            </w:r>
            <w:r w:rsidR="009A3099" w:rsidRPr="00E55C09">
              <w:rPr>
                <w:rFonts w:ascii="Times New Roman" w:hAnsi="Times New Roman"/>
                <w:sz w:val="24"/>
                <w:szCs w:val="24"/>
              </w:rPr>
              <w:tab/>
            </w:r>
            <w:r w:rsidR="002F5008">
              <w:rPr>
                <w:rFonts w:ascii="Times New Roman" w:hAnsi="Times New Roman"/>
                <w:sz w:val="24"/>
                <w:szCs w:val="24"/>
              </w:rPr>
              <w:tab/>
            </w:r>
            <w:r w:rsidR="002F5008">
              <w:rPr>
                <w:rFonts w:ascii="Times New Roman" w:hAnsi="Times New Roman"/>
                <w:sz w:val="24"/>
                <w:szCs w:val="24"/>
              </w:rPr>
              <w:tab/>
            </w:r>
            <w:r w:rsidR="002F5008">
              <w:rPr>
                <w:rFonts w:ascii="Times New Roman" w:hAnsi="Times New Roman"/>
                <w:sz w:val="24"/>
                <w:szCs w:val="24"/>
              </w:rPr>
              <w:tab/>
              <w:t xml:space="preserve"> </w:t>
            </w:r>
            <w:r>
              <w:rPr>
                <w:rFonts w:ascii="Times New Roman" w:hAnsi="Times New Roman"/>
                <w:sz w:val="24"/>
                <w:szCs w:val="24"/>
              </w:rPr>
              <w:t xml:space="preserve">    </w:t>
            </w:r>
            <w:r w:rsidR="002F5008">
              <w:rPr>
                <w:rFonts w:ascii="Times New Roman" w:hAnsi="Times New Roman"/>
                <w:b/>
                <w:sz w:val="24"/>
                <w:szCs w:val="24"/>
              </w:rPr>
              <w:t>8</w:t>
            </w:r>
            <w:r w:rsidR="009A3099" w:rsidRPr="001616AC">
              <w:rPr>
                <w:rFonts w:ascii="Times New Roman" w:hAnsi="Times New Roman"/>
                <w:b/>
                <w:sz w:val="24"/>
                <w:szCs w:val="24"/>
              </w:rPr>
              <w:t>,00</w:t>
            </w:r>
            <w:r w:rsidR="009A3099" w:rsidRPr="00E55C09">
              <w:rPr>
                <w:rFonts w:ascii="Times New Roman" w:hAnsi="Times New Roman"/>
                <w:b/>
                <w:sz w:val="24"/>
                <w:szCs w:val="24"/>
              </w:rPr>
              <w:t>-TL</w:t>
            </w:r>
          </w:p>
          <w:p w:rsidR="002F5008" w:rsidRDefault="002F5008" w:rsidP="009A3099">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E</w:t>
            </w:r>
            <w:r w:rsidRPr="00E55C09">
              <w:rPr>
                <w:rFonts w:ascii="Times New Roman" w:hAnsi="Times New Roman"/>
                <w:sz w:val="24"/>
                <w:szCs w:val="24"/>
              </w:rPr>
              <w:t>n uzun mesafede</w:t>
            </w:r>
            <w:r w:rsidRPr="00E55C0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24B4">
              <w:rPr>
                <w:rFonts w:ascii="Times New Roman" w:hAnsi="Times New Roman"/>
                <w:sz w:val="24"/>
                <w:szCs w:val="24"/>
              </w:rPr>
              <w:t xml:space="preserve">   </w:t>
            </w:r>
            <w:r>
              <w:rPr>
                <w:rFonts w:ascii="Times New Roman" w:hAnsi="Times New Roman"/>
                <w:b/>
                <w:bCs/>
                <w:sz w:val="24"/>
                <w:szCs w:val="24"/>
              </w:rPr>
              <w:t>10</w:t>
            </w:r>
            <w:r w:rsidRPr="001616AC">
              <w:rPr>
                <w:rFonts w:ascii="Times New Roman" w:hAnsi="Times New Roman"/>
                <w:b/>
                <w:bCs/>
                <w:sz w:val="24"/>
                <w:szCs w:val="24"/>
              </w:rPr>
              <w:t>,00</w:t>
            </w:r>
            <w:r w:rsidRPr="00E55C09">
              <w:rPr>
                <w:rFonts w:ascii="Times New Roman" w:hAnsi="Times New Roman"/>
                <w:b/>
                <w:bCs/>
                <w:sz w:val="24"/>
                <w:szCs w:val="24"/>
              </w:rPr>
              <w:t>-TL</w:t>
            </w:r>
          </w:p>
          <w:p w:rsidR="009A3099" w:rsidRDefault="009A3099" w:rsidP="009A3099">
            <w:pPr>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İndirimli yolcu ücretinin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F5008">
              <w:rPr>
                <w:rFonts w:ascii="Times New Roman" w:hAnsi="Times New Roman"/>
                <w:sz w:val="24"/>
                <w:szCs w:val="24"/>
              </w:rPr>
              <w:t xml:space="preserve"> </w:t>
            </w:r>
            <w:r w:rsidR="005624B4">
              <w:rPr>
                <w:rFonts w:ascii="Times New Roman" w:hAnsi="Times New Roman"/>
                <w:sz w:val="24"/>
                <w:szCs w:val="24"/>
              </w:rPr>
              <w:t xml:space="preserve">    </w:t>
            </w:r>
            <w:r w:rsidR="002F5008">
              <w:rPr>
                <w:rFonts w:ascii="Times New Roman" w:hAnsi="Times New Roman"/>
                <w:b/>
                <w:sz w:val="24"/>
                <w:szCs w:val="24"/>
              </w:rPr>
              <w:t>5</w:t>
            </w:r>
            <w:r w:rsidRPr="001616AC">
              <w:rPr>
                <w:rFonts w:ascii="Times New Roman" w:hAnsi="Times New Roman"/>
                <w:b/>
                <w:sz w:val="24"/>
                <w:szCs w:val="24"/>
              </w:rPr>
              <w:t>,00</w:t>
            </w:r>
            <w:r w:rsidRPr="00E55C09">
              <w:rPr>
                <w:rFonts w:ascii="Times New Roman" w:hAnsi="Times New Roman"/>
                <w:b/>
                <w:sz w:val="24"/>
                <w:szCs w:val="24"/>
              </w:rPr>
              <w:t>-TL</w:t>
            </w:r>
            <w:r w:rsidRPr="00E55C09">
              <w:rPr>
                <w:rFonts w:ascii="Times New Roman" w:hAnsi="Times New Roman"/>
                <w:sz w:val="24"/>
                <w:szCs w:val="24"/>
              </w:rPr>
              <w:t xml:space="preserve"> </w:t>
            </w:r>
          </w:p>
          <w:p w:rsidR="009A3099" w:rsidRDefault="009A3099" w:rsidP="009A3099">
            <w:pPr>
              <w:spacing w:after="0" w:line="240" w:lineRule="auto"/>
              <w:ind w:left="708" w:firstLine="708"/>
              <w:jc w:val="both"/>
              <w:rPr>
                <w:rFonts w:ascii="Times New Roman" w:hAnsi="Times New Roman"/>
                <w:sz w:val="24"/>
                <w:szCs w:val="24"/>
              </w:rPr>
            </w:pPr>
            <w:r>
              <w:rPr>
                <w:rFonts w:ascii="Times New Roman" w:hAnsi="Times New Roman"/>
                <w:sz w:val="24"/>
                <w:szCs w:val="24"/>
              </w:rPr>
              <w:t>K</w:t>
            </w:r>
            <w:r w:rsidR="002F5008">
              <w:rPr>
                <w:rFonts w:ascii="Times New Roman" w:hAnsi="Times New Roman"/>
                <w:sz w:val="24"/>
                <w:szCs w:val="24"/>
              </w:rPr>
              <w:t xml:space="preserve">ahramankazan-Ostim           </w:t>
            </w:r>
            <w:r w:rsidR="002F5008">
              <w:rPr>
                <w:rFonts w:ascii="Times New Roman" w:hAnsi="Times New Roman"/>
                <w:sz w:val="24"/>
                <w:szCs w:val="24"/>
              </w:rPr>
              <w:tab/>
            </w:r>
            <w:r w:rsidR="002F5008">
              <w:rPr>
                <w:rFonts w:ascii="Times New Roman" w:hAnsi="Times New Roman"/>
                <w:sz w:val="24"/>
                <w:szCs w:val="24"/>
              </w:rPr>
              <w:tab/>
              <w:t xml:space="preserve">           </w:t>
            </w:r>
            <w:r w:rsidR="005624B4">
              <w:rPr>
                <w:rFonts w:ascii="Times New Roman" w:hAnsi="Times New Roman"/>
                <w:sz w:val="24"/>
                <w:szCs w:val="24"/>
              </w:rPr>
              <w:t xml:space="preserve">    </w:t>
            </w:r>
            <w:r w:rsidR="002F5008">
              <w:rPr>
                <w:rFonts w:ascii="Times New Roman" w:hAnsi="Times New Roman"/>
                <w:b/>
                <w:sz w:val="24"/>
                <w:szCs w:val="24"/>
              </w:rPr>
              <w:t>14</w:t>
            </w:r>
            <w:r w:rsidRPr="001616AC">
              <w:rPr>
                <w:rFonts w:ascii="Times New Roman" w:hAnsi="Times New Roman"/>
                <w:b/>
                <w:sz w:val="24"/>
                <w:szCs w:val="24"/>
              </w:rPr>
              <w:t>,00</w:t>
            </w:r>
            <w:r>
              <w:rPr>
                <w:rFonts w:ascii="Times New Roman" w:hAnsi="Times New Roman"/>
                <w:sz w:val="24"/>
                <w:szCs w:val="24"/>
              </w:rPr>
              <w:t>-</w:t>
            </w:r>
            <w:r>
              <w:rPr>
                <w:rFonts w:ascii="Times New Roman" w:hAnsi="Times New Roman"/>
                <w:b/>
                <w:sz w:val="24"/>
                <w:szCs w:val="24"/>
              </w:rPr>
              <w:t xml:space="preserve">TL </w:t>
            </w:r>
            <w:r w:rsidRPr="00E55C09">
              <w:rPr>
                <w:rFonts w:ascii="Times New Roman" w:hAnsi="Times New Roman"/>
                <w:sz w:val="24"/>
                <w:szCs w:val="24"/>
              </w:rPr>
              <w:t>olması,</w:t>
            </w:r>
          </w:p>
          <w:p w:rsidR="00EE0876" w:rsidRDefault="002F5008" w:rsidP="00EE0876">
            <w:pPr>
              <w:jc w:val="both"/>
              <w:rPr>
                <w:rFonts w:ascii="Times New Roman" w:hAnsi="Times New Roman" w:cs="Times New Roman"/>
                <w:sz w:val="24"/>
                <w:szCs w:val="24"/>
              </w:rPr>
            </w:pPr>
            <w:r>
              <w:rPr>
                <w:rFonts w:ascii="Times New Roman" w:hAnsi="Times New Roman" w:cs="Times New Roman"/>
                <w:sz w:val="24"/>
                <w:szCs w:val="24"/>
              </w:rPr>
              <w:t>a</w:t>
            </w:r>
            <w:r w:rsidR="00EE0876">
              <w:rPr>
                <w:rFonts w:ascii="Times New Roman" w:hAnsi="Times New Roman" w:cs="Times New Roman"/>
                <w:sz w:val="24"/>
                <w:szCs w:val="24"/>
              </w:rPr>
              <w:t xml:space="preserve">çıktan oylanarak </w:t>
            </w:r>
            <w:r w:rsidR="00EE0876" w:rsidRPr="00156242">
              <w:rPr>
                <w:rFonts w:ascii="Times New Roman" w:hAnsi="Times New Roman" w:cs="Times New Roman"/>
                <w:b/>
                <w:sz w:val="24"/>
                <w:szCs w:val="24"/>
              </w:rPr>
              <w:t xml:space="preserve">oy </w:t>
            </w:r>
            <w:r w:rsidR="003931C2">
              <w:rPr>
                <w:rFonts w:ascii="Times New Roman" w:hAnsi="Times New Roman" w:cs="Times New Roman"/>
                <w:b/>
                <w:sz w:val="24"/>
                <w:szCs w:val="24"/>
              </w:rPr>
              <w:t xml:space="preserve">çokluğu </w:t>
            </w:r>
            <w:bookmarkStart w:id="0" w:name="_GoBack"/>
            <w:bookmarkEnd w:id="0"/>
            <w:r w:rsidR="00EE0876">
              <w:rPr>
                <w:rFonts w:ascii="Times New Roman" w:hAnsi="Times New Roman" w:cs="Times New Roman"/>
                <w:sz w:val="24"/>
                <w:szCs w:val="24"/>
              </w:rPr>
              <w:t>ile karar verilmiştir.</w:t>
            </w:r>
          </w:p>
          <w:p w:rsidR="008E02B4" w:rsidRPr="008E02B4" w:rsidRDefault="008E02B4" w:rsidP="008E02B4">
            <w:pPr>
              <w:spacing w:after="0" w:line="240" w:lineRule="auto"/>
              <w:jc w:val="both"/>
              <w:rPr>
                <w:rFonts w:ascii="Arial" w:eastAsia="Times New Roman" w:hAnsi="Arial" w:cs="Arial"/>
                <w:bCs/>
              </w:rPr>
            </w:pPr>
          </w:p>
          <w:p w:rsidR="005B40FC" w:rsidRDefault="005B40FC" w:rsidP="008E02B4">
            <w:pPr>
              <w:spacing w:after="0" w:line="240" w:lineRule="auto"/>
              <w:jc w:val="both"/>
              <w:rPr>
                <w:rFonts w:ascii="Arial" w:eastAsia="Times New Roman" w:hAnsi="Arial" w:cs="Arial"/>
                <w:bCs/>
              </w:rPr>
            </w:pPr>
          </w:p>
          <w:p w:rsidR="00C62C69" w:rsidRPr="008E02B4" w:rsidRDefault="00C62C69" w:rsidP="008E02B4">
            <w:pPr>
              <w:spacing w:after="0" w:line="240" w:lineRule="auto"/>
              <w:jc w:val="both"/>
              <w:rPr>
                <w:rFonts w:ascii="Arial" w:eastAsia="Times New Roman" w:hAnsi="Arial" w:cs="Arial"/>
                <w:bCs/>
              </w:rPr>
            </w:pPr>
          </w:p>
          <w:p w:rsidR="00812911" w:rsidRPr="008E02B4" w:rsidRDefault="00812911" w:rsidP="008E02B4">
            <w:pPr>
              <w:spacing w:after="0" w:line="240" w:lineRule="auto"/>
              <w:jc w:val="both"/>
              <w:rPr>
                <w:rFonts w:ascii="Arial" w:eastAsia="Times New Roman" w:hAnsi="Arial" w:cs="Arial"/>
                <w:bCs/>
              </w:rPr>
            </w:pPr>
          </w:p>
          <w:tbl>
            <w:tblPr>
              <w:tblW w:w="0" w:type="auto"/>
              <w:tblLayout w:type="fixed"/>
              <w:tblLook w:val="04A0" w:firstRow="1" w:lastRow="0" w:firstColumn="1" w:lastColumn="0" w:noHBand="0" w:noVBand="1"/>
            </w:tblPr>
            <w:tblGrid>
              <w:gridCol w:w="2268"/>
              <w:gridCol w:w="2118"/>
              <w:gridCol w:w="2114"/>
              <w:gridCol w:w="1722"/>
              <w:gridCol w:w="1951"/>
            </w:tblGrid>
            <w:tr w:rsidR="002C6E1B" w:rsidTr="00812911">
              <w:trPr>
                <w:trHeight w:val="1379"/>
              </w:trPr>
              <w:tc>
                <w:tcPr>
                  <w:tcW w:w="2268" w:type="dxa"/>
                </w:tcPr>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2C6E1B" w:rsidRDefault="002C6E1B" w:rsidP="002C6E1B">
                  <w:pPr>
                    <w:spacing w:after="0" w:line="0" w:lineRule="atLeast"/>
                    <w:jc w:val="center"/>
                    <w:rPr>
                      <w:rFonts w:ascii="Times New Roman" w:eastAsia="Times New Roman" w:hAnsi="Times New Roman" w:cs="Times New Roman"/>
                      <w:sz w:val="16"/>
                      <w:szCs w:val="16"/>
                      <w:lang w:eastAsia="en-US"/>
                    </w:rPr>
                  </w:pPr>
                </w:p>
                <w:p w:rsidR="002C6E1B" w:rsidRDefault="002C6E1B" w:rsidP="002C6E1B">
                  <w:pPr>
                    <w:spacing w:after="0" w:line="0" w:lineRule="atLeast"/>
                    <w:jc w:val="center"/>
                    <w:rPr>
                      <w:rFonts w:ascii="Times New Roman" w:eastAsia="Times New Roman" w:hAnsi="Times New Roman" w:cs="Times New Roman"/>
                      <w:sz w:val="16"/>
                      <w:szCs w:val="16"/>
                      <w:lang w:eastAsia="en-US"/>
                    </w:rPr>
                  </w:pPr>
                </w:p>
                <w:p w:rsidR="002C6E1B" w:rsidRDefault="002C6E1B" w:rsidP="002C6E1B">
                  <w:pPr>
                    <w:spacing w:after="0" w:line="240" w:lineRule="auto"/>
                    <w:jc w:val="center"/>
                    <w:rPr>
                      <w:rFonts w:ascii="Times New Roman" w:eastAsia="Times New Roman" w:hAnsi="Times New Roman" w:cs="Times New Roman"/>
                      <w:sz w:val="16"/>
                      <w:szCs w:val="16"/>
                      <w:lang w:eastAsia="en-US"/>
                    </w:rPr>
                  </w:pPr>
                </w:p>
                <w:p w:rsidR="002C6E1B" w:rsidRDefault="002C6E1B" w:rsidP="002C6E1B">
                  <w:pPr>
                    <w:spacing w:after="0" w:line="240" w:lineRule="auto"/>
                    <w:rPr>
                      <w:rFonts w:ascii="Times New Roman" w:eastAsia="Times New Roman" w:hAnsi="Times New Roman" w:cs="Times New Roman"/>
                      <w:sz w:val="16"/>
                      <w:szCs w:val="16"/>
                      <w:lang w:eastAsia="en-US"/>
                    </w:rPr>
                  </w:pPr>
                </w:p>
              </w:tc>
              <w:tc>
                <w:tcPr>
                  <w:tcW w:w="2118"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Pr="00AA315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AA315B">
                    <w:rPr>
                      <w:rFonts w:ascii="Times New Roman" w:eastAsia="Times New Roman" w:hAnsi="Times New Roman" w:cs="Times New Roman"/>
                      <w:sz w:val="16"/>
                      <w:szCs w:val="16"/>
                      <w:lang w:eastAsia="en-US"/>
                    </w:rPr>
                    <w:t>Hüseyin USKUT</w:t>
                  </w:r>
                </w:p>
              </w:tc>
              <w:tc>
                <w:tcPr>
                  <w:tcW w:w="2114" w:type="dxa"/>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Pr="00E82E97"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Kubilay DOĞANYİĞİT</w:t>
                  </w:r>
                </w:p>
                <w:p w:rsidR="002C6E1B" w:rsidRDefault="002C6E1B" w:rsidP="002C6E1B">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51"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2C6E1B" w:rsidRDefault="002C6E1B" w:rsidP="002C6E1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2C6E1B" w:rsidRPr="003D39C0" w:rsidRDefault="003D39C0" w:rsidP="002C6E1B">
                  <w:pPr>
                    <w:spacing w:after="0" w:line="0" w:lineRule="atLeast"/>
                    <w:ind w:left="-142" w:right="-141"/>
                    <w:jc w:val="center"/>
                    <w:rPr>
                      <w:rFonts w:ascii="Times New Roman" w:eastAsia="Times New Roman" w:hAnsi="Times New Roman" w:cs="Times New Roman"/>
                      <w:sz w:val="16"/>
                      <w:szCs w:val="16"/>
                      <w:lang w:eastAsia="en-US"/>
                    </w:rPr>
                  </w:pPr>
                  <w:r w:rsidRPr="003D39C0">
                    <w:rPr>
                      <w:rFonts w:ascii="Times New Roman" w:eastAsia="Times New Roman" w:hAnsi="Times New Roman" w:cs="Times New Roman"/>
                      <w:sz w:val="16"/>
                      <w:szCs w:val="16"/>
                      <w:lang w:eastAsia="en-US"/>
                    </w:rPr>
                    <w:t>Yalçın UZUNKAYA</w:t>
                  </w:r>
                </w:p>
              </w:tc>
            </w:tr>
            <w:tr w:rsidR="002C6E1B" w:rsidTr="00812911">
              <w:trPr>
                <w:trHeight w:val="1140"/>
              </w:trPr>
              <w:tc>
                <w:tcPr>
                  <w:tcW w:w="2268" w:type="dxa"/>
                </w:tcPr>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2C6E1B" w:rsidRDefault="002C6E1B" w:rsidP="002C6E1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2C6E1B" w:rsidRDefault="002C6E1B" w:rsidP="002C6E1B">
                  <w:pPr>
                    <w:spacing w:after="0" w:line="240" w:lineRule="auto"/>
                    <w:rPr>
                      <w:rFonts w:ascii="Times New Roman" w:hAnsi="Times New Roman" w:cs="Times New Roman"/>
                      <w:sz w:val="16"/>
                      <w:szCs w:val="16"/>
                      <w:lang w:eastAsia="en-US"/>
                    </w:rPr>
                  </w:pPr>
                </w:p>
                <w:p w:rsidR="002C6E1B" w:rsidRDefault="002C6E1B" w:rsidP="002C6E1B">
                  <w:pPr>
                    <w:spacing w:after="0" w:line="240" w:lineRule="auto"/>
                    <w:rPr>
                      <w:rFonts w:ascii="Times New Roman" w:hAnsi="Times New Roman" w:cs="Times New Roman"/>
                      <w:sz w:val="16"/>
                      <w:szCs w:val="16"/>
                      <w:lang w:eastAsia="en-US"/>
                    </w:rPr>
                  </w:pPr>
                </w:p>
                <w:p w:rsidR="002C6E1B" w:rsidRDefault="002C6E1B" w:rsidP="002C6E1B">
                  <w:pPr>
                    <w:spacing w:after="0" w:line="240" w:lineRule="auto"/>
                    <w:rPr>
                      <w:rFonts w:ascii="Times New Roman" w:hAnsi="Times New Roman" w:cs="Times New Roman"/>
                      <w:sz w:val="16"/>
                      <w:szCs w:val="16"/>
                      <w:lang w:eastAsia="en-US"/>
                    </w:rPr>
                  </w:pPr>
                </w:p>
              </w:tc>
              <w:tc>
                <w:tcPr>
                  <w:tcW w:w="2118"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2C6E1B" w:rsidRPr="00DE7E0E"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DE7E0E">
                    <w:rPr>
                      <w:rFonts w:ascii="Times New Roman" w:eastAsia="Times New Roman" w:hAnsi="Times New Roman" w:cs="Times New Roman"/>
                      <w:sz w:val="16"/>
                      <w:szCs w:val="16"/>
                      <w:lang w:eastAsia="en-US"/>
                    </w:rPr>
                    <w:t>Bayram GÜLEÇ</w:t>
                  </w:r>
                </w:p>
              </w:tc>
              <w:tc>
                <w:tcPr>
                  <w:tcW w:w="2114"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2C6E1B" w:rsidRPr="00363CB8" w:rsidRDefault="002C6E1B" w:rsidP="002C6E1B">
                  <w:pPr>
                    <w:tabs>
                      <w:tab w:val="center" w:pos="955"/>
                    </w:tabs>
                    <w:spacing w:line="0" w:lineRule="atLeast"/>
                    <w:ind w:right="-141"/>
                    <w:rPr>
                      <w:rFonts w:ascii="Times New Roman" w:hAnsi="Times New Roman" w:cs="Times New Roman"/>
                      <w:sz w:val="16"/>
                      <w:szCs w:val="16"/>
                      <w:lang w:eastAsia="en-US"/>
                    </w:rPr>
                  </w:pPr>
                  <w:r w:rsidRPr="00363CB8">
                    <w:rPr>
                      <w:rFonts w:ascii="Times New Roman" w:hAnsi="Times New Roman" w:cs="Times New Roman"/>
                      <w:sz w:val="16"/>
                      <w:szCs w:val="16"/>
                      <w:lang w:eastAsia="en-US"/>
                    </w:rPr>
                    <w:t xml:space="preserve"> Arife Ülkem KARABULUT</w:t>
                  </w:r>
                </w:p>
              </w:tc>
              <w:tc>
                <w:tcPr>
                  <w:tcW w:w="1722"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2C6E1B" w:rsidRDefault="002C6E1B" w:rsidP="002C6E1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2C6E1B" w:rsidRDefault="002949AF" w:rsidP="002C6E1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Hatice AKTOSUN</w:t>
                  </w:r>
                </w:p>
              </w:tc>
            </w:tr>
            <w:tr w:rsidR="002C6E1B" w:rsidTr="00812911">
              <w:trPr>
                <w:trHeight w:val="760"/>
              </w:trPr>
              <w:tc>
                <w:tcPr>
                  <w:tcW w:w="2268" w:type="dxa"/>
                </w:tcPr>
                <w:p w:rsidR="002C6E1B" w:rsidRDefault="002C6E1B" w:rsidP="002C6E1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C6E1B" w:rsidRDefault="002C6E1B" w:rsidP="002C6E1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2C6E1B" w:rsidRDefault="002C6E1B" w:rsidP="002C6E1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2C6E1B" w:rsidRDefault="002C6E1B" w:rsidP="002C6E1B">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2C6E1B" w:rsidRPr="001617B5"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1617B5">
                    <w:rPr>
                      <w:rFonts w:ascii="Times New Roman" w:eastAsia="Times New Roman" w:hAnsi="Times New Roman" w:cs="Times New Roman"/>
                      <w:sz w:val="16"/>
                      <w:szCs w:val="16"/>
                      <w:lang w:eastAsia="en-US"/>
                    </w:rPr>
                    <w:t>Levent ÖZ</w:t>
                  </w:r>
                </w:p>
              </w:tc>
              <w:tc>
                <w:tcPr>
                  <w:tcW w:w="2114"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2C6E1B" w:rsidRDefault="002C6E1B" w:rsidP="002C6E1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722"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2C6E1B" w:rsidTr="00812911">
              <w:trPr>
                <w:trHeight w:val="1319"/>
              </w:trPr>
              <w:tc>
                <w:tcPr>
                  <w:tcW w:w="2268" w:type="dxa"/>
                </w:tcPr>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2C6E1B" w:rsidRDefault="002C6E1B" w:rsidP="002C6E1B">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2C6E1B" w:rsidRPr="009B41A0" w:rsidRDefault="002C6E1B" w:rsidP="002C6E1B">
                  <w:pPr>
                    <w:spacing w:line="0" w:lineRule="atLeast"/>
                    <w:ind w:right="-141"/>
                    <w:rPr>
                      <w:rFonts w:ascii="Times New Roman" w:eastAsia="Calibri" w:hAnsi="Times New Roman" w:cs="Times New Roman"/>
                      <w:color w:val="000000" w:themeColor="text1"/>
                      <w:sz w:val="16"/>
                      <w:szCs w:val="16"/>
                      <w:lang w:eastAsia="en-US"/>
                    </w:rPr>
                  </w:pPr>
                </w:p>
              </w:tc>
              <w:tc>
                <w:tcPr>
                  <w:tcW w:w="2118" w:type="dxa"/>
                </w:tcPr>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2C6E1B" w:rsidRDefault="002C6E1B" w:rsidP="002C6E1B">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Semiha SERTTÜRK</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2C6E1B" w:rsidRDefault="002C6E1B" w:rsidP="002C6E1B">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2C6E1B" w:rsidTr="00812911">
              <w:trPr>
                <w:trHeight w:val="1229"/>
              </w:trPr>
              <w:tc>
                <w:tcPr>
                  <w:tcW w:w="2268" w:type="dxa"/>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p>
                <w:p w:rsidR="002C6E1B" w:rsidRDefault="002C6E1B" w:rsidP="002C6E1B">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Pr="00E82E97"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Cevat KAHRIMAN</w:t>
                  </w:r>
                </w:p>
              </w:tc>
              <w:tc>
                <w:tcPr>
                  <w:tcW w:w="2114"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Meriç ARSLANTEKİN</w:t>
                  </w:r>
                </w:p>
                <w:p w:rsidR="002C6E1B" w:rsidRDefault="002C6E1B" w:rsidP="002C6E1B">
                  <w:pPr>
                    <w:spacing w:after="0" w:line="240" w:lineRule="auto"/>
                    <w:jc w:val="center"/>
                    <w:rPr>
                      <w:rFonts w:ascii="Times New Roman" w:eastAsia="Times New Roman" w:hAnsi="Times New Roman" w:cs="Times New Roman"/>
                      <w:color w:val="000000" w:themeColor="text1"/>
                      <w:sz w:val="16"/>
                      <w:szCs w:val="16"/>
                      <w:lang w:eastAsia="en-US"/>
                    </w:rPr>
                  </w:pPr>
                </w:p>
                <w:p w:rsidR="002C6E1B" w:rsidRDefault="002C6E1B" w:rsidP="002C6E1B">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Pr="004071F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sidRPr="004071FB">
                    <w:rPr>
                      <w:rFonts w:ascii="Times New Roman" w:eastAsia="Times New Roman" w:hAnsi="Times New Roman" w:cs="Times New Roman"/>
                      <w:sz w:val="16"/>
                      <w:szCs w:val="16"/>
                      <w:lang w:eastAsia="en-US"/>
                    </w:rPr>
                    <w:t>Erol COŞAR</w:t>
                  </w:r>
                </w:p>
              </w:tc>
              <w:tc>
                <w:tcPr>
                  <w:tcW w:w="1951" w:type="dxa"/>
                  <w:hideMark/>
                </w:tcPr>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2C6E1B" w:rsidTr="00812911">
              <w:trPr>
                <w:trHeight w:val="942"/>
              </w:trPr>
              <w:tc>
                <w:tcPr>
                  <w:tcW w:w="2268" w:type="dxa"/>
                  <w:hideMark/>
                </w:tcPr>
                <w:p w:rsidR="002C6E1B" w:rsidRDefault="002C6E1B" w:rsidP="002C6E1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2C6E1B" w:rsidRDefault="002C6E1B" w:rsidP="002C6E1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812911" w:rsidRDefault="002C6E1B" w:rsidP="0081291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p w:rsidR="005B40FC" w:rsidRDefault="005B40FC" w:rsidP="005B40FC">
                  <w:pPr>
                    <w:spacing w:after="0" w:line="0" w:lineRule="atLeast"/>
                    <w:rPr>
                      <w:rFonts w:ascii="Times New Roman" w:eastAsia="Times New Roman" w:hAnsi="Times New Roman" w:cs="Times New Roman"/>
                      <w:sz w:val="16"/>
                      <w:szCs w:val="16"/>
                      <w:lang w:eastAsia="en-US"/>
                    </w:rPr>
                  </w:pPr>
                </w:p>
              </w:tc>
              <w:tc>
                <w:tcPr>
                  <w:tcW w:w="2118" w:type="dxa"/>
                  <w:hideMark/>
                </w:tcPr>
                <w:p w:rsidR="002C6E1B" w:rsidRDefault="002C6E1B" w:rsidP="002C6E1B">
                  <w:pPr>
                    <w:jc w:val="center"/>
                    <w:rPr>
                      <w:rFonts w:ascii="Times New Roman" w:eastAsia="Times New Roman" w:hAnsi="Times New Roman" w:cs="Times New Roman"/>
                      <w:sz w:val="16"/>
                      <w:szCs w:val="16"/>
                      <w:lang w:eastAsia="en-US"/>
                    </w:rPr>
                  </w:pPr>
                </w:p>
              </w:tc>
              <w:tc>
                <w:tcPr>
                  <w:tcW w:w="2114" w:type="dxa"/>
                  <w:hideMark/>
                </w:tcPr>
                <w:p w:rsidR="002C6E1B" w:rsidRDefault="002C6E1B" w:rsidP="002C6E1B">
                  <w:pPr>
                    <w:spacing w:after="0"/>
                    <w:rPr>
                      <w:rFonts w:eastAsiaTheme="minorHAnsi"/>
                      <w:sz w:val="20"/>
                      <w:szCs w:val="20"/>
                    </w:rPr>
                  </w:pPr>
                </w:p>
              </w:tc>
              <w:tc>
                <w:tcPr>
                  <w:tcW w:w="1722" w:type="dxa"/>
                  <w:hideMark/>
                </w:tcPr>
                <w:p w:rsidR="002C6E1B" w:rsidRDefault="002C6E1B" w:rsidP="002C6E1B">
                  <w:pPr>
                    <w:spacing w:after="0"/>
                    <w:rPr>
                      <w:rFonts w:eastAsiaTheme="minorHAnsi"/>
                      <w:sz w:val="20"/>
                      <w:szCs w:val="20"/>
                    </w:rPr>
                  </w:pPr>
                </w:p>
              </w:tc>
              <w:tc>
                <w:tcPr>
                  <w:tcW w:w="1951" w:type="dxa"/>
                  <w:hideMark/>
                </w:tcPr>
                <w:p w:rsidR="002C6E1B" w:rsidRDefault="002C6E1B" w:rsidP="002C6E1B">
                  <w:pPr>
                    <w:spacing w:after="0"/>
                    <w:jc w:val="center"/>
                    <w:rPr>
                      <w:rFonts w:eastAsiaTheme="minorHAnsi"/>
                      <w:sz w:val="20"/>
                      <w:szCs w:val="20"/>
                    </w:rPr>
                  </w:pPr>
                </w:p>
              </w:tc>
            </w:tr>
          </w:tbl>
          <w:p w:rsidR="008E02B4" w:rsidRPr="008E02B4" w:rsidRDefault="008E02B4" w:rsidP="008E02B4">
            <w:pPr>
              <w:spacing w:after="0" w:line="240" w:lineRule="auto"/>
              <w:jc w:val="both"/>
              <w:rPr>
                <w:rFonts w:ascii="Arial" w:eastAsia="Times New Roman" w:hAnsi="Arial" w:cs="Arial"/>
                <w:b/>
                <w:sz w:val="24"/>
                <w:szCs w:val="24"/>
              </w:rPr>
            </w:pPr>
          </w:p>
        </w:tc>
      </w:tr>
      <w:tr w:rsidR="005624B4" w:rsidRPr="008E02B4" w:rsidTr="008E02B4">
        <w:trPr>
          <w:trHeight w:val="2463"/>
        </w:trPr>
        <w:tc>
          <w:tcPr>
            <w:tcW w:w="10206" w:type="dxa"/>
          </w:tcPr>
          <w:p w:rsidR="002C6E1B" w:rsidRPr="00023996" w:rsidRDefault="002C6E1B" w:rsidP="002C6E1B">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lastRenderedPageBreak/>
              <w:t>ONAY</w:t>
            </w:r>
          </w:p>
          <w:p w:rsidR="002C6E1B" w:rsidRDefault="002C6E1B" w:rsidP="002C6E1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01 / 2023</w:t>
            </w:r>
          </w:p>
          <w:p w:rsidR="002C6E1B" w:rsidRDefault="002C6E1B" w:rsidP="002C6E1B">
            <w:pPr>
              <w:pStyle w:val="AralkYok"/>
              <w:ind w:right="283"/>
              <w:jc w:val="center"/>
              <w:rPr>
                <w:rFonts w:ascii="Times New Roman" w:hAnsi="Times New Roman" w:cs="Times New Roman"/>
                <w:b/>
                <w:sz w:val="24"/>
                <w:szCs w:val="24"/>
              </w:rPr>
            </w:pPr>
          </w:p>
          <w:p w:rsidR="002C6E1B" w:rsidRDefault="002C6E1B" w:rsidP="002C6E1B">
            <w:pPr>
              <w:pStyle w:val="AralkYok"/>
              <w:ind w:right="283"/>
              <w:jc w:val="center"/>
              <w:rPr>
                <w:rFonts w:ascii="Times New Roman" w:hAnsi="Times New Roman" w:cs="Times New Roman"/>
                <w:b/>
                <w:sz w:val="24"/>
                <w:szCs w:val="24"/>
              </w:rPr>
            </w:pPr>
          </w:p>
          <w:p w:rsidR="002C6E1B" w:rsidRPr="00023996" w:rsidRDefault="002C6E1B" w:rsidP="002C6E1B">
            <w:pPr>
              <w:pStyle w:val="AralkYok"/>
              <w:ind w:right="283"/>
              <w:jc w:val="center"/>
              <w:rPr>
                <w:rFonts w:ascii="Times New Roman" w:hAnsi="Times New Roman" w:cs="Times New Roman"/>
                <w:b/>
                <w:sz w:val="24"/>
                <w:szCs w:val="24"/>
              </w:rPr>
            </w:pPr>
          </w:p>
          <w:p w:rsidR="002C6E1B" w:rsidRPr="00023996" w:rsidRDefault="002C6E1B" w:rsidP="002C6E1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2C6E1B" w:rsidRPr="00EE0876" w:rsidRDefault="002C6E1B" w:rsidP="002C6E1B">
            <w:pPr>
              <w:ind w:right="283"/>
              <w:jc w:val="center"/>
              <w:rPr>
                <w:rFonts w:ascii="Times New Roman" w:eastAsia="Times New Roman" w:hAnsi="Times New Roman" w:cs="Times New Roman"/>
                <w:b/>
                <w:sz w:val="24"/>
                <w:szCs w:val="24"/>
              </w:rPr>
            </w:pPr>
            <w:r w:rsidRPr="00023996">
              <w:rPr>
                <w:rFonts w:ascii="Times New Roman" w:hAnsi="Times New Roman" w:cs="Times New Roman"/>
                <w:b/>
                <w:sz w:val="24"/>
                <w:szCs w:val="24"/>
              </w:rPr>
              <w:t>Ankara Büyükşehir Belediye Başkanı</w:t>
            </w:r>
          </w:p>
        </w:tc>
      </w:tr>
    </w:tbl>
    <w:p w:rsidR="0033675A" w:rsidRPr="0033675A" w:rsidRDefault="0033675A" w:rsidP="00C62C69">
      <w:pPr>
        <w:pStyle w:val="AralkYok"/>
        <w:ind w:right="-2"/>
        <w:rPr>
          <w:rFonts w:ascii="Times New Roman" w:hAnsi="Times New Roman" w:cs="Times New Roman"/>
          <w:sz w:val="24"/>
          <w:szCs w:val="24"/>
        </w:rPr>
      </w:pP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6E" w:rsidRDefault="00540C6E" w:rsidP="0008561E">
      <w:pPr>
        <w:spacing w:after="0" w:line="240" w:lineRule="auto"/>
      </w:pPr>
      <w:r>
        <w:separator/>
      </w:r>
    </w:p>
  </w:endnote>
  <w:endnote w:type="continuationSeparator" w:id="0">
    <w:p w:rsidR="00540C6E" w:rsidRDefault="00540C6E"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812911" w:rsidRDefault="00812911">
        <w:pPr>
          <w:pStyle w:val="Altbilgi"/>
          <w:jc w:val="center"/>
        </w:pPr>
        <w:r>
          <w:fldChar w:fldCharType="begin"/>
        </w:r>
        <w:r>
          <w:instrText xml:space="preserve"> PAGE   \* MERGEFORMAT </w:instrText>
        </w:r>
        <w:r>
          <w:fldChar w:fldCharType="separate"/>
        </w:r>
        <w:r w:rsidR="003931C2">
          <w:rPr>
            <w:noProof/>
          </w:rPr>
          <w:t>9</w:t>
        </w:r>
        <w:r>
          <w:rPr>
            <w:noProof/>
          </w:rPr>
          <w:fldChar w:fldCharType="end"/>
        </w:r>
      </w:p>
    </w:sdtContent>
  </w:sdt>
  <w:p w:rsidR="00812911" w:rsidRPr="0028213D" w:rsidRDefault="00812911"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6E" w:rsidRDefault="00540C6E" w:rsidP="0008561E">
      <w:pPr>
        <w:spacing w:after="0" w:line="240" w:lineRule="auto"/>
      </w:pPr>
      <w:r>
        <w:separator/>
      </w:r>
    </w:p>
  </w:footnote>
  <w:footnote w:type="continuationSeparator" w:id="0">
    <w:p w:rsidR="00540C6E" w:rsidRDefault="00540C6E"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81291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812911" w:rsidRPr="00CF533F" w:rsidRDefault="0081291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12911" w:rsidRPr="00712D5B" w:rsidTr="0092488A">
      <w:trPr>
        <w:trHeight w:val="621"/>
      </w:trPr>
      <w:tc>
        <w:tcPr>
          <w:tcW w:w="2814" w:type="dxa"/>
          <w:vMerge w:val="restart"/>
          <w:tcBorders>
            <w:top w:val="nil"/>
            <w:left w:val="thinThickLargeGap" w:sz="24" w:space="0" w:color="auto"/>
            <w:bottom w:val="nil"/>
            <w:right w:val="nil"/>
          </w:tcBorders>
        </w:tcPr>
        <w:p w:rsidR="00812911" w:rsidRDefault="00812911" w:rsidP="007E41AB">
          <w:pPr>
            <w:spacing w:after="0" w:line="0" w:lineRule="atLeast"/>
            <w:rPr>
              <w:rFonts w:ascii="Times New Roman" w:hAnsi="Times New Roman" w:cs="Times New Roman"/>
              <w:sz w:val="24"/>
              <w:szCs w:val="24"/>
            </w:rPr>
          </w:pPr>
        </w:p>
        <w:p w:rsidR="00812911" w:rsidRDefault="00812911" w:rsidP="007E41AB">
          <w:pPr>
            <w:spacing w:after="0" w:line="0" w:lineRule="atLeast"/>
            <w:rPr>
              <w:rFonts w:ascii="Times New Roman" w:hAnsi="Times New Roman" w:cs="Times New Roman"/>
              <w:sz w:val="24"/>
              <w:szCs w:val="24"/>
            </w:rPr>
          </w:pPr>
        </w:p>
        <w:p w:rsidR="00812911" w:rsidRDefault="00812911" w:rsidP="007E41AB">
          <w:pPr>
            <w:spacing w:after="0" w:line="0" w:lineRule="atLeast"/>
            <w:jc w:val="center"/>
            <w:rPr>
              <w:rFonts w:ascii="Times New Roman" w:hAnsi="Times New Roman" w:cs="Times New Roman"/>
              <w:sz w:val="20"/>
              <w:szCs w:val="20"/>
            </w:rPr>
          </w:pPr>
        </w:p>
        <w:p w:rsidR="00812911" w:rsidRPr="001A069C" w:rsidRDefault="0081291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12911" w:rsidRPr="001A069C" w:rsidRDefault="0081291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12911" w:rsidRDefault="0081291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812911" w:rsidRPr="00CF533F" w:rsidRDefault="0081291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812911" w:rsidRDefault="00812911" w:rsidP="007E41AB">
          <w:pPr>
            <w:spacing w:after="0" w:line="0" w:lineRule="atLeast"/>
            <w:rPr>
              <w:rFonts w:ascii="Times New Roman" w:hAnsi="Times New Roman" w:cs="Times New Roman"/>
              <w:sz w:val="20"/>
              <w:szCs w:val="20"/>
            </w:rPr>
          </w:pPr>
        </w:p>
        <w:p w:rsidR="00812911" w:rsidRDefault="00812911" w:rsidP="007E41AB">
          <w:pPr>
            <w:spacing w:after="0" w:line="0" w:lineRule="atLeast"/>
            <w:rPr>
              <w:rFonts w:ascii="Times New Roman" w:hAnsi="Times New Roman" w:cs="Times New Roman"/>
              <w:sz w:val="20"/>
              <w:szCs w:val="20"/>
            </w:rPr>
          </w:pPr>
        </w:p>
        <w:p w:rsidR="00812911" w:rsidRDefault="00812911" w:rsidP="007E41AB">
          <w:pPr>
            <w:spacing w:after="0" w:line="0" w:lineRule="atLeast"/>
            <w:rPr>
              <w:rFonts w:ascii="Times New Roman" w:hAnsi="Times New Roman" w:cs="Times New Roman"/>
              <w:sz w:val="20"/>
              <w:szCs w:val="20"/>
            </w:rPr>
          </w:pPr>
        </w:p>
        <w:p w:rsidR="00812911" w:rsidRPr="0041747E" w:rsidRDefault="00812911"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09.01.2023</w:t>
          </w:r>
        </w:p>
        <w:p w:rsidR="00812911" w:rsidRPr="00D05252" w:rsidRDefault="0081291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2023/01</w:t>
          </w:r>
        </w:p>
        <w:p w:rsidR="00812911" w:rsidRDefault="00812911" w:rsidP="007E41AB">
          <w:pPr>
            <w:spacing w:after="0" w:line="0" w:lineRule="atLeast"/>
            <w:jc w:val="center"/>
            <w:rPr>
              <w:rFonts w:ascii="Times New Roman" w:hAnsi="Times New Roman" w:cs="Times New Roman"/>
              <w:noProof/>
              <w:sz w:val="24"/>
              <w:szCs w:val="24"/>
            </w:rPr>
          </w:pPr>
        </w:p>
      </w:tc>
    </w:tr>
    <w:tr w:rsidR="00812911" w:rsidRPr="00712D5B" w:rsidTr="0092488A">
      <w:trPr>
        <w:trHeight w:val="224"/>
      </w:trPr>
      <w:tc>
        <w:tcPr>
          <w:tcW w:w="2814" w:type="dxa"/>
          <w:vMerge/>
          <w:tcBorders>
            <w:top w:val="nil"/>
            <w:left w:val="thinThickLargeGap" w:sz="24" w:space="0" w:color="auto"/>
            <w:bottom w:val="nil"/>
            <w:right w:val="nil"/>
          </w:tcBorders>
        </w:tcPr>
        <w:p w:rsidR="00812911" w:rsidRPr="00712D5B" w:rsidRDefault="0081291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812911" w:rsidRPr="003D2217" w:rsidRDefault="0081291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812911" w:rsidRPr="00712D5B" w:rsidRDefault="00812911" w:rsidP="007E41AB">
          <w:pPr>
            <w:spacing w:after="0" w:line="0" w:lineRule="atLeast"/>
            <w:rPr>
              <w:rFonts w:ascii="Times New Roman" w:hAnsi="Times New Roman" w:cs="Times New Roman"/>
            </w:rPr>
          </w:pPr>
        </w:p>
      </w:tc>
    </w:tr>
    <w:tr w:rsidR="00812911" w:rsidRPr="00712D5B" w:rsidTr="0092488A">
      <w:trPr>
        <w:trHeight w:val="88"/>
      </w:trPr>
      <w:tc>
        <w:tcPr>
          <w:tcW w:w="2814" w:type="dxa"/>
          <w:tcBorders>
            <w:top w:val="nil"/>
            <w:left w:val="thinThickLargeGap" w:sz="24" w:space="0" w:color="auto"/>
            <w:bottom w:val="nil"/>
            <w:right w:val="nil"/>
          </w:tcBorders>
        </w:tcPr>
        <w:p w:rsidR="00812911" w:rsidRPr="00712D5B" w:rsidRDefault="0081291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812911" w:rsidRPr="006F447F" w:rsidRDefault="00812911" w:rsidP="00C31356">
          <w:pPr>
            <w:spacing w:after="0" w:line="0" w:lineRule="atLeast"/>
            <w:rPr>
              <w:rFonts w:ascii="Times New Roman" w:hAnsi="Times New Roman" w:cs="Times New Roman"/>
              <w:sz w:val="20"/>
              <w:szCs w:val="20"/>
            </w:rPr>
          </w:pPr>
          <w:r>
            <w:rPr>
              <w:rFonts w:ascii="Times New Roman" w:hAnsi="Times New Roman" w:cs="Times New Roman"/>
              <w:sz w:val="20"/>
              <w:szCs w:val="20"/>
            </w:rPr>
            <w:t>Şehir içi Yolcu Taşıma Ücret Tarifesi Hk.</w:t>
          </w:r>
        </w:p>
      </w:tc>
    </w:tr>
    <w:tr w:rsidR="00812911" w:rsidRPr="00712D5B" w:rsidTr="0092488A">
      <w:trPr>
        <w:trHeight w:val="142"/>
      </w:trPr>
      <w:tc>
        <w:tcPr>
          <w:tcW w:w="2814" w:type="dxa"/>
          <w:tcBorders>
            <w:top w:val="nil"/>
            <w:left w:val="thinThickLargeGap" w:sz="24" w:space="0" w:color="auto"/>
            <w:bottom w:val="nil"/>
            <w:right w:val="nil"/>
          </w:tcBorders>
        </w:tcPr>
        <w:p w:rsidR="00812911" w:rsidRPr="00712D5B" w:rsidRDefault="0081291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812911" w:rsidRPr="006F447F" w:rsidRDefault="00812911" w:rsidP="00C3135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Müdürlüğünün 06.01.2023 tarih ve E.124657 sayılı yazısı.  </w:t>
          </w:r>
        </w:p>
      </w:tc>
    </w:tr>
    <w:tr w:rsidR="00812911" w:rsidRPr="00712D5B" w:rsidTr="0092488A">
      <w:trPr>
        <w:trHeight w:val="260"/>
      </w:trPr>
      <w:tc>
        <w:tcPr>
          <w:tcW w:w="2814" w:type="dxa"/>
          <w:tcBorders>
            <w:top w:val="nil"/>
            <w:left w:val="thinThickLargeGap" w:sz="24" w:space="0" w:color="auto"/>
            <w:bottom w:val="thickThinLargeGap" w:sz="24" w:space="0" w:color="auto"/>
            <w:right w:val="nil"/>
          </w:tcBorders>
        </w:tcPr>
        <w:p w:rsidR="00812911" w:rsidRPr="00712D5B" w:rsidRDefault="0081291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812911" w:rsidRPr="00712D5B" w:rsidRDefault="00812911"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2023/3 sayılı EGO Encümen Kararı. </w:t>
          </w:r>
        </w:p>
      </w:tc>
    </w:tr>
  </w:tbl>
  <w:p w:rsidR="00812911" w:rsidRDefault="008129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B09F0"/>
    <w:multiLevelType w:val="hybridMultilevel"/>
    <w:tmpl w:val="E07EE42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5"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32FA6681"/>
    <w:multiLevelType w:val="hybridMultilevel"/>
    <w:tmpl w:val="72A007B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BF136C"/>
    <w:multiLevelType w:val="hybridMultilevel"/>
    <w:tmpl w:val="3F389936"/>
    <w:lvl w:ilvl="0" w:tplc="EA52D2AA">
      <w:start w:val="1"/>
      <w:numFmt w:val="lowerLetter"/>
      <w:lvlText w:val="%1)"/>
      <w:lvlJc w:val="left"/>
      <w:pPr>
        <w:ind w:left="1065" w:hanging="360"/>
      </w:pPr>
      <w:rPr>
        <w:b/>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15:restartNumberingAfterBreak="0">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3" w15:restartNumberingAfterBreak="0">
    <w:nsid w:val="68BC3B4F"/>
    <w:multiLevelType w:val="hybridMultilevel"/>
    <w:tmpl w:val="07EE8C5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316B96"/>
    <w:multiLevelType w:val="hybridMultilevel"/>
    <w:tmpl w:val="651A281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7A834C02"/>
    <w:multiLevelType w:val="hybridMultilevel"/>
    <w:tmpl w:val="6C1841A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6"/>
  </w:num>
  <w:num w:numId="4">
    <w:abstractNumId w:val="5"/>
  </w:num>
  <w:num w:numId="5">
    <w:abstractNumId w:val="3"/>
  </w:num>
  <w:num w:numId="6">
    <w:abstractNumId w:val="9"/>
  </w:num>
  <w:num w:numId="7">
    <w:abstractNumId w:val="17"/>
  </w:num>
  <w:num w:numId="8">
    <w:abstractNumId w:val="8"/>
  </w:num>
  <w:num w:numId="9">
    <w:abstractNumId w:val="0"/>
  </w:num>
  <w:num w:numId="10">
    <w:abstractNumId w:val="11"/>
  </w:num>
  <w:num w:numId="11">
    <w:abstractNumId w:val="4"/>
  </w:num>
  <w:num w:numId="12">
    <w:abstractNumId w:val="12"/>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
  </w:num>
  <w:num w:numId="19">
    <w:abstractNumId w:val="1"/>
  </w:num>
  <w:num w:numId="20">
    <w:abstractNumId w:val="6"/>
  </w:num>
  <w:num w:numId="21">
    <w:abstractNumId w:val="6"/>
  </w:num>
  <w:num w:numId="22">
    <w:abstractNumId w:val="15"/>
  </w:num>
  <w:num w:numId="23">
    <w:abstractNumId w:val="15"/>
  </w:num>
  <w:num w:numId="24">
    <w:abstractNumId w:val="1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0BB9"/>
    <w:rsid w:val="0004301D"/>
    <w:rsid w:val="00044E86"/>
    <w:rsid w:val="00050131"/>
    <w:rsid w:val="00051C1D"/>
    <w:rsid w:val="00053AA4"/>
    <w:rsid w:val="00056C60"/>
    <w:rsid w:val="0006087D"/>
    <w:rsid w:val="00064499"/>
    <w:rsid w:val="00070649"/>
    <w:rsid w:val="00073D54"/>
    <w:rsid w:val="0007484C"/>
    <w:rsid w:val="00074A52"/>
    <w:rsid w:val="0008078F"/>
    <w:rsid w:val="00083794"/>
    <w:rsid w:val="00083A0E"/>
    <w:rsid w:val="0008561E"/>
    <w:rsid w:val="00087E2E"/>
    <w:rsid w:val="000963A7"/>
    <w:rsid w:val="00096917"/>
    <w:rsid w:val="00097E3B"/>
    <w:rsid w:val="000A0631"/>
    <w:rsid w:val="000A1100"/>
    <w:rsid w:val="000A22E3"/>
    <w:rsid w:val="000A41BF"/>
    <w:rsid w:val="000A4D5A"/>
    <w:rsid w:val="000B03C3"/>
    <w:rsid w:val="000B04AB"/>
    <w:rsid w:val="000B05F8"/>
    <w:rsid w:val="000B6D08"/>
    <w:rsid w:val="000C0B26"/>
    <w:rsid w:val="000C1BE0"/>
    <w:rsid w:val="000C6760"/>
    <w:rsid w:val="000C7A66"/>
    <w:rsid w:val="000D148E"/>
    <w:rsid w:val="000D3228"/>
    <w:rsid w:val="000D56D9"/>
    <w:rsid w:val="000E158D"/>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242"/>
    <w:rsid w:val="00156CC2"/>
    <w:rsid w:val="00162A66"/>
    <w:rsid w:val="00162E84"/>
    <w:rsid w:val="0016338C"/>
    <w:rsid w:val="0017034E"/>
    <w:rsid w:val="00170638"/>
    <w:rsid w:val="00170EFB"/>
    <w:rsid w:val="0017377B"/>
    <w:rsid w:val="00176035"/>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094E"/>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8E7"/>
    <w:rsid w:val="00252F15"/>
    <w:rsid w:val="002542AE"/>
    <w:rsid w:val="002546B5"/>
    <w:rsid w:val="002558A7"/>
    <w:rsid w:val="0026152E"/>
    <w:rsid w:val="002642F3"/>
    <w:rsid w:val="0026470E"/>
    <w:rsid w:val="0026631D"/>
    <w:rsid w:val="0026746E"/>
    <w:rsid w:val="002677A1"/>
    <w:rsid w:val="00280535"/>
    <w:rsid w:val="002807E8"/>
    <w:rsid w:val="00280BBB"/>
    <w:rsid w:val="002934BA"/>
    <w:rsid w:val="00294268"/>
    <w:rsid w:val="002949AF"/>
    <w:rsid w:val="00294A3F"/>
    <w:rsid w:val="00294EE2"/>
    <w:rsid w:val="00295165"/>
    <w:rsid w:val="002A13BA"/>
    <w:rsid w:val="002A1AE7"/>
    <w:rsid w:val="002A3ED1"/>
    <w:rsid w:val="002A5788"/>
    <w:rsid w:val="002A5865"/>
    <w:rsid w:val="002A5A1E"/>
    <w:rsid w:val="002A631E"/>
    <w:rsid w:val="002B0264"/>
    <w:rsid w:val="002B40CC"/>
    <w:rsid w:val="002B66B1"/>
    <w:rsid w:val="002C3737"/>
    <w:rsid w:val="002C6642"/>
    <w:rsid w:val="002C6B85"/>
    <w:rsid w:val="002C6E1B"/>
    <w:rsid w:val="002C7D8E"/>
    <w:rsid w:val="002D3694"/>
    <w:rsid w:val="002D3B85"/>
    <w:rsid w:val="002D5280"/>
    <w:rsid w:val="002D6B6D"/>
    <w:rsid w:val="002E1A59"/>
    <w:rsid w:val="002E4CEF"/>
    <w:rsid w:val="002F30DC"/>
    <w:rsid w:val="002F4211"/>
    <w:rsid w:val="002F5008"/>
    <w:rsid w:val="002F5B18"/>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63CB8"/>
    <w:rsid w:val="00371067"/>
    <w:rsid w:val="00372027"/>
    <w:rsid w:val="003870C2"/>
    <w:rsid w:val="00391B59"/>
    <w:rsid w:val="00393143"/>
    <w:rsid w:val="003931C2"/>
    <w:rsid w:val="0039548D"/>
    <w:rsid w:val="0039770C"/>
    <w:rsid w:val="003A0122"/>
    <w:rsid w:val="003A09E0"/>
    <w:rsid w:val="003A2EA7"/>
    <w:rsid w:val="003A39E4"/>
    <w:rsid w:val="003A43BA"/>
    <w:rsid w:val="003A4BEE"/>
    <w:rsid w:val="003B43AC"/>
    <w:rsid w:val="003B6BB7"/>
    <w:rsid w:val="003B6E0B"/>
    <w:rsid w:val="003B733E"/>
    <w:rsid w:val="003C2CD0"/>
    <w:rsid w:val="003C460F"/>
    <w:rsid w:val="003D06CA"/>
    <w:rsid w:val="003D350B"/>
    <w:rsid w:val="003D39C0"/>
    <w:rsid w:val="003E1801"/>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1904"/>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07E4"/>
    <w:rsid w:val="004C2A22"/>
    <w:rsid w:val="004C302E"/>
    <w:rsid w:val="004C5D06"/>
    <w:rsid w:val="004C647C"/>
    <w:rsid w:val="004D0A88"/>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0C6E"/>
    <w:rsid w:val="00544431"/>
    <w:rsid w:val="005449D0"/>
    <w:rsid w:val="00544B49"/>
    <w:rsid w:val="00544BEB"/>
    <w:rsid w:val="00551C71"/>
    <w:rsid w:val="00552D94"/>
    <w:rsid w:val="00553057"/>
    <w:rsid w:val="0055354E"/>
    <w:rsid w:val="00556F82"/>
    <w:rsid w:val="00560A8D"/>
    <w:rsid w:val="005624B4"/>
    <w:rsid w:val="00564C12"/>
    <w:rsid w:val="00565F7F"/>
    <w:rsid w:val="005669E4"/>
    <w:rsid w:val="00585EC4"/>
    <w:rsid w:val="00587907"/>
    <w:rsid w:val="00587DE8"/>
    <w:rsid w:val="00596198"/>
    <w:rsid w:val="005A0690"/>
    <w:rsid w:val="005A3416"/>
    <w:rsid w:val="005A4038"/>
    <w:rsid w:val="005B33C3"/>
    <w:rsid w:val="005B40FC"/>
    <w:rsid w:val="005B600C"/>
    <w:rsid w:val="005B6528"/>
    <w:rsid w:val="005C1E1C"/>
    <w:rsid w:val="005C2C66"/>
    <w:rsid w:val="005C6272"/>
    <w:rsid w:val="005C798D"/>
    <w:rsid w:val="005D22A9"/>
    <w:rsid w:val="005D6BA0"/>
    <w:rsid w:val="005E051C"/>
    <w:rsid w:val="005E1410"/>
    <w:rsid w:val="005E4145"/>
    <w:rsid w:val="005E5886"/>
    <w:rsid w:val="005E5A3F"/>
    <w:rsid w:val="005E63ED"/>
    <w:rsid w:val="005E7474"/>
    <w:rsid w:val="005F1F46"/>
    <w:rsid w:val="005F30DB"/>
    <w:rsid w:val="005F3DC8"/>
    <w:rsid w:val="005F3F44"/>
    <w:rsid w:val="005F522E"/>
    <w:rsid w:val="005F681D"/>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97FBE"/>
    <w:rsid w:val="006A0227"/>
    <w:rsid w:val="006A11EA"/>
    <w:rsid w:val="006A2149"/>
    <w:rsid w:val="006A3DDC"/>
    <w:rsid w:val="006A52B1"/>
    <w:rsid w:val="006A6450"/>
    <w:rsid w:val="006A6A6B"/>
    <w:rsid w:val="006B025C"/>
    <w:rsid w:val="006C34EF"/>
    <w:rsid w:val="006C50C8"/>
    <w:rsid w:val="006C5259"/>
    <w:rsid w:val="006D0B49"/>
    <w:rsid w:val="006D7AF7"/>
    <w:rsid w:val="006E7F66"/>
    <w:rsid w:val="006F447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5FBC"/>
    <w:rsid w:val="007470F3"/>
    <w:rsid w:val="00747956"/>
    <w:rsid w:val="00747D0A"/>
    <w:rsid w:val="007508FC"/>
    <w:rsid w:val="0075297E"/>
    <w:rsid w:val="00753147"/>
    <w:rsid w:val="00754090"/>
    <w:rsid w:val="00762173"/>
    <w:rsid w:val="007639CA"/>
    <w:rsid w:val="00764B00"/>
    <w:rsid w:val="00766068"/>
    <w:rsid w:val="007664AB"/>
    <w:rsid w:val="007671F2"/>
    <w:rsid w:val="00767B7C"/>
    <w:rsid w:val="00770C0E"/>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A578E"/>
    <w:rsid w:val="007B3B2E"/>
    <w:rsid w:val="007B49E7"/>
    <w:rsid w:val="007B6B80"/>
    <w:rsid w:val="007B6DAB"/>
    <w:rsid w:val="007C0C8B"/>
    <w:rsid w:val="007C1F13"/>
    <w:rsid w:val="007C4003"/>
    <w:rsid w:val="007D2629"/>
    <w:rsid w:val="007D297E"/>
    <w:rsid w:val="007D4F0E"/>
    <w:rsid w:val="007D700C"/>
    <w:rsid w:val="007D789A"/>
    <w:rsid w:val="007E41AB"/>
    <w:rsid w:val="007E4B79"/>
    <w:rsid w:val="007F2B72"/>
    <w:rsid w:val="007F2EAA"/>
    <w:rsid w:val="007F31DA"/>
    <w:rsid w:val="007F4213"/>
    <w:rsid w:val="007F4E1B"/>
    <w:rsid w:val="007F5CEA"/>
    <w:rsid w:val="008009EA"/>
    <w:rsid w:val="00802435"/>
    <w:rsid w:val="0080366A"/>
    <w:rsid w:val="00805F20"/>
    <w:rsid w:val="008069C1"/>
    <w:rsid w:val="00811BC4"/>
    <w:rsid w:val="00812911"/>
    <w:rsid w:val="00812BC5"/>
    <w:rsid w:val="008140A1"/>
    <w:rsid w:val="00814AE4"/>
    <w:rsid w:val="00816E3D"/>
    <w:rsid w:val="0081714B"/>
    <w:rsid w:val="00817E0C"/>
    <w:rsid w:val="008277CD"/>
    <w:rsid w:val="00835E13"/>
    <w:rsid w:val="008441CB"/>
    <w:rsid w:val="008448EC"/>
    <w:rsid w:val="00846B8F"/>
    <w:rsid w:val="0085022B"/>
    <w:rsid w:val="00855E4B"/>
    <w:rsid w:val="00862026"/>
    <w:rsid w:val="0086227E"/>
    <w:rsid w:val="008645E7"/>
    <w:rsid w:val="00867177"/>
    <w:rsid w:val="008712CE"/>
    <w:rsid w:val="008739D9"/>
    <w:rsid w:val="0087441F"/>
    <w:rsid w:val="008821E3"/>
    <w:rsid w:val="008840B2"/>
    <w:rsid w:val="00884C55"/>
    <w:rsid w:val="00885955"/>
    <w:rsid w:val="00890CBF"/>
    <w:rsid w:val="0089121A"/>
    <w:rsid w:val="008925F4"/>
    <w:rsid w:val="00893B98"/>
    <w:rsid w:val="00893EE6"/>
    <w:rsid w:val="008A474C"/>
    <w:rsid w:val="008B1E26"/>
    <w:rsid w:val="008B3D08"/>
    <w:rsid w:val="008B50E9"/>
    <w:rsid w:val="008B6960"/>
    <w:rsid w:val="008B7AD3"/>
    <w:rsid w:val="008C2102"/>
    <w:rsid w:val="008C351A"/>
    <w:rsid w:val="008C38B1"/>
    <w:rsid w:val="008C5368"/>
    <w:rsid w:val="008C58CB"/>
    <w:rsid w:val="008D1610"/>
    <w:rsid w:val="008D55C5"/>
    <w:rsid w:val="008E02B4"/>
    <w:rsid w:val="008E0351"/>
    <w:rsid w:val="008E1C0C"/>
    <w:rsid w:val="008E46D8"/>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3099"/>
    <w:rsid w:val="009A4CC1"/>
    <w:rsid w:val="009A548A"/>
    <w:rsid w:val="009A5761"/>
    <w:rsid w:val="009B29D9"/>
    <w:rsid w:val="009B569B"/>
    <w:rsid w:val="009B6F91"/>
    <w:rsid w:val="009C26FD"/>
    <w:rsid w:val="009C7B5A"/>
    <w:rsid w:val="009D0AD4"/>
    <w:rsid w:val="009D2A91"/>
    <w:rsid w:val="009D5879"/>
    <w:rsid w:val="009E42BC"/>
    <w:rsid w:val="009E4760"/>
    <w:rsid w:val="009E6D47"/>
    <w:rsid w:val="009F0C1C"/>
    <w:rsid w:val="009F32C9"/>
    <w:rsid w:val="009F33C7"/>
    <w:rsid w:val="00A01571"/>
    <w:rsid w:val="00A031E4"/>
    <w:rsid w:val="00A05CFD"/>
    <w:rsid w:val="00A06677"/>
    <w:rsid w:val="00A1048F"/>
    <w:rsid w:val="00A10744"/>
    <w:rsid w:val="00A1090C"/>
    <w:rsid w:val="00A13CCF"/>
    <w:rsid w:val="00A16DDE"/>
    <w:rsid w:val="00A17D24"/>
    <w:rsid w:val="00A2014A"/>
    <w:rsid w:val="00A26247"/>
    <w:rsid w:val="00A27362"/>
    <w:rsid w:val="00A41E59"/>
    <w:rsid w:val="00A422D0"/>
    <w:rsid w:val="00A4271E"/>
    <w:rsid w:val="00A57946"/>
    <w:rsid w:val="00A60B25"/>
    <w:rsid w:val="00A6222B"/>
    <w:rsid w:val="00A70962"/>
    <w:rsid w:val="00A72B7E"/>
    <w:rsid w:val="00A72C85"/>
    <w:rsid w:val="00A7569D"/>
    <w:rsid w:val="00A75E98"/>
    <w:rsid w:val="00A872DC"/>
    <w:rsid w:val="00A94BCF"/>
    <w:rsid w:val="00A95F03"/>
    <w:rsid w:val="00A96277"/>
    <w:rsid w:val="00A96C0F"/>
    <w:rsid w:val="00A97595"/>
    <w:rsid w:val="00AA5F05"/>
    <w:rsid w:val="00AB1A13"/>
    <w:rsid w:val="00AB6A4E"/>
    <w:rsid w:val="00AB6B1B"/>
    <w:rsid w:val="00AB7305"/>
    <w:rsid w:val="00AB7FE4"/>
    <w:rsid w:val="00AC161A"/>
    <w:rsid w:val="00AC2A66"/>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1483"/>
    <w:rsid w:val="00B22DF8"/>
    <w:rsid w:val="00B23944"/>
    <w:rsid w:val="00B245D5"/>
    <w:rsid w:val="00B309E4"/>
    <w:rsid w:val="00B352E0"/>
    <w:rsid w:val="00B36821"/>
    <w:rsid w:val="00B37ADA"/>
    <w:rsid w:val="00B4144A"/>
    <w:rsid w:val="00B41FB3"/>
    <w:rsid w:val="00B44BA7"/>
    <w:rsid w:val="00B55659"/>
    <w:rsid w:val="00B619B2"/>
    <w:rsid w:val="00B70CA8"/>
    <w:rsid w:val="00B726B0"/>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1AA"/>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238"/>
    <w:rsid w:val="00C24621"/>
    <w:rsid w:val="00C265F2"/>
    <w:rsid w:val="00C31356"/>
    <w:rsid w:val="00C46505"/>
    <w:rsid w:val="00C617D7"/>
    <w:rsid w:val="00C6238D"/>
    <w:rsid w:val="00C62C69"/>
    <w:rsid w:val="00C64BFC"/>
    <w:rsid w:val="00C6689C"/>
    <w:rsid w:val="00C67C09"/>
    <w:rsid w:val="00C73431"/>
    <w:rsid w:val="00C73F8E"/>
    <w:rsid w:val="00C7460B"/>
    <w:rsid w:val="00C830D4"/>
    <w:rsid w:val="00C836EA"/>
    <w:rsid w:val="00C87103"/>
    <w:rsid w:val="00C9411E"/>
    <w:rsid w:val="00CA2A86"/>
    <w:rsid w:val="00CA5F5E"/>
    <w:rsid w:val="00CA774F"/>
    <w:rsid w:val="00CB0741"/>
    <w:rsid w:val="00CB4F8E"/>
    <w:rsid w:val="00CB7BD4"/>
    <w:rsid w:val="00CC09DB"/>
    <w:rsid w:val="00CC72AC"/>
    <w:rsid w:val="00CD0632"/>
    <w:rsid w:val="00CD18A8"/>
    <w:rsid w:val="00CD1EA6"/>
    <w:rsid w:val="00CD21FF"/>
    <w:rsid w:val="00CD665F"/>
    <w:rsid w:val="00CE1F63"/>
    <w:rsid w:val="00CE244A"/>
    <w:rsid w:val="00CE446D"/>
    <w:rsid w:val="00CE54AD"/>
    <w:rsid w:val="00CE624D"/>
    <w:rsid w:val="00CF355D"/>
    <w:rsid w:val="00CF3D12"/>
    <w:rsid w:val="00CF6CA0"/>
    <w:rsid w:val="00D02297"/>
    <w:rsid w:val="00D05252"/>
    <w:rsid w:val="00D053C8"/>
    <w:rsid w:val="00D15A3D"/>
    <w:rsid w:val="00D16705"/>
    <w:rsid w:val="00D17F49"/>
    <w:rsid w:val="00D209CF"/>
    <w:rsid w:val="00D219C0"/>
    <w:rsid w:val="00D2526E"/>
    <w:rsid w:val="00D31928"/>
    <w:rsid w:val="00D33201"/>
    <w:rsid w:val="00D40017"/>
    <w:rsid w:val="00D40158"/>
    <w:rsid w:val="00D413F4"/>
    <w:rsid w:val="00D426F8"/>
    <w:rsid w:val="00D4294B"/>
    <w:rsid w:val="00D44F15"/>
    <w:rsid w:val="00D47A39"/>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3081"/>
    <w:rsid w:val="00DD5711"/>
    <w:rsid w:val="00DE4678"/>
    <w:rsid w:val="00DE493D"/>
    <w:rsid w:val="00DE769E"/>
    <w:rsid w:val="00DF11E5"/>
    <w:rsid w:val="00DF2874"/>
    <w:rsid w:val="00DF5358"/>
    <w:rsid w:val="00DF5A41"/>
    <w:rsid w:val="00DF7F07"/>
    <w:rsid w:val="00E06458"/>
    <w:rsid w:val="00E0659D"/>
    <w:rsid w:val="00E105D5"/>
    <w:rsid w:val="00E110E5"/>
    <w:rsid w:val="00E11404"/>
    <w:rsid w:val="00E123B1"/>
    <w:rsid w:val="00E139AA"/>
    <w:rsid w:val="00E14712"/>
    <w:rsid w:val="00E16D4F"/>
    <w:rsid w:val="00E22DB1"/>
    <w:rsid w:val="00E261EB"/>
    <w:rsid w:val="00E27814"/>
    <w:rsid w:val="00E27C3F"/>
    <w:rsid w:val="00E27FD3"/>
    <w:rsid w:val="00E33FC4"/>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B7AFD"/>
    <w:rsid w:val="00EC1BBF"/>
    <w:rsid w:val="00EC456B"/>
    <w:rsid w:val="00EC4D3E"/>
    <w:rsid w:val="00EC5F13"/>
    <w:rsid w:val="00ED05AC"/>
    <w:rsid w:val="00ED16C7"/>
    <w:rsid w:val="00ED39C0"/>
    <w:rsid w:val="00ED574F"/>
    <w:rsid w:val="00ED5C4B"/>
    <w:rsid w:val="00EE0876"/>
    <w:rsid w:val="00EE3147"/>
    <w:rsid w:val="00EE7147"/>
    <w:rsid w:val="00EE7B2B"/>
    <w:rsid w:val="00EF6841"/>
    <w:rsid w:val="00EF79FE"/>
    <w:rsid w:val="00F01D01"/>
    <w:rsid w:val="00F03B4D"/>
    <w:rsid w:val="00F04578"/>
    <w:rsid w:val="00F054E8"/>
    <w:rsid w:val="00F05A28"/>
    <w:rsid w:val="00F07572"/>
    <w:rsid w:val="00F123E6"/>
    <w:rsid w:val="00F12602"/>
    <w:rsid w:val="00F1525C"/>
    <w:rsid w:val="00F17EF7"/>
    <w:rsid w:val="00F20249"/>
    <w:rsid w:val="00F20740"/>
    <w:rsid w:val="00F22EE1"/>
    <w:rsid w:val="00F307AD"/>
    <w:rsid w:val="00F30B1F"/>
    <w:rsid w:val="00F343E9"/>
    <w:rsid w:val="00F3470B"/>
    <w:rsid w:val="00F43312"/>
    <w:rsid w:val="00F4525E"/>
    <w:rsid w:val="00F467CD"/>
    <w:rsid w:val="00F542DC"/>
    <w:rsid w:val="00F55419"/>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2C75"/>
    <w:rsid w:val="00FD5DF4"/>
    <w:rsid w:val="00FD5F64"/>
    <w:rsid w:val="00FD68E1"/>
    <w:rsid w:val="00FE3D49"/>
    <w:rsid w:val="00FE5427"/>
    <w:rsid w:val="00FE7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19692-54FE-4DCB-A42C-6F0B6EC7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1">
    <w:name w:val="heading 1"/>
    <w:basedOn w:val="Normal"/>
    <w:next w:val="Normal"/>
    <w:link w:val="Balk1Char"/>
    <w:qFormat/>
    <w:rsid w:val="008E02B4"/>
    <w:pPr>
      <w:keepNext/>
      <w:spacing w:after="0"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semiHidden/>
    <w:unhideWhenUsed/>
    <w:qFormat/>
    <w:rsid w:val="008E02B4"/>
    <w:pPr>
      <w:keepNext/>
      <w:spacing w:after="0" w:line="240" w:lineRule="auto"/>
      <w:outlineLvl w:val="1"/>
    </w:pPr>
    <w:rPr>
      <w:rFonts w:ascii="Times New Roman" w:eastAsia="Times New Roman" w:hAnsi="Times New Roman" w:cs="Times New Roman"/>
      <w:b/>
      <w:sz w:val="18"/>
      <w:szCs w:val="20"/>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8134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781343"/>
    <w:rPr>
      <w:rFonts w:eastAsiaTheme="minorEastAsia"/>
      <w:lang w:eastAsia="tr-TR"/>
    </w:rPr>
  </w:style>
  <w:style w:type="paragraph" w:styleId="Altbilgi">
    <w:name w:val="footer"/>
    <w:basedOn w:val="Normal"/>
    <w:link w:val="AltbilgiChar1"/>
    <w:uiPriority w:val="99"/>
    <w:unhideWhenUsed/>
    <w:rsid w:val="0078134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 w:type="paragraph" w:customStyle="1" w:styleId="Stil">
    <w:name w:val="Stil"/>
    <w:rsid w:val="00D053C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6B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6BB7"/>
    <w:rPr>
      <w:rFonts w:ascii="Segoe UI" w:eastAsiaTheme="minorEastAsia" w:hAnsi="Segoe UI" w:cs="Segoe UI"/>
      <w:sz w:val="18"/>
      <w:szCs w:val="18"/>
      <w:lang w:eastAsia="tr-TR"/>
    </w:rPr>
  </w:style>
  <w:style w:type="character" w:customStyle="1" w:styleId="Balk1Char">
    <w:name w:val="Başlık 1 Char"/>
    <w:basedOn w:val="VarsaylanParagrafYazTipi"/>
    <w:link w:val="Balk1"/>
    <w:rsid w:val="008E02B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semiHidden/>
    <w:rsid w:val="008E02B4"/>
    <w:rPr>
      <w:rFonts w:ascii="Times New Roman" w:eastAsia="Times New Roman" w:hAnsi="Times New Roman" w:cs="Times New Roman"/>
      <w:b/>
      <w:sz w:val="18"/>
      <w:szCs w:val="20"/>
      <w:lang w:eastAsia="tr-TR"/>
    </w:rPr>
  </w:style>
  <w:style w:type="numbering" w:customStyle="1" w:styleId="ListeYok1">
    <w:name w:val="Liste Yok1"/>
    <w:next w:val="ListeYok"/>
    <w:uiPriority w:val="99"/>
    <w:semiHidden/>
    <w:unhideWhenUsed/>
    <w:rsid w:val="008E02B4"/>
  </w:style>
  <w:style w:type="paragraph" w:customStyle="1" w:styleId="msonormal0">
    <w:name w:val="msonormal"/>
    <w:basedOn w:val="Normal"/>
    <w:rsid w:val="008E02B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1">
    <w:name w:val="Body Text"/>
    <w:basedOn w:val="Normal"/>
    <w:link w:val="GvdeMetniChar"/>
    <w:semiHidden/>
    <w:unhideWhenUsed/>
    <w:rsid w:val="008E02B4"/>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1"/>
    <w:semiHidden/>
    <w:rsid w:val="008E02B4"/>
    <w:rPr>
      <w:rFonts w:ascii="Times New Roman" w:eastAsia="Times New Roman" w:hAnsi="Times New Roman" w:cs="Times New Roman"/>
      <w:sz w:val="20"/>
      <w:szCs w:val="20"/>
      <w:lang w:eastAsia="tr-TR"/>
    </w:rPr>
  </w:style>
  <w:style w:type="paragraph" w:customStyle="1" w:styleId="msobodytextindent">
    <w:name w:val="msobodytextindent"/>
    <w:basedOn w:val="Normal"/>
    <w:rsid w:val="008E02B4"/>
    <w:pPr>
      <w:spacing w:after="0" w:line="240" w:lineRule="auto"/>
      <w:ind w:firstLine="708"/>
      <w:jc w:val="both"/>
    </w:pPr>
    <w:rPr>
      <w:rFonts w:ascii="Times New Roman" w:eastAsia="Times New Roman" w:hAnsi="Times New Roman" w:cs="Times New Roman"/>
      <w:sz w:val="24"/>
      <w:szCs w:val="20"/>
    </w:rPr>
  </w:style>
  <w:style w:type="paragraph" w:styleId="GvdeMetni3">
    <w:name w:val="Body Text 3"/>
    <w:basedOn w:val="Normal"/>
    <w:link w:val="GvdeMetni3Char"/>
    <w:semiHidden/>
    <w:unhideWhenUsed/>
    <w:rsid w:val="008E02B4"/>
    <w:pPr>
      <w:suppressAutoHyphens/>
      <w:spacing w:after="0" w:line="240" w:lineRule="auto"/>
      <w:jc w:val="both"/>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semiHidden/>
    <w:rsid w:val="008E02B4"/>
    <w:rPr>
      <w:rFonts w:ascii="Times New Roman" w:eastAsia="Times New Roman" w:hAnsi="Times New Roman" w:cs="Times New Roman"/>
      <w:szCs w:val="20"/>
      <w:lang w:eastAsia="tr-TR"/>
    </w:rPr>
  </w:style>
  <w:style w:type="paragraph" w:customStyle="1" w:styleId="Standart">
    <w:name w:val="Standart"/>
    <w:rsid w:val="008E02B4"/>
    <w:pPr>
      <w:snapToGrid w:val="0"/>
      <w:spacing w:after="0" w:line="240" w:lineRule="auto"/>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1"/>
    <w:uiPriority w:val="99"/>
    <w:semiHidden/>
    <w:locked/>
    <w:rsid w:val="008E02B4"/>
    <w:rPr>
      <w:rFonts w:ascii="Calibri" w:eastAsia="Calibri" w:hAnsi="Calibri" w:cs="Calibri"/>
    </w:rPr>
  </w:style>
  <w:style w:type="paragraph" w:customStyle="1" w:styleId="stbilgi1">
    <w:name w:val="Üstbilgi1"/>
    <w:basedOn w:val="Normal"/>
    <w:link w:val="stbilgiChar"/>
    <w:uiPriority w:val="99"/>
    <w:semiHidden/>
    <w:rsid w:val="008E02B4"/>
    <w:pPr>
      <w:tabs>
        <w:tab w:val="center" w:pos="4536"/>
        <w:tab w:val="right" w:pos="9072"/>
      </w:tabs>
      <w:spacing w:after="0" w:line="240" w:lineRule="auto"/>
    </w:pPr>
    <w:rPr>
      <w:rFonts w:ascii="Calibri" w:eastAsia="Calibri" w:hAnsi="Calibri" w:cs="Calibri"/>
      <w:lang w:eastAsia="en-US"/>
    </w:rPr>
  </w:style>
  <w:style w:type="character" w:customStyle="1" w:styleId="AltbilgiChar">
    <w:name w:val="Altbilgi Char"/>
    <w:basedOn w:val="VarsaylanParagrafYazTipi"/>
    <w:link w:val="Altbilgi1"/>
    <w:uiPriority w:val="99"/>
    <w:locked/>
    <w:rsid w:val="008E02B4"/>
    <w:rPr>
      <w:rFonts w:ascii="Calibri" w:eastAsia="Calibri" w:hAnsi="Calibri" w:cs="Calibri"/>
    </w:rPr>
  </w:style>
  <w:style w:type="paragraph" w:customStyle="1" w:styleId="Altbilgi1">
    <w:name w:val="Altbilgi1"/>
    <w:basedOn w:val="Normal"/>
    <w:link w:val="AltbilgiChar"/>
    <w:uiPriority w:val="99"/>
    <w:rsid w:val="008E02B4"/>
    <w:pPr>
      <w:tabs>
        <w:tab w:val="center" w:pos="4536"/>
        <w:tab w:val="right" w:pos="9072"/>
      </w:tabs>
      <w:spacing w:after="0" w:line="240" w:lineRule="auto"/>
    </w:pPr>
    <w:rPr>
      <w:rFonts w:ascii="Calibri" w:eastAsia="Calibri" w:hAnsi="Calibri" w:cs="Calibri"/>
      <w:lang w:eastAsia="en-US"/>
    </w:rPr>
  </w:style>
  <w:style w:type="character" w:customStyle="1" w:styleId="GvdeMetniGirintisiChar1">
    <w:name w:val="Gövde Metni Girintisi Char1"/>
    <w:basedOn w:val="VarsaylanParagrafYazTipi"/>
    <w:semiHidden/>
    <w:rsid w:val="008E02B4"/>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8E02B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356539030">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24344422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10</Pages>
  <Words>2674</Words>
  <Characters>15246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626</cp:revision>
  <cp:lastPrinted>2023-01-06T12:59:00Z</cp:lastPrinted>
  <dcterms:created xsi:type="dcterms:W3CDTF">2014-06-28T10:52:00Z</dcterms:created>
  <dcterms:modified xsi:type="dcterms:W3CDTF">2023-01-09T08:25:00Z</dcterms:modified>
</cp:coreProperties>
</file>