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AC285E">
            <w:pPr>
              <w:jc w:val="center"/>
            </w:pPr>
            <w:r>
              <w:t>T.C.</w:t>
            </w:r>
          </w:p>
          <w:p w:rsidR="00003874" w:rsidRDefault="00003874" w:rsidP="00AC285E">
            <w:pPr>
              <w:jc w:val="center"/>
            </w:pPr>
            <w:r>
              <w:t>ANKARA BÜYÜKŞEHİR</w:t>
            </w:r>
          </w:p>
          <w:p w:rsidR="00003874" w:rsidRDefault="00003874" w:rsidP="00AC285E">
            <w:pPr>
              <w:jc w:val="center"/>
            </w:pPr>
            <w:r>
              <w:t>BELEDİYE MECLİSİ</w:t>
            </w:r>
          </w:p>
        </w:tc>
      </w:tr>
    </w:tbl>
    <w:p w:rsidR="005C201A" w:rsidRDefault="005C201A" w:rsidP="002856BD">
      <w:pPr>
        <w:tabs>
          <w:tab w:val="left" w:pos="1935"/>
        </w:tabs>
        <w:jc w:val="both"/>
      </w:pPr>
    </w:p>
    <w:p w:rsidR="009B5D49" w:rsidRDefault="009B5D49" w:rsidP="002856BD">
      <w:pPr>
        <w:tabs>
          <w:tab w:val="left" w:pos="1935"/>
        </w:tabs>
        <w:jc w:val="both"/>
      </w:pPr>
    </w:p>
    <w:p w:rsidR="009406AE" w:rsidRDefault="00B75F7F" w:rsidP="00C41FAE">
      <w:pPr>
        <w:tabs>
          <w:tab w:val="left" w:pos="9356"/>
        </w:tabs>
        <w:ind w:right="425"/>
        <w:jc w:val="both"/>
      </w:pPr>
      <w:r>
        <w:t xml:space="preserve">  </w:t>
      </w:r>
      <w:r w:rsidR="009406AE" w:rsidRPr="006D00CC">
        <w:t xml:space="preserve">Karar No: </w:t>
      </w:r>
      <w:r w:rsidR="00C52430">
        <w:t>2240</w:t>
      </w:r>
      <w:r w:rsidR="00C41FAE">
        <w:t xml:space="preserve">                                                                                                    </w:t>
      </w:r>
      <w:r w:rsidR="00C655AA">
        <w:t>20</w:t>
      </w:r>
      <w:r w:rsidR="009406AE" w:rsidRPr="006D00CC">
        <w:t>.</w:t>
      </w:r>
      <w:r w:rsidR="00D32AEC">
        <w:t>1</w:t>
      </w:r>
      <w:r>
        <w:t>1</w:t>
      </w:r>
      <w:r w:rsidR="009406AE">
        <w:t>.2022</w:t>
      </w:r>
    </w:p>
    <w:p w:rsidR="005C201A" w:rsidRDefault="005C201A" w:rsidP="009406AE">
      <w:pPr>
        <w:ind w:right="-1"/>
        <w:jc w:val="center"/>
      </w:pPr>
    </w:p>
    <w:p w:rsidR="009B5D49" w:rsidRDefault="009B5D49" w:rsidP="009406AE">
      <w:pPr>
        <w:ind w:right="-1"/>
        <w:jc w:val="center"/>
      </w:pPr>
    </w:p>
    <w:p w:rsidR="008B10BB" w:rsidRDefault="009406AE" w:rsidP="009406AE">
      <w:pPr>
        <w:ind w:right="-1"/>
        <w:jc w:val="center"/>
      </w:pPr>
      <w:r w:rsidRPr="006D00CC">
        <w:t>K A R A R</w:t>
      </w:r>
    </w:p>
    <w:p w:rsidR="009B5D49" w:rsidRDefault="009B5D49" w:rsidP="009406AE">
      <w:pPr>
        <w:ind w:right="-1"/>
        <w:jc w:val="center"/>
      </w:pPr>
    </w:p>
    <w:p w:rsidR="005C201A" w:rsidRDefault="005C201A" w:rsidP="009406AE">
      <w:pPr>
        <w:ind w:right="-1"/>
        <w:jc w:val="center"/>
      </w:pPr>
    </w:p>
    <w:p w:rsidR="008B7672" w:rsidRDefault="008B7672" w:rsidP="009406AE">
      <w:pPr>
        <w:ind w:right="-1"/>
        <w:jc w:val="center"/>
      </w:pPr>
    </w:p>
    <w:p w:rsidR="00BB011C" w:rsidRPr="003A62F3" w:rsidRDefault="00BB011C" w:rsidP="002B7427">
      <w:pPr>
        <w:ind w:right="-1" w:firstLine="709"/>
        <w:jc w:val="both"/>
      </w:pPr>
    </w:p>
    <w:p w:rsidR="00AC285E" w:rsidRPr="009B5D49" w:rsidRDefault="00C52430" w:rsidP="00237F8E">
      <w:pPr>
        <w:tabs>
          <w:tab w:val="left" w:pos="9356"/>
        </w:tabs>
        <w:ind w:right="425" w:firstLine="709"/>
        <w:jc w:val="both"/>
      </w:pPr>
      <w:r>
        <w:t xml:space="preserve">Kalecik, Akyurt, Çubuk ve </w:t>
      </w:r>
      <w:proofErr w:type="spellStart"/>
      <w:r>
        <w:t>Kahramankazan</w:t>
      </w:r>
      <w:proofErr w:type="spellEnd"/>
      <w:r>
        <w:t xml:space="preserve"> İlçelerindeki Arkeolojik Yüzey Araştırma Projesine</w:t>
      </w:r>
      <w:r w:rsidR="00BE5AF1">
        <w:t xml:space="preserve"> </w:t>
      </w:r>
      <w:r w:rsidR="00BE5AF1" w:rsidRPr="007D4148">
        <w:t>ilişkin</w:t>
      </w:r>
      <w:r w:rsidR="00BE5AF1">
        <w:t xml:space="preserve"> </w:t>
      </w:r>
      <w:r w:rsidR="00B1300E">
        <w:t>Hukuk ve Tarifeler</w:t>
      </w:r>
      <w:r w:rsidR="00AC285E" w:rsidRPr="009B5D49">
        <w:t xml:space="preserve"> Komisyonunun </w:t>
      </w:r>
      <w:r w:rsidR="00BE5AF1">
        <w:t>21.10</w:t>
      </w:r>
      <w:r w:rsidR="00AC285E" w:rsidRPr="009B5D49">
        <w:t>.202</w:t>
      </w:r>
      <w:r w:rsidR="002A1127" w:rsidRPr="009B5D49">
        <w:t>2</w:t>
      </w:r>
      <w:r w:rsidR="00AC285E" w:rsidRPr="009B5D49">
        <w:t xml:space="preserve"> gün ve </w:t>
      </w:r>
      <w:r w:rsidR="00B66B01">
        <w:t>9</w:t>
      </w:r>
      <w:r>
        <w:t>0</w:t>
      </w:r>
      <w:r w:rsidR="00AC285E" w:rsidRPr="009B5D49">
        <w:t xml:space="preserve"> sayılı raporu Büyükşehir Belediye Meclisimizin </w:t>
      </w:r>
      <w:r w:rsidR="00C655AA">
        <w:t>20</w:t>
      </w:r>
      <w:r w:rsidR="00AC285E" w:rsidRPr="009B5D49">
        <w:t>.11.202</w:t>
      </w:r>
      <w:r w:rsidR="002A1127" w:rsidRPr="009B5D49">
        <w:t>2</w:t>
      </w:r>
      <w:r w:rsidR="00AC285E" w:rsidRPr="009B5D49">
        <w:t xml:space="preserve"> tarihli toplantısında okundu.</w:t>
      </w:r>
    </w:p>
    <w:p w:rsidR="00AC285E" w:rsidRPr="009B5D49" w:rsidRDefault="00AC285E" w:rsidP="00237F8E">
      <w:pPr>
        <w:tabs>
          <w:tab w:val="left" w:pos="9356"/>
        </w:tabs>
        <w:ind w:right="425" w:firstLine="709"/>
        <w:jc w:val="both"/>
      </w:pPr>
    </w:p>
    <w:p w:rsidR="00C52430" w:rsidRPr="00C52430" w:rsidRDefault="00AC285E" w:rsidP="00C52430">
      <w:pPr>
        <w:ind w:right="425" w:firstLine="708"/>
        <w:jc w:val="both"/>
      </w:pPr>
      <w:proofErr w:type="gramStart"/>
      <w:r w:rsidRPr="00C52430">
        <w:t xml:space="preserve">Konu üzerinde yapılan görüşmeler neticesinde; </w:t>
      </w:r>
      <w:r w:rsidR="00C52430" w:rsidRPr="00C52430">
        <w:t xml:space="preserve">Ankara Valiliği İl Kültür ve Turizm Müdürlüğünün 13.09.2022 tarihli yazısı ve Kültür ve Turizm Bakanlığı 26.08.2022 tarihli yazılar ile ortak bir hizmet projesi kapsamında, Ankara İli Kalecik, Akyurt, Çubuk ve </w:t>
      </w:r>
      <w:proofErr w:type="spellStart"/>
      <w:r w:rsidR="00C52430" w:rsidRPr="00C52430">
        <w:t>Kahramankazan</w:t>
      </w:r>
      <w:proofErr w:type="spellEnd"/>
      <w:r w:rsidR="00C52430" w:rsidRPr="00C52430">
        <w:t xml:space="preserve"> İlçeleri  "Klasik Roma ve Bizans Dönemleri Yüzeysel Araştırma Projesi" kapsamında 2022 yılında</w:t>
      </w:r>
      <w:proofErr w:type="gramEnd"/>
      <w:r w:rsidR="00C52430" w:rsidRPr="00C52430">
        <w:t xml:space="preserve"> Ankara Üniversitesi Arkeoloji Öğretim Üyesi Doç. Dr. Çiğdem Gençler GÜRAY başkanlığında gerçekleştirecek çalışmalara destek verilmesi istenildiği tespit edilmiştir.</w:t>
      </w:r>
    </w:p>
    <w:p w:rsidR="00C52430" w:rsidRPr="00C52430" w:rsidRDefault="00C52430" w:rsidP="00C52430">
      <w:pPr>
        <w:ind w:right="425"/>
        <w:jc w:val="both"/>
      </w:pPr>
    </w:p>
    <w:p w:rsidR="00C52430" w:rsidRPr="00C52430" w:rsidRDefault="00C52430" w:rsidP="00C52430">
      <w:pPr>
        <w:ind w:right="425" w:firstLine="708"/>
        <w:jc w:val="both"/>
      </w:pPr>
      <w:r w:rsidRPr="00C52430">
        <w:t xml:space="preserve">5126 Büyükşehir Belediyesi Kanunu ve 5393 sayılı Belediye Kanunu ile Büyükşehir Belediyelerine il sınırları içinde bulunan kültür ve tabiat varlıkları ile tarihi dokunun ve kent tarihi bakımından önem taşıyan </w:t>
      </w:r>
      <w:proofErr w:type="gramStart"/>
      <w:r w:rsidRPr="00C52430">
        <w:t>mekanların</w:t>
      </w:r>
      <w:proofErr w:type="gramEnd"/>
      <w:r w:rsidRPr="00C52430">
        <w:t xml:space="preserve"> ve işlevlerinin korunmasının sağlanması, bu amaçla bakım ve onarımlarının yapılması ve korunması mümkün olmayanların ise aslına uygun olarak yeniden inşa edilmesi görev ve sorumluluğu verildiği,</w:t>
      </w:r>
    </w:p>
    <w:p w:rsidR="00C52430" w:rsidRDefault="00C52430" w:rsidP="00C52430">
      <w:pPr>
        <w:tabs>
          <w:tab w:val="left" w:pos="9356"/>
        </w:tabs>
        <w:autoSpaceDE w:val="0"/>
        <w:autoSpaceDN w:val="0"/>
        <w:adjustRightInd w:val="0"/>
        <w:ind w:firstLine="708"/>
        <w:jc w:val="both"/>
      </w:pPr>
    </w:p>
    <w:p w:rsidR="009D6619" w:rsidRDefault="00C52430" w:rsidP="00C52430">
      <w:pPr>
        <w:ind w:right="425" w:firstLine="708"/>
        <w:jc w:val="both"/>
      </w:pPr>
      <w:r w:rsidRPr="000B159F">
        <w:t>5393 sayılı Belediye Kanunun "Diğer kuruluşlarla ilişkiler" başlıklı 75. maddesi ile "... Belediye, belediye</w:t>
      </w:r>
      <w:r>
        <w:t xml:space="preserve"> </w:t>
      </w:r>
      <w:r w:rsidRPr="000B159F">
        <w:t>meclisinin kararı üzerine yapacağı anlaşmaya uygun olarak görev ve sorumluluk alanlarına giren</w:t>
      </w:r>
      <w:r>
        <w:t xml:space="preserve"> </w:t>
      </w:r>
      <w:proofErr w:type="spellStart"/>
      <w:r w:rsidRPr="000B159F">
        <w:t>konularda;</w:t>
      </w:r>
      <w:proofErr w:type="spellEnd"/>
      <w:r w:rsidRPr="000B159F">
        <w:t xml:space="preserve"> a</w:t>
      </w:r>
      <w:proofErr w:type="gramStart"/>
      <w:r w:rsidRPr="000B159F">
        <w:t>)</w:t>
      </w:r>
      <w:proofErr w:type="gramEnd"/>
      <w:r w:rsidRPr="000B159F">
        <w:t>...diğer kamu kurum ve kuruluşları ile ortak hizmet projesi geliştirilebilir..." hüküm uyarınca,</w:t>
      </w:r>
      <w:r>
        <w:t xml:space="preserve"> Büyükşehir Belediyesi</w:t>
      </w:r>
      <w:r w:rsidRPr="000B159F">
        <w:t xml:space="preserve"> ile Ankara Valiliği Kültür ve Turizm İl Müdürlüğü</w:t>
      </w:r>
      <w:r>
        <w:t xml:space="preserve"> </w:t>
      </w:r>
      <w:r w:rsidRPr="000B159F">
        <w:t xml:space="preserve">arasında belirtilen konuda ortak hizmet projesi doğrultusunda düzenlenecek protokolün imzalanması </w:t>
      </w:r>
      <w:r>
        <w:t xml:space="preserve">için </w:t>
      </w:r>
      <w:r w:rsidRPr="000B159F">
        <w:t>Büyükşehir Belediye Başkanı veya uygun göreceği bir</w:t>
      </w:r>
      <w:r>
        <w:t xml:space="preserve"> Belediye personeline</w:t>
      </w:r>
      <w:r w:rsidRPr="000B159F">
        <w:t xml:space="preserve"> </w:t>
      </w:r>
      <w:r>
        <w:t>yetki verilmesine</w:t>
      </w:r>
      <w:r w:rsidR="00C655AA">
        <w:t xml:space="preserve"> </w:t>
      </w:r>
      <w:r w:rsidR="00CC44A0">
        <w:t>ilişkin</w:t>
      </w:r>
      <w:r w:rsidR="00BE5AF1">
        <w:t xml:space="preserve"> </w:t>
      </w:r>
      <w:r w:rsidR="00B1300E">
        <w:t>Hukuk ve Tarifeler</w:t>
      </w:r>
      <w:r w:rsidR="00BE5AF1">
        <w:t xml:space="preserve"> Komisyonu Raporu oylanarak oybirliği</w:t>
      </w:r>
      <w:r w:rsidR="00BE5AF1" w:rsidRPr="00F26469">
        <w:t xml:space="preserve"> </w:t>
      </w:r>
      <w:r w:rsidR="00BE5AF1">
        <w:t xml:space="preserve">ile </w:t>
      </w:r>
      <w:r w:rsidR="00BE5AF1" w:rsidRPr="00F26469">
        <w:t>kabul edildi.</w:t>
      </w:r>
    </w:p>
    <w:p w:rsidR="002A1127" w:rsidRDefault="002A1127" w:rsidP="00237F8E">
      <w:pPr>
        <w:tabs>
          <w:tab w:val="left" w:pos="9356"/>
        </w:tabs>
        <w:ind w:right="425" w:firstLine="709"/>
        <w:jc w:val="both"/>
      </w:pPr>
    </w:p>
    <w:p w:rsidR="00C41FAE" w:rsidRDefault="00C41FAE" w:rsidP="000D7BAB">
      <w:pPr>
        <w:tabs>
          <w:tab w:val="left" w:pos="9356"/>
        </w:tabs>
        <w:ind w:right="425" w:firstLine="709"/>
        <w:jc w:val="both"/>
      </w:pPr>
    </w:p>
    <w:p w:rsidR="00C41FAE" w:rsidRDefault="00C41FAE" w:rsidP="000D7BAB">
      <w:pPr>
        <w:tabs>
          <w:tab w:val="left" w:pos="9356"/>
        </w:tabs>
        <w:ind w:right="425" w:firstLine="709"/>
        <w:jc w:val="both"/>
      </w:pPr>
    </w:p>
    <w:p w:rsidR="00184AFD" w:rsidRDefault="00184AFD" w:rsidP="000D7BAB">
      <w:pPr>
        <w:tabs>
          <w:tab w:val="left" w:pos="9356"/>
        </w:tabs>
        <w:ind w:right="425" w:firstLine="709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184AFD" w:rsidTr="00532B71">
        <w:trPr>
          <w:trHeight w:val="594"/>
          <w:jc w:val="center"/>
        </w:trPr>
        <w:tc>
          <w:tcPr>
            <w:tcW w:w="3147" w:type="dxa"/>
          </w:tcPr>
          <w:p w:rsidR="00184AFD" w:rsidRDefault="00184AFD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184AFD" w:rsidRDefault="00184AFD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184AFD" w:rsidRDefault="00184AFD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184AFD" w:rsidRDefault="00184AFD" w:rsidP="00532B7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184AFD" w:rsidRDefault="00C655AA" w:rsidP="00532B7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Burak KOCA</w:t>
            </w:r>
          </w:p>
          <w:p w:rsidR="00184AFD" w:rsidRDefault="00C655AA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</w:t>
            </w:r>
            <w:r w:rsidR="00184AFD">
              <w:rPr>
                <w:color w:val="000000"/>
              </w:rPr>
              <w:t>Divan</w:t>
            </w:r>
            <w:proofErr w:type="spellEnd"/>
            <w:r w:rsidR="00184AFD">
              <w:rPr>
                <w:color w:val="000000"/>
              </w:rPr>
              <w:t xml:space="preserve"> </w:t>
            </w:r>
            <w:proofErr w:type="gramStart"/>
            <w:r w:rsidR="00184AFD">
              <w:rPr>
                <w:color w:val="000000"/>
              </w:rPr>
              <w:t>Katibi</w:t>
            </w:r>
            <w:proofErr w:type="gramEnd"/>
          </w:p>
        </w:tc>
      </w:tr>
    </w:tbl>
    <w:p w:rsidR="00184AFD" w:rsidRDefault="00184AFD" w:rsidP="00FB782C">
      <w:pPr>
        <w:tabs>
          <w:tab w:val="left" w:pos="9356"/>
        </w:tabs>
        <w:ind w:right="425"/>
        <w:jc w:val="both"/>
      </w:pPr>
    </w:p>
    <w:p w:rsidR="00FB782C" w:rsidRDefault="00FB782C" w:rsidP="00FB782C">
      <w:pPr>
        <w:tabs>
          <w:tab w:val="left" w:pos="9356"/>
        </w:tabs>
        <w:ind w:right="425"/>
        <w:jc w:val="both"/>
      </w:pPr>
    </w:p>
    <w:p w:rsidR="00FB782C" w:rsidRDefault="00FB782C" w:rsidP="00FB782C">
      <w:pPr>
        <w:tabs>
          <w:tab w:val="left" w:pos="9356"/>
        </w:tabs>
        <w:ind w:right="425"/>
        <w:jc w:val="both"/>
      </w:pPr>
    </w:p>
    <w:p w:rsidR="00FB782C" w:rsidRDefault="00FB782C" w:rsidP="00FB782C">
      <w:pPr>
        <w:tabs>
          <w:tab w:val="left" w:pos="9356"/>
        </w:tabs>
        <w:ind w:right="425"/>
        <w:jc w:val="both"/>
      </w:pPr>
    </w:p>
    <w:p w:rsidR="00FB782C" w:rsidRDefault="00FB782C" w:rsidP="00FB782C">
      <w:pPr>
        <w:tabs>
          <w:tab w:val="left" w:pos="9356"/>
        </w:tabs>
        <w:ind w:right="425"/>
        <w:jc w:val="both"/>
      </w:pPr>
    </w:p>
    <w:p w:rsidR="00FB782C" w:rsidRDefault="00FB782C" w:rsidP="00FB782C">
      <w:pPr>
        <w:tabs>
          <w:tab w:val="left" w:pos="9356"/>
        </w:tabs>
        <w:ind w:right="425"/>
        <w:jc w:val="both"/>
      </w:pPr>
    </w:p>
    <w:p w:rsidR="00FB782C" w:rsidRDefault="00FB782C" w:rsidP="00FB782C">
      <w:pPr>
        <w:tabs>
          <w:tab w:val="left" w:pos="9356"/>
        </w:tabs>
        <w:ind w:right="425"/>
        <w:jc w:val="both"/>
      </w:pPr>
    </w:p>
    <w:p w:rsidR="00FB782C" w:rsidRDefault="00FB782C" w:rsidP="00FB782C">
      <w:pPr>
        <w:tabs>
          <w:tab w:val="left" w:pos="9356"/>
        </w:tabs>
        <w:ind w:right="425"/>
        <w:jc w:val="both"/>
      </w:pPr>
    </w:p>
    <w:p w:rsidR="00FB782C" w:rsidRDefault="00FB782C" w:rsidP="00FB782C">
      <w:pPr>
        <w:tabs>
          <w:tab w:val="left" w:pos="9356"/>
        </w:tabs>
        <w:ind w:right="425"/>
        <w:jc w:val="both"/>
      </w:pPr>
    </w:p>
    <w:p w:rsidR="00FB782C" w:rsidRDefault="00FB782C" w:rsidP="00FB782C">
      <w:pPr>
        <w:tabs>
          <w:tab w:val="left" w:pos="9356"/>
        </w:tabs>
        <w:ind w:right="425"/>
        <w:jc w:val="both"/>
      </w:pPr>
    </w:p>
    <w:p w:rsidR="00FB782C" w:rsidRDefault="00FB782C" w:rsidP="00FB782C">
      <w:pPr>
        <w:jc w:val="center"/>
      </w:pPr>
    </w:p>
    <w:p w:rsidR="00FB782C" w:rsidRDefault="00FB782C" w:rsidP="00FB782C">
      <w:pPr>
        <w:ind w:right="425"/>
        <w:jc w:val="center"/>
      </w:pPr>
      <w:r>
        <w:t>T.C.</w:t>
      </w:r>
    </w:p>
    <w:p w:rsidR="00FB782C" w:rsidRDefault="00FB782C" w:rsidP="00FB782C">
      <w:pPr>
        <w:ind w:right="425"/>
        <w:jc w:val="center"/>
      </w:pPr>
      <w:r>
        <w:t>ANKARA BÜYÜKŞEHİR BELEDİYE MECLİSİ</w:t>
      </w:r>
    </w:p>
    <w:p w:rsidR="00FB782C" w:rsidRDefault="00FB782C" w:rsidP="00FB782C">
      <w:pPr>
        <w:ind w:right="425"/>
        <w:jc w:val="center"/>
      </w:pPr>
      <w:r>
        <w:t>Hukuk ve Tarifeler Komisyonu Raporu</w:t>
      </w:r>
    </w:p>
    <w:p w:rsidR="00FB782C" w:rsidRDefault="00FB782C" w:rsidP="00FB782C">
      <w:pPr>
        <w:ind w:right="425"/>
        <w:jc w:val="center"/>
      </w:pPr>
    </w:p>
    <w:p w:rsidR="00FB782C" w:rsidRDefault="00FB782C" w:rsidP="00FB782C">
      <w:pPr>
        <w:ind w:right="425"/>
        <w:jc w:val="center"/>
      </w:pPr>
      <w:r>
        <w:t xml:space="preserve">Rapor No: 90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21.10.2022</w:t>
      </w:r>
    </w:p>
    <w:p w:rsidR="00FB782C" w:rsidRDefault="00FB782C" w:rsidP="00FB782C">
      <w:pPr>
        <w:ind w:right="425"/>
        <w:jc w:val="center"/>
      </w:pPr>
    </w:p>
    <w:p w:rsidR="00FB782C" w:rsidRDefault="00FB782C" w:rsidP="00FB782C">
      <w:pPr>
        <w:ind w:right="425"/>
        <w:jc w:val="center"/>
      </w:pPr>
      <w:r>
        <w:t>BÜYÜKŞEHİR BELEDİYE MECLİSİ BAŞKANLIĞINA</w:t>
      </w:r>
    </w:p>
    <w:p w:rsidR="00FB782C" w:rsidRDefault="00FB782C" w:rsidP="00FB782C">
      <w:pPr>
        <w:ind w:right="425"/>
        <w:jc w:val="center"/>
      </w:pPr>
    </w:p>
    <w:p w:rsidR="00FB782C" w:rsidRDefault="00FB782C" w:rsidP="00FB782C">
      <w:pPr>
        <w:ind w:right="425"/>
        <w:jc w:val="center"/>
      </w:pPr>
    </w:p>
    <w:p w:rsidR="00FB782C" w:rsidRDefault="00FB782C" w:rsidP="00FB782C">
      <w:pPr>
        <w:ind w:right="425"/>
        <w:jc w:val="center"/>
      </w:pPr>
    </w:p>
    <w:p w:rsidR="00FB782C" w:rsidRPr="006E79AE" w:rsidRDefault="00FB782C" w:rsidP="00FB782C">
      <w:pPr>
        <w:pStyle w:val="GvdeMetniGirintisi"/>
        <w:tabs>
          <w:tab w:val="left" w:pos="9356"/>
        </w:tabs>
        <w:ind w:right="425"/>
      </w:pPr>
      <w:r>
        <w:t xml:space="preserve">Kalecik, Akyurt, Çubuk ve </w:t>
      </w:r>
      <w:proofErr w:type="spellStart"/>
      <w:r>
        <w:t>Kahramankazan</w:t>
      </w:r>
      <w:proofErr w:type="spellEnd"/>
      <w:r>
        <w:t xml:space="preserve"> İlçelerindeki Arkeolojik Yüzey Araştırma Projesine</w:t>
      </w:r>
      <w:r w:rsidRPr="006E79AE">
        <w:t xml:space="preserve"> ilişkin Büy</w:t>
      </w:r>
      <w:r>
        <w:t>ükşehir Belediye Meclisimizin 14.10.2022</w:t>
      </w:r>
      <w:r w:rsidRPr="006E79AE">
        <w:t xml:space="preserve"> tarih ve </w:t>
      </w:r>
      <w:r>
        <w:t>07</w:t>
      </w:r>
      <w:r w:rsidRPr="006E79AE">
        <w:t>. gündem maddesi olarak komisyonumuza havale edilen dosya incelendi.</w:t>
      </w:r>
    </w:p>
    <w:p w:rsidR="00FB782C" w:rsidRPr="006E79AE" w:rsidRDefault="00FB782C" w:rsidP="00FB782C">
      <w:pPr>
        <w:pStyle w:val="GvdeMetni"/>
        <w:tabs>
          <w:tab w:val="left" w:pos="9356"/>
        </w:tabs>
        <w:ind w:right="425" w:firstLine="708"/>
      </w:pPr>
    </w:p>
    <w:p w:rsidR="00FB782C" w:rsidRDefault="00FB782C" w:rsidP="00FB782C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  <w:proofErr w:type="gramStart"/>
      <w:r>
        <w:t>Komisyonumuzca yapılan incelemeler neticesinde</w:t>
      </w:r>
      <w:r w:rsidRPr="006E79AE">
        <w:t xml:space="preserve">; </w:t>
      </w:r>
      <w:r>
        <w:t xml:space="preserve">Ankara Valiliği İl Kültür ve Turizm Müdürlüğünün 13.09.2022 tarihli yazısı ve Kültür ve Turizm Bakanlığı 26.08.2022 tarihli </w:t>
      </w:r>
      <w:r w:rsidRPr="000B159F">
        <w:t>yazılar ile ortak bir hizmet projesi kapsamında, Ankara İli Kalecik, Akyurt, Çubuk ve</w:t>
      </w:r>
      <w:r>
        <w:t xml:space="preserve"> </w:t>
      </w:r>
      <w:proofErr w:type="spellStart"/>
      <w:r w:rsidRPr="000B159F">
        <w:t>Kahramankazan</w:t>
      </w:r>
      <w:proofErr w:type="spellEnd"/>
      <w:r w:rsidRPr="000B159F">
        <w:t xml:space="preserve"> İlçeleri  "Klasik Roma ve Bizans Dönemleri Yüzeysel Araştırma Projesi" kapsamında 2022</w:t>
      </w:r>
      <w:r>
        <w:t xml:space="preserve"> </w:t>
      </w:r>
      <w:r w:rsidRPr="000B159F">
        <w:t>yılında Ankara Üniversitesi Arkeoloji Öğretim Üyesi Doç. Dr. Çiğdem Gençler GÜRAY başkanlığında</w:t>
      </w:r>
      <w:r>
        <w:t xml:space="preserve"> </w:t>
      </w:r>
      <w:r w:rsidRPr="000B159F">
        <w:t xml:space="preserve">gerçekleştirecek çalışmalara destek </w:t>
      </w:r>
      <w:r>
        <w:t>verilmesi istenildiği tespit edilmiştir.</w:t>
      </w:r>
      <w:proofErr w:type="gramEnd"/>
    </w:p>
    <w:p w:rsidR="00FB782C" w:rsidRDefault="00FB782C" w:rsidP="00FB782C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</w:p>
    <w:p w:rsidR="00FB782C" w:rsidRDefault="00FB782C" w:rsidP="00FB782C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  <w:r w:rsidRPr="000B159F">
        <w:t>5126 Büyükşehir Belediyesi Kanunu ve 5393 sayılı Belediye Kanunu ile Büyükşehir Belediyelerine il sınırları</w:t>
      </w:r>
      <w:r>
        <w:t xml:space="preserve"> </w:t>
      </w:r>
      <w:r w:rsidRPr="000B159F">
        <w:t xml:space="preserve">içinde bulunan kültür ve tabiat varlıkları ile tarihi dokunun ve kent tarihi bakımından önem taşıyan </w:t>
      </w:r>
      <w:proofErr w:type="gramStart"/>
      <w:r w:rsidRPr="000B159F">
        <w:t>mekanların</w:t>
      </w:r>
      <w:proofErr w:type="gramEnd"/>
      <w:r w:rsidRPr="000B159F">
        <w:t xml:space="preserve"> ve</w:t>
      </w:r>
      <w:r>
        <w:t xml:space="preserve"> </w:t>
      </w:r>
      <w:r w:rsidRPr="000B159F">
        <w:t>işlevlerinin korunmasının sağlanması, bu amaçla bakım ve onarımlarının yapılması ve korunması mümkün</w:t>
      </w:r>
      <w:r>
        <w:t xml:space="preserve"> </w:t>
      </w:r>
      <w:r w:rsidRPr="000B159F">
        <w:t>olmayanların ise aslına uygun olarak yeniden inşa edilmesi gö</w:t>
      </w:r>
      <w:r>
        <w:t>rev ve sorumluluğu verildiği,</w:t>
      </w:r>
    </w:p>
    <w:p w:rsidR="00FB782C" w:rsidRDefault="00FB782C" w:rsidP="00FB782C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</w:p>
    <w:p w:rsidR="00FB782C" w:rsidRPr="00E27321" w:rsidRDefault="00FB782C" w:rsidP="00FB782C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  <w:r w:rsidRPr="000B159F">
        <w:t>5393 sayılı Belediye Kanunun "Diğer kuruluşlarla ilişkiler" başlıklı 75. maddesi ile "... Belediye, belediye</w:t>
      </w:r>
      <w:r>
        <w:t xml:space="preserve"> </w:t>
      </w:r>
      <w:r w:rsidRPr="000B159F">
        <w:t>meclisinin kararı üzerine yapacağı anlaşmaya uygun olarak görev ve sorumluluk alanlarına giren</w:t>
      </w:r>
      <w:r>
        <w:t xml:space="preserve"> </w:t>
      </w:r>
      <w:proofErr w:type="spellStart"/>
      <w:r w:rsidRPr="000B159F">
        <w:t>konularda;</w:t>
      </w:r>
      <w:proofErr w:type="spellEnd"/>
      <w:r w:rsidRPr="000B159F">
        <w:t xml:space="preserve"> a</w:t>
      </w:r>
      <w:proofErr w:type="gramStart"/>
      <w:r w:rsidRPr="000B159F">
        <w:t>)</w:t>
      </w:r>
      <w:proofErr w:type="gramEnd"/>
      <w:r w:rsidRPr="000B159F">
        <w:t>...diğer kamu kurum ve kuruluşları ile ortak hizmet projesi geliştirilebilir..." hüküm uyarınca,</w:t>
      </w:r>
      <w:r>
        <w:t xml:space="preserve"> Büyükşehir Belediyesi</w:t>
      </w:r>
      <w:r w:rsidRPr="000B159F">
        <w:t xml:space="preserve"> ile Ankara Valiliği Kültür ve Turizm İl Müdürlüğü</w:t>
      </w:r>
      <w:r>
        <w:t xml:space="preserve"> </w:t>
      </w:r>
      <w:r w:rsidRPr="000B159F">
        <w:t xml:space="preserve">arasında belirtilen konuda ortak hizmet projesi doğrultusunda düzenlenecek protokolün imzalanması </w:t>
      </w:r>
      <w:r>
        <w:t xml:space="preserve">için </w:t>
      </w:r>
      <w:r w:rsidRPr="000B159F">
        <w:t>Büyükşehir Belediye Başkanı veya uygun göreceği bir</w:t>
      </w:r>
      <w:r>
        <w:t xml:space="preserve"> Belediye personeline</w:t>
      </w:r>
      <w:r w:rsidRPr="000B159F">
        <w:t xml:space="preserve"> </w:t>
      </w:r>
      <w:r>
        <w:t>yetki verilmesi komisyonumuzca uygun görülmüştür.</w:t>
      </w:r>
    </w:p>
    <w:p w:rsidR="00FB782C" w:rsidRDefault="00FB782C" w:rsidP="00FB782C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</w:p>
    <w:p w:rsidR="00FB782C" w:rsidRDefault="00FB782C" w:rsidP="00FB782C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  <w:r w:rsidRPr="00C20521">
        <w:t>Raporumuz Büyükşehir Belediye Meclisinin onayına arz olunur.</w:t>
      </w:r>
    </w:p>
    <w:p w:rsidR="00FB782C" w:rsidRDefault="00FB782C" w:rsidP="00FB782C">
      <w:pPr>
        <w:jc w:val="both"/>
      </w:pPr>
    </w:p>
    <w:p w:rsidR="00FB782C" w:rsidRDefault="00FB782C" w:rsidP="00FB782C">
      <w:pPr>
        <w:jc w:val="both"/>
      </w:pPr>
    </w:p>
    <w:p w:rsidR="00FB782C" w:rsidRDefault="00FB782C" w:rsidP="00FB782C">
      <w:pPr>
        <w:jc w:val="both"/>
      </w:pPr>
    </w:p>
    <w:p w:rsidR="00FB782C" w:rsidRDefault="00FB782C" w:rsidP="00FB782C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tbl>
      <w:tblPr>
        <w:tblpPr w:leftFromText="141" w:rightFromText="141" w:vertAnchor="text" w:tblpX="108" w:tblpY="-74"/>
        <w:tblW w:w="9318" w:type="dxa"/>
        <w:shd w:val="clear" w:color="auto" w:fill="FFFFFF" w:themeFill="background1"/>
        <w:tblLook w:val="04A0"/>
      </w:tblPr>
      <w:tblGrid>
        <w:gridCol w:w="3033"/>
        <w:gridCol w:w="3141"/>
        <w:gridCol w:w="3144"/>
      </w:tblGrid>
      <w:tr w:rsidR="00FB782C" w:rsidTr="00FB782C">
        <w:trPr>
          <w:trHeight w:val="890"/>
        </w:trPr>
        <w:tc>
          <w:tcPr>
            <w:tcW w:w="3033" w:type="dxa"/>
            <w:shd w:val="clear" w:color="auto" w:fill="FFFFFF" w:themeFill="background1"/>
            <w:hideMark/>
          </w:tcPr>
          <w:p w:rsidR="00FB782C" w:rsidRDefault="00FB782C" w:rsidP="000E12C3">
            <w:pPr>
              <w:jc w:val="center"/>
            </w:pPr>
            <w:r>
              <w:t>Ercan KINACI</w:t>
            </w:r>
          </w:p>
          <w:p w:rsidR="00FB782C" w:rsidRDefault="00FB782C" w:rsidP="000E12C3">
            <w:pPr>
              <w:jc w:val="center"/>
            </w:pPr>
            <w:r>
              <w:t>Komisyon Başkanı</w:t>
            </w:r>
          </w:p>
        </w:tc>
        <w:tc>
          <w:tcPr>
            <w:tcW w:w="3141" w:type="dxa"/>
            <w:shd w:val="clear" w:color="auto" w:fill="FFFFFF" w:themeFill="background1"/>
            <w:hideMark/>
          </w:tcPr>
          <w:p w:rsidR="00FB782C" w:rsidRDefault="00FB782C" w:rsidP="000E12C3">
            <w:pPr>
              <w:jc w:val="center"/>
            </w:pPr>
            <w:r>
              <w:t>Abdullah Emin TEKİN</w:t>
            </w:r>
          </w:p>
          <w:p w:rsidR="00FB782C" w:rsidRDefault="00FB782C" w:rsidP="000E12C3">
            <w:pPr>
              <w:jc w:val="center"/>
            </w:pPr>
            <w:r>
              <w:t>Başkan Vekili</w:t>
            </w:r>
          </w:p>
        </w:tc>
        <w:tc>
          <w:tcPr>
            <w:tcW w:w="3144" w:type="dxa"/>
            <w:shd w:val="clear" w:color="auto" w:fill="FFFFFF" w:themeFill="background1"/>
            <w:hideMark/>
          </w:tcPr>
          <w:p w:rsidR="00FB782C" w:rsidRDefault="00FB782C" w:rsidP="000E12C3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FB782C" w:rsidRDefault="00FB782C" w:rsidP="000E12C3">
            <w:pPr>
              <w:jc w:val="center"/>
            </w:pPr>
            <w:r>
              <w:t>Üye</w:t>
            </w:r>
          </w:p>
        </w:tc>
      </w:tr>
      <w:tr w:rsidR="00FB782C" w:rsidTr="00FB782C">
        <w:trPr>
          <w:trHeight w:val="890"/>
        </w:trPr>
        <w:tc>
          <w:tcPr>
            <w:tcW w:w="3033" w:type="dxa"/>
            <w:shd w:val="clear" w:color="auto" w:fill="FFFFFF" w:themeFill="background1"/>
            <w:vAlign w:val="center"/>
            <w:hideMark/>
          </w:tcPr>
          <w:p w:rsidR="00FB782C" w:rsidRDefault="00FB782C" w:rsidP="000E12C3">
            <w:pPr>
              <w:jc w:val="center"/>
            </w:pPr>
            <w:r>
              <w:t>Burak KOCA</w:t>
            </w:r>
          </w:p>
          <w:p w:rsidR="00FB782C" w:rsidRDefault="00FB782C" w:rsidP="000E12C3">
            <w:pPr>
              <w:jc w:val="center"/>
            </w:pPr>
            <w:r>
              <w:t>Üye</w:t>
            </w:r>
          </w:p>
        </w:tc>
        <w:tc>
          <w:tcPr>
            <w:tcW w:w="3141" w:type="dxa"/>
            <w:shd w:val="clear" w:color="auto" w:fill="FFFFFF" w:themeFill="background1"/>
            <w:vAlign w:val="center"/>
            <w:hideMark/>
          </w:tcPr>
          <w:p w:rsidR="00FB782C" w:rsidRDefault="00FB782C" w:rsidP="000E12C3">
            <w:pPr>
              <w:jc w:val="center"/>
            </w:pPr>
            <w:r>
              <w:t>Edip BALCI</w:t>
            </w:r>
          </w:p>
          <w:p w:rsidR="00FB782C" w:rsidRDefault="00FB782C" w:rsidP="000E12C3">
            <w:pPr>
              <w:jc w:val="center"/>
            </w:pPr>
            <w:r>
              <w:t>Üye</w:t>
            </w:r>
          </w:p>
        </w:tc>
        <w:tc>
          <w:tcPr>
            <w:tcW w:w="3144" w:type="dxa"/>
            <w:shd w:val="clear" w:color="auto" w:fill="FFFFFF" w:themeFill="background1"/>
            <w:vAlign w:val="center"/>
            <w:hideMark/>
          </w:tcPr>
          <w:p w:rsidR="00FB782C" w:rsidRDefault="00FB782C" w:rsidP="000E12C3">
            <w:pPr>
              <w:jc w:val="center"/>
            </w:pPr>
            <w:r>
              <w:t>Mehmet ÜÇÖZ</w:t>
            </w:r>
          </w:p>
          <w:p w:rsidR="00FB782C" w:rsidRDefault="00FB782C" w:rsidP="000E12C3">
            <w:pPr>
              <w:jc w:val="center"/>
            </w:pPr>
            <w:r>
              <w:t>Üye</w:t>
            </w:r>
          </w:p>
        </w:tc>
      </w:tr>
      <w:tr w:rsidR="00FB782C" w:rsidTr="00FB782C">
        <w:trPr>
          <w:trHeight w:val="890"/>
        </w:trPr>
        <w:tc>
          <w:tcPr>
            <w:tcW w:w="3033" w:type="dxa"/>
            <w:shd w:val="clear" w:color="auto" w:fill="FFFFFF" w:themeFill="background1"/>
            <w:vAlign w:val="bottom"/>
            <w:hideMark/>
          </w:tcPr>
          <w:p w:rsidR="00FB782C" w:rsidRDefault="00FB782C" w:rsidP="000E12C3">
            <w:pPr>
              <w:jc w:val="center"/>
            </w:pPr>
            <w:r>
              <w:t>Ömer KOÇAK</w:t>
            </w:r>
          </w:p>
          <w:p w:rsidR="00FB782C" w:rsidRDefault="00FB782C" w:rsidP="000E12C3">
            <w:pPr>
              <w:jc w:val="center"/>
            </w:pPr>
            <w:r>
              <w:t>Üye</w:t>
            </w:r>
          </w:p>
        </w:tc>
        <w:tc>
          <w:tcPr>
            <w:tcW w:w="3141" w:type="dxa"/>
            <w:shd w:val="clear" w:color="auto" w:fill="FFFFFF" w:themeFill="background1"/>
            <w:vAlign w:val="bottom"/>
            <w:hideMark/>
          </w:tcPr>
          <w:p w:rsidR="00FB782C" w:rsidRDefault="00FB782C" w:rsidP="000E12C3">
            <w:pPr>
              <w:jc w:val="center"/>
            </w:pPr>
            <w:r>
              <w:t>Haydar DEMİR</w:t>
            </w:r>
          </w:p>
          <w:p w:rsidR="00FB782C" w:rsidRDefault="00FB782C" w:rsidP="000E12C3">
            <w:pPr>
              <w:jc w:val="center"/>
            </w:pPr>
            <w:r>
              <w:t>Üye</w:t>
            </w:r>
          </w:p>
        </w:tc>
        <w:tc>
          <w:tcPr>
            <w:tcW w:w="3144" w:type="dxa"/>
            <w:shd w:val="clear" w:color="auto" w:fill="FFFFFF" w:themeFill="background1"/>
            <w:vAlign w:val="bottom"/>
            <w:hideMark/>
          </w:tcPr>
          <w:p w:rsidR="00FB782C" w:rsidRDefault="00FB782C" w:rsidP="000E12C3">
            <w:pPr>
              <w:jc w:val="center"/>
            </w:pPr>
            <w:r>
              <w:t>Selim ÇIRPANOĞLU</w:t>
            </w:r>
          </w:p>
          <w:p w:rsidR="00FB782C" w:rsidRDefault="00FB782C" w:rsidP="000E12C3">
            <w:pPr>
              <w:jc w:val="center"/>
            </w:pPr>
            <w:r>
              <w:t>Üye</w:t>
            </w:r>
          </w:p>
        </w:tc>
      </w:tr>
    </w:tbl>
    <w:p w:rsidR="00FB782C" w:rsidRPr="00605302" w:rsidRDefault="00FB782C" w:rsidP="00FB782C"/>
    <w:p w:rsidR="00FB782C" w:rsidRDefault="00FB782C" w:rsidP="00FB782C">
      <w:pPr>
        <w:tabs>
          <w:tab w:val="left" w:pos="9356"/>
        </w:tabs>
        <w:ind w:right="425"/>
        <w:jc w:val="both"/>
      </w:pPr>
    </w:p>
    <w:sectPr w:rsidR="00FB782C" w:rsidSect="001624E5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9A" w:rsidRDefault="0047009A" w:rsidP="0083641A">
      <w:r>
        <w:separator/>
      </w:r>
    </w:p>
  </w:endnote>
  <w:endnote w:type="continuationSeparator" w:id="0">
    <w:p w:rsidR="0047009A" w:rsidRDefault="0047009A" w:rsidP="0083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9A" w:rsidRDefault="0047009A" w:rsidP="0083641A">
      <w:r>
        <w:separator/>
      </w:r>
    </w:p>
  </w:footnote>
  <w:footnote w:type="continuationSeparator" w:id="0">
    <w:p w:rsidR="0047009A" w:rsidRDefault="0047009A" w:rsidP="00836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1A3D3B85"/>
    <w:multiLevelType w:val="hybridMultilevel"/>
    <w:tmpl w:val="A29CC652"/>
    <w:lvl w:ilvl="0" w:tplc="CEBC95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F51419"/>
    <w:multiLevelType w:val="hybridMultilevel"/>
    <w:tmpl w:val="3F76DE2C"/>
    <w:lvl w:ilvl="0" w:tplc="4D46E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8643C"/>
    <w:multiLevelType w:val="hybridMultilevel"/>
    <w:tmpl w:val="8E501BF4"/>
    <w:lvl w:ilvl="0" w:tplc="A766A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664A9D"/>
    <w:multiLevelType w:val="hybridMultilevel"/>
    <w:tmpl w:val="FF724F70"/>
    <w:lvl w:ilvl="0" w:tplc="F58CA64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1651C8"/>
    <w:multiLevelType w:val="hybridMultilevel"/>
    <w:tmpl w:val="814EF6E2"/>
    <w:lvl w:ilvl="0" w:tplc="EF9CD3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4C02A8"/>
    <w:multiLevelType w:val="hybridMultilevel"/>
    <w:tmpl w:val="38440A42"/>
    <w:lvl w:ilvl="0" w:tplc="F14EC05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47BC5"/>
    <w:rsid w:val="0005031B"/>
    <w:rsid w:val="00050BA1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676CE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50D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1699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5E2F"/>
    <w:rsid w:val="000A60EF"/>
    <w:rsid w:val="000A669D"/>
    <w:rsid w:val="000A6B3D"/>
    <w:rsid w:val="000A70BF"/>
    <w:rsid w:val="000A76F5"/>
    <w:rsid w:val="000A7E87"/>
    <w:rsid w:val="000B1651"/>
    <w:rsid w:val="000B3842"/>
    <w:rsid w:val="000B427E"/>
    <w:rsid w:val="000B71AC"/>
    <w:rsid w:val="000B76F5"/>
    <w:rsid w:val="000C1563"/>
    <w:rsid w:val="000C2122"/>
    <w:rsid w:val="000C22A3"/>
    <w:rsid w:val="000C277E"/>
    <w:rsid w:val="000C2DD2"/>
    <w:rsid w:val="000C3704"/>
    <w:rsid w:val="000C3BCF"/>
    <w:rsid w:val="000C3C6B"/>
    <w:rsid w:val="000C46F1"/>
    <w:rsid w:val="000C487E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D7BAB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9E1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6AD"/>
    <w:rsid w:val="00131CE6"/>
    <w:rsid w:val="00133DBC"/>
    <w:rsid w:val="001346DF"/>
    <w:rsid w:val="00134F9A"/>
    <w:rsid w:val="001351E9"/>
    <w:rsid w:val="00135217"/>
    <w:rsid w:val="00135EDA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2F2"/>
    <w:rsid w:val="00145410"/>
    <w:rsid w:val="00146EAD"/>
    <w:rsid w:val="001500EE"/>
    <w:rsid w:val="001502EB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24E5"/>
    <w:rsid w:val="00164A1D"/>
    <w:rsid w:val="00165DC6"/>
    <w:rsid w:val="001700EF"/>
    <w:rsid w:val="001724F5"/>
    <w:rsid w:val="00172509"/>
    <w:rsid w:val="0017254C"/>
    <w:rsid w:val="00172690"/>
    <w:rsid w:val="00173416"/>
    <w:rsid w:val="0017484E"/>
    <w:rsid w:val="00175340"/>
    <w:rsid w:val="001772BC"/>
    <w:rsid w:val="00177406"/>
    <w:rsid w:val="00177EC3"/>
    <w:rsid w:val="0018023B"/>
    <w:rsid w:val="001805FF"/>
    <w:rsid w:val="00180DE2"/>
    <w:rsid w:val="00181612"/>
    <w:rsid w:val="00181676"/>
    <w:rsid w:val="0018272C"/>
    <w:rsid w:val="00182F25"/>
    <w:rsid w:val="00184AFD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14C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63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D64EA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427"/>
    <w:rsid w:val="001E5824"/>
    <w:rsid w:val="001E598A"/>
    <w:rsid w:val="001E652B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ACF"/>
    <w:rsid w:val="00214F22"/>
    <w:rsid w:val="00216282"/>
    <w:rsid w:val="002163A2"/>
    <w:rsid w:val="002178CC"/>
    <w:rsid w:val="00217C63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37F8E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116"/>
    <w:rsid w:val="002844A5"/>
    <w:rsid w:val="0028461E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6600"/>
    <w:rsid w:val="00296B56"/>
    <w:rsid w:val="0029736B"/>
    <w:rsid w:val="002A0AF6"/>
    <w:rsid w:val="002A1045"/>
    <w:rsid w:val="002A1127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427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B7B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E7A21"/>
    <w:rsid w:val="002F0C75"/>
    <w:rsid w:val="002F16F9"/>
    <w:rsid w:val="002F28DF"/>
    <w:rsid w:val="002F3136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178B"/>
    <w:rsid w:val="003531F7"/>
    <w:rsid w:val="00353BE3"/>
    <w:rsid w:val="003547B2"/>
    <w:rsid w:val="00354C81"/>
    <w:rsid w:val="00356776"/>
    <w:rsid w:val="003569D6"/>
    <w:rsid w:val="00356C04"/>
    <w:rsid w:val="00356CBB"/>
    <w:rsid w:val="00357830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51AD"/>
    <w:rsid w:val="00387242"/>
    <w:rsid w:val="003878F1"/>
    <w:rsid w:val="00387AD9"/>
    <w:rsid w:val="00387E2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9755E"/>
    <w:rsid w:val="00397AA4"/>
    <w:rsid w:val="003A05F6"/>
    <w:rsid w:val="003A19B9"/>
    <w:rsid w:val="003A1B7B"/>
    <w:rsid w:val="003A3157"/>
    <w:rsid w:val="003A4AC1"/>
    <w:rsid w:val="003A5199"/>
    <w:rsid w:val="003A54D7"/>
    <w:rsid w:val="003A62F3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3D7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69E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09A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090D"/>
    <w:rsid w:val="004B17E0"/>
    <w:rsid w:val="004B2162"/>
    <w:rsid w:val="004B2444"/>
    <w:rsid w:val="004B2F88"/>
    <w:rsid w:val="004B4A4F"/>
    <w:rsid w:val="004B52AD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068"/>
    <w:rsid w:val="004D1259"/>
    <w:rsid w:val="004D14AB"/>
    <w:rsid w:val="004D2760"/>
    <w:rsid w:val="004D2C8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E7DD5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2B71"/>
    <w:rsid w:val="00533A9D"/>
    <w:rsid w:val="005361AC"/>
    <w:rsid w:val="0054017D"/>
    <w:rsid w:val="0054058C"/>
    <w:rsid w:val="00543F8F"/>
    <w:rsid w:val="0054412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01A"/>
    <w:rsid w:val="005C24B1"/>
    <w:rsid w:val="005C3C57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579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2C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349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37426"/>
    <w:rsid w:val="006409DE"/>
    <w:rsid w:val="00641904"/>
    <w:rsid w:val="00641EE1"/>
    <w:rsid w:val="00642A6A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46B"/>
    <w:rsid w:val="00671809"/>
    <w:rsid w:val="00671BE5"/>
    <w:rsid w:val="00673F16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37DB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4FC6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E13"/>
    <w:rsid w:val="00750F51"/>
    <w:rsid w:val="0075101D"/>
    <w:rsid w:val="0075105A"/>
    <w:rsid w:val="00751A00"/>
    <w:rsid w:val="00753270"/>
    <w:rsid w:val="007541D6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0CE7"/>
    <w:rsid w:val="007716A8"/>
    <w:rsid w:val="0077229F"/>
    <w:rsid w:val="007724A7"/>
    <w:rsid w:val="007729A9"/>
    <w:rsid w:val="00774493"/>
    <w:rsid w:val="007750AC"/>
    <w:rsid w:val="00776A72"/>
    <w:rsid w:val="00776C43"/>
    <w:rsid w:val="00777B8E"/>
    <w:rsid w:val="0078055B"/>
    <w:rsid w:val="00780896"/>
    <w:rsid w:val="007813D1"/>
    <w:rsid w:val="00783A94"/>
    <w:rsid w:val="00783E4B"/>
    <w:rsid w:val="00784407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00BD"/>
    <w:rsid w:val="007A01CF"/>
    <w:rsid w:val="007A1584"/>
    <w:rsid w:val="007A1B24"/>
    <w:rsid w:val="007A1CDD"/>
    <w:rsid w:val="007A2954"/>
    <w:rsid w:val="007A29B8"/>
    <w:rsid w:val="007A2C2B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28D"/>
    <w:rsid w:val="007B49D9"/>
    <w:rsid w:val="007B5BE8"/>
    <w:rsid w:val="007B785A"/>
    <w:rsid w:val="007B7CFD"/>
    <w:rsid w:val="007C0834"/>
    <w:rsid w:val="007C12C9"/>
    <w:rsid w:val="007C186A"/>
    <w:rsid w:val="007C2728"/>
    <w:rsid w:val="007C3026"/>
    <w:rsid w:val="007C3881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247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1A96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641A"/>
    <w:rsid w:val="00837942"/>
    <w:rsid w:val="00837ED5"/>
    <w:rsid w:val="00840011"/>
    <w:rsid w:val="00840EA2"/>
    <w:rsid w:val="00840ED0"/>
    <w:rsid w:val="00840F3D"/>
    <w:rsid w:val="0084103D"/>
    <w:rsid w:val="0084189F"/>
    <w:rsid w:val="008418AB"/>
    <w:rsid w:val="00841A7B"/>
    <w:rsid w:val="00842C2A"/>
    <w:rsid w:val="008436F8"/>
    <w:rsid w:val="00843E79"/>
    <w:rsid w:val="00845AED"/>
    <w:rsid w:val="00845C39"/>
    <w:rsid w:val="008477E4"/>
    <w:rsid w:val="00851113"/>
    <w:rsid w:val="00851FE8"/>
    <w:rsid w:val="00854339"/>
    <w:rsid w:val="00854746"/>
    <w:rsid w:val="008554FC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330"/>
    <w:rsid w:val="00876E57"/>
    <w:rsid w:val="0088159D"/>
    <w:rsid w:val="00885151"/>
    <w:rsid w:val="00885A6E"/>
    <w:rsid w:val="00885B04"/>
    <w:rsid w:val="00887B1B"/>
    <w:rsid w:val="00890B71"/>
    <w:rsid w:val="00891725"/>
    <w:rsid w:val="00892606"/>
    <w:rsid w:val="0089274B"/>
    <w:rsid w:val="008931B3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49A1"/>
    <w:rsid w:val="008A582F"/>
    <w:rsid w:val="008A706F"/>
    <w:rsid w:val="008B10BB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6DCE"/>
    <w:rsid w:val="008B75D4"/>
    <w:rsid w:val="008B7672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77E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0AF0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471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27B3"/>
    <w:rsid w:val="009030BE"/>
    <w:rsid w:val="009030E6"/>
    <w:rsid w:val="00903453"/>
    <w:rsid w:val="00903488"/>
    <w:rsid w:val="0090591A"/>
    <w:rsid w:val="00906C89"/>
    <w:rsid w:val="00906E0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484"/>
    <w:rsid w:val="009247FF"/>
    <w:rsid w:val="009249D2"/>
    <w:rsid w:val="00924F59"/>
    <w:rsid w:val="009270EE"/>
    <w:rsid w:val="00927295"/>
    <w:rsid w:val="009274A4"/>
    <w:rsid w:val="00927A82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0D7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570FD"/>
    <w:rsid w:val="009579E8"/>
    <w:rsid w:val="00960134"/>
    <w:rsid w:val="009621B7"/>
    <w:rsid w:val="00965A02"/>
    <w:rsid w:val="00965C94"/>
    <w:rsid w:val="00966594"/>
    <w:rsid w:val="00967D4E"/>
    <w:rsid w:val="00970CAA"/>
    <w:rsid w:val="00971044"/>
    <w:rsid w:val="0097118F"/>
    <w:rsid w:val="00971D5E"/>
    <w:rsid w:val="00972062"/>
    <w:rsid w:val="009729D9"/>
    <w:rsid w:val="00973B6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261"/>
    <w:rsid w:val="00987F78"/>
    <w:rsid w:val="0099018C"/>
    <w:rsid w:val="00990C77"/>
    <w:rsid w:val="009916F0"/>
    <w:rsid w:val="00992C90"/>
    <w:rsid w:val="00992E53"/>
    <w:rsid w:val="00993CC7"/>
    <w:rsid w:val="0099451B"/>
    <w:rsid w:val="009956F5"/>
    <w:rsid w:val="00995B06"/>
    <w:rsid w:val="0099707B"/>
    <w:rsid w:val="009A108E"/>
    <w:rsid w:val="009A1605"/>
    <w:rsid w:val="009A17CC"/>
    <w:rsid w:val="009A21E2"/>
    <w:rsid w:val="009A2F97"/>
    <w:rsid w:val="009A67B1"/>
    <w:rsid w:val="009A691D"/>
    <w:rsid w:val="009A768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D49"/>
    <w:rsid w:val="009B71E3"/>
    <w:rsid w:val="009B7210"/>
    <w:rsid w:val="009C0CD5"/>
    <w:rsid w:val="009C1D4B"/>
    <w:rsid w:val="009C27EC"/>
    <w:rsid w:val="009C2E62"/>
    <w:rsid w:val="009C2F4F"/>
    <w:rsid w:val="009C44CF"/>
    <w:rsid w:val="009C6A98"/>
    <w:rsid w:val="009C707C"/>
    <w:rsid w:val="009C7B9C"/>
    <w:rsid w:val="009D2E83"/>
    <w:rsid w:val="009D4873"/>
    <w:rsid w:val="009D4B76"/>
    <w:rsid w:val="009D6619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38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5414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34D"/>
    <w:rsid w:val="00A84738"/>
    <w:rsid w:val="00A85A43"/>
    <w:rsid w:val="00A860D4"/>
    <w:rsid w:val="00A86B42"/>
    <w:rsid w:val="00A915A4"/>
    <w:rsid w:val="00A91D65"/>
    <w:rsid w:val="00A91E18"/>
    <w:rsid w:val="00A9312E"/>
    <w:rsid w:val="00A93E5B"/>
    <w:rsid w:val="00A94321"/>
    <w:rsid w:val="00A949C1"/>
    <w:rsid w:val="00A9529B"/>
    <w:rsid w:val="00A955CF"/>
    <w:rsid w:val="00A95AA9"/>
    <w:rsid w:val="00A96082"/>
    <w:rsid w:val="00A96CED"/>
    <w:rsid w:val="00A97F98"/>
    <w:rsid w:val="00AA1761"/>
    <w:rsid w:val="00AA196E"/>
    <w:rsid w:val="00AA3D87"/>
    <w:rsid w:val="00AA47C5"/>
    <w:rsid w:val="00AA4EE4"/>
    <w:rsid w:val="00AA5F9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7D"/>
    <w:rsid w:val="00AB6DDB"/>
    <w:rsid w:val="00AC1F7C"/>
    <w:rsid w:val="00AC2174"/>
    <w:rsid w:val="00AC2682"/>
    <w:rsid w:val="00AC273C"/>
    <w:rsid w:val="00AC285E"/>
    <w:rsid w:val="00AC403F"/>
    <w:rsid w:val="00AC42C5"/>
    <w:rsid w:val="00AC4B66"/>
    <w:rsid w:val="00AC57BE"/>
    <w:rsid w:val="00AC5A56"/>
    <w:rsid w:val="00AC5C76"/>
    <w:rsid w:val="00AC7397"/>
    <w:rsid w:val="00AC7833"/>
    <w:rsid w:val="00AD0D1E"/>
    <w:rsid w:val="00AD1E6D"/>
    <w:rsid w:val="00AD2621"/>
    <w:rsid w:val="00AD2E92"/>
    <w:rsid w:val="00AD330A"/>
    <w:rsid w:val="00AD47DD"/>
    <w:rsid w:val="00AD683F"/>
    <w:rsid w:val="00AD6CDC"/>
    <w:rsid w:val="00AD6F63"/>
    <w:rsid w:val="00AD6F71"/>
    <w:rsid w:val="00AD6FFD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2272"/>
    <w:rsid w:val="00B1300E"/>
    <w:rsid w:val="00B142D9"/>
    <w:rsid w:val="00B14555"/>
    <w:rsid w:val="00B1479D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6880"/>
    <w:rsid w:val="00B272D6"/>
    <w:rsid w:val="00B3085B"/>
    <w:rsid w:val="00B30C1C"/>
    <w:rsid w:val="00B3154E"/>
    <w:rsid w:val="00B322EC"/>
    <w:rsid w:val="00B32379"/>
    <w:rsid w:val="00B334F1"/>
    <w:rsid w:val="00B34D79"/>
    <w:rsid w:val="00B3514E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561D8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01"/>
    <w:rsid w:val="00B66B36"/>
    <w:rsid w:val="00B67C28"/>
    <w:rsid w:val="00B67E6A"/>
    <w:rsid w:val="00B70785"/>
    <w:rsid w:val="00B708F9"/>
    <w:rsid w:val="00B71CFB"/>
    <w:rsid w:val="00B72068"/>
    <w:rsid w:val="00B723DD"/>
    <w:rsid w:val="00B727F9"/>
    <w:rsid w:val="00B73EC9"/>
    <w:rsid w:val="00B74687"/>
    <w:rsid w:val="00B75002"/>
    <w:rsid w:val="00B75612"/>
    <w:rsid w:val="00B75DDB"/>
    <w:rsid w:val="00B75F7F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1D1"/>
    <w:rsid w:val="00BA3BF4"/>
    <w:rsid w:val="00BA3C31"/>
    <w:rsid w:val="00BA4115"/>
    <w:rsid w:val="00BA48D9"/>
    <w:rsid w:val="00BA4D92"/>
    <w:rsid w:val="00BA4D94"/>
    <w:rsid w:val="00BA6C45"/>
    <w:rsid w:val="00BA6C67"/>
    <w:rsid w:val="00BA71F8"/>
    <w:rsid w:val="00BB011C"/>
    <w:rsid w:val="00BB22E1"/>
    <w:rsid w:val="00BB28D6"/>
    <w:rsid w:val="00BB33DE"/>
    <w:rsid w:val="00BB343F"/>
    <w:rsid w:val="00BB38F5"/>
    <w:rsid w:val="00BB3B7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5AF1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18FE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C36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DBB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1FAE"/>
    <w:rsid w:val="00C4212E"/>
    <w:rsid w:val="00C42F02"/>
    <w:rsid w:val="00C4557E"/>
    <w:rsid w:val="00C461F6"/>
    <w:rsid w:val="00C47223"/>
    <w:rsid w:val="00C47801"/>
    <w:rsid w:val="00C47B6D"/>
    <w:rsid w:val="00C47FF3"/>
    <w:rsid w:val="00C52430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8DB"/>
    <w:rsid w:val="00C61E09"/>
    <w:rsid w:val="00C634E5"/>
    <w:rsid w:val="00C64297"/>
    <w:rsid w:val="00C64736"/>
    <w:rsid w:val="00C655AA"/>
    <w:rsid w:val="00C661C3"/>
    <w:rsid w:val="00C66879"/>
    <w:rsid w:val="00C66A9F"/>
    <w:rsid w:val="00C678BF"/>
    <w:rsid w:val="00C7224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6F46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4358"/>
    <w:rsid w:val="00CB50A3"/>
    <w:rsid w:val="00CB58E2"/>
    <w:rsid w:val="00CB5C7A"/>
    <w:rsid w:val="00CC02B2"/>
    <w:rsid w:val="00CC2995"/>
    <w:rsid w:val="00CC302F"/>
    <w:rsid w:val="00CC44A0"/>
    <w:rsid w:val="00CC46AB"/>
    <w:rsid w:val="00CC4F9A"/>
    <w:rsid w:val="00CC64BF"/>
    <w:rsid w:val="00CC686B"/>
    <w:rsid w:val="00CC7A98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AEC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11E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46C1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1AC9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5C6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33A7"/>
    <w:rsid w:val="00DE4431"/>
    <w:rsid w:val="00DE5593"/>
    <w:rsid w:val="00DE57EB"/>
    <w:rsid w:val="00DE61C5"/>
    <w:rsid w:val="00DE7221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687"/>
    <w:rsid w:val="00E0172A"/>
    <w:rsid w:val="00E033ED"/>
    <w:rsid w:val="00E03750"/>
    <w:rsid w:val="00E03DC7"/>
    <w:rsid w:val="00E061AB"/>
    <w:rsid w:val="00E10008"/>
    <w:rsid w:val="00E1058C"/>
    <w:rsid w:val="00E119F7"/>
    <w:rsid w:val="00E12248"/>
    <w:rsid w:val="00E129E8"/>
    <w:rsid w:val="00E12FB0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6B7"/>
    <w:rsid w:val="00E36804"/>
    <w:rsid w:val="00E37BBA"/>
    <w:rsid w:val="00E40065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57FE1"/>
    <w:rsid w:val="00E60D75"/>
    <w:rsid w:val="00E64602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573B"/>
    <w:rsid w:val="00E865D2"/>
    <w:rsid w:val="00E91B28"/>
    <w:rsid w:val="00E91FB6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00C9"/>
    <w:rsid w:val="00ED1282"/>
    <w:rsid w:val="00ED20D7"/>
    <w:rsid w:val="00ED3768"/>
    <w:rsid w:val="00ED380B"/>
    <w:rsid w:val="00ED3AD6"/>
    <w:rsid w:val="00ED6A65"/>
    <w:rsid w:val="00ED6BD2"/>
    <w:rsid w:val="00ED7ACA"/>
    <w:rsid w:val="00EE1780"/>
    <w:rsid w:val="00EE1FDA"/>
    <w:rsid w:val="00EE23AA"/>
    <w:rsid w:val="00EE28E3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68EB"/>
    <w:rsid w:val="00EF74AB"/>
    <w:rsid w:val="00F00062"/>
    <w:rsid w:val="00F01085"/>
    <w:rsid w:val="00F02854"/>
    <w:rsid w:val="00F036D0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6469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5F6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87930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64CA"/>
    <w:rsid w:val="00FA6C9F"/>
    <w:rsid w:val="00FA7DE6"/>
    <w:rsid w:val="00FB11EE"/>
    <w:rsid w:val="00FB1259"/>
    <w:rsid w:val="00FB13BA"/>
    <w:rsid w:val="00FB18E5"/>
    <w:rsid w:val="00FB36A2"/>
    <w:rsid w:val="00FB5377"/>
    <w:rsid w:val="00FB6731"/>
    <w:rsid w:val="00FB6B7F"/>
    <w:rsid w:val="00FB7081"/>
    <w:rsid w:val="00FB73BB"/>
    <w:rsid w:val="00FB782C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2938"/>
    <w:rsid w:val="00FD3354"/>
    <w:rsid w:val="00FD33CA"/>
    <w:rsid w:val="00FD3536"/>
    <w:rsid w:val="00FD514F"/>
    <w:rsid w:val="00FD53CD"/>
    <w:rsid w:val="00FD626A"/>
    <w:rsid w:val="00FE0D8D"/>
    <w:rsid w:val="00FE14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paragraph" w:styleId="stbilgi">
    <w:name w:val="header"/>
    <w:basedOn w:val="Normal"/>
    <w:link w:val="stbilgiChar"/>
    <w:rsid w:val="008364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3641A"/>
    <w:rPr>
      <w:sz w:val="24"/>
      <w:szCs w:val="24"/>
    </w:rPr>
  </w:style>
  <w:style w:type="paragraph" w:styleId="Altbilgi">
    <w:name w:val="footer"/>
    <w:basedOn w:val="Normal"/>
    <w:link w:val="AltbilgiChar"/>
    <w:rsid w:val="008364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3641A"/>
    <w:rPr>
      <w:sz w:val="24"/>
      <w:szCs w:val="24"/>
    </w:rPr>
  </w:style>
  <w:style w:type="paragraph" w:styleId="AralkYok">
    <w:name w:val="No Spacing"/>
    <w:uiPriority w:val="1"/>
    <w:qFormat/>
    <w:rsid w:val="00B75F7F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kaln">
    <w:name w:val="gvdemetnikaln"/>
    <w:basedOn w:val="VarsaylanParagrafYazTipi"/>
    <w:rsid w:val="00E85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2C4B-63CD-49B0-ACA5-E2FF1C2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2022-11-20T09:44:00Z</cp:lastPrinted>
  <dcterms:created xsi:type="dcterms:W3CDTF">2022-11-20T09:46:00Z</dcterms:created>
  <dcterms:modified xsi:type="dcterms:W3CDTF">2022-11-25T11:21:00Z</dcterms:modified>
</cp:coreProperties>
</file>