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5000A" w:rsidRDefault="0075000A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C2209E">
        <w:t>9</w:t>
      </w:r>
      <w:r w:rsidR="00D303D1">
        <w:t>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D303D1" w:rsidP="002737AC">
      <w:pPr>
        <w:ind w:firstLine="709"/>
        <w:jc w:val="both"/>
      </w:pPr>
      <w:r>
        <w:t xml:space="preserve">Şereflikoçhisar İlçesi </w:t>
      </w:r>
      <w:proofErr w:type="spellStart"/>
      <w:r>
        <w:t>Sanaii</w:t>
      </w:r>
      <w:proofErr w:type="spellEnd"/>
      <w:r>
        <w:t xml:space="preserve"> Mahallesinde 2 adet ve Boğaziçi Mahallesinde 1 adet trafo yeri ayrılmasına yönelik 1/1000 ölçekli uygulama imar plan değişikliğine</w:t>
      </w:r>
      <w:r w:rsidR="00141582">
        <w:t xml:space="preserve">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0D3B70">
        <w:t>19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BD13AB">
        <w:t>3</w:t>
      </w:r>
      <w:r>
        <w:t>23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D303D1" w:rsidRDefault="00953D18" w:rsidP="00D303D1">
      <w:pPr>
        <w:ind w:firstLine="709"/>
        <w:jc w:val="both"/>
      </w:pPr>
      <w:r w:rsidRPr="00EC5E78">
        <w:t>Konu üzerinde yapılan görüşmelerden sonra;</w:t>
      </w:r>
      <w:r w:rsidR="00F34515">
        <w:t xml:space="preserve"> </w:t>
      </w:r>
      <w:r w:rsidR="00D303D1" w:rsidRPr="00453AD5">
        <w:t>Şereflikoçhisar Belediye Başkanlığı İmar ve Şehircilik Müdürlüğü</w:t>
      </w:r>
      <w:r w:rsidR="00D303D1">
        <w:t>nün</w:t>
      </w:r>
      <w:r w:rsidR="00D303D1" w:rsidRPr="00453AD5">
        <w:t xml:space="preserve"> 04.11.2021 tarihli ve </w:t>
      </w:r>
      <w:proofErr w:type="gramStart"/>
      <w:r w:rsidR="00D303D1" w:rsidRPr="00453AD5">
        <w:t>55726695</w:t>
      </w:r>
      <w:proofErr w:type="gramEnd"/>
      <w:r w:rsidR="00D303D1" w:rsidRPr="00453AD5">
        <w:t>-3893 sayı</w:t>
      </w:r>
      <w:r w:rsidR="00D303D1">
        <w:t>lı yazısı ve ekleri</w:t>
      </w:r>
      <w:r w:rsidR="00D303D1" w:rsidRPr="00453AD5">
        <w:t xml:space="preserve">nde Şereflikoçhisar Belediye Meclisinin 03.08.2021 gün ve 118 sayılı </w:t>
      </w:r>
      <w:r w:rsidR="00D303D1">
        <w:t>K</w:t>
      </w:r>
      <w:r w:rsidR="00D303D1" w:rsidRPr="00453AD5">
        <w:t>ararı ile uygun görülen "</w:t>
      </w:r>
      <w:r w:rsidR="00D303D1" w:rsidRPr="00347E42">
        <w:t xml:space="preserve"> </w:t>
      </w:r>
      <w:proofErr w:type="spellStart"/>
      <w:r w:rsidR="00D303D1">
        <w:t>Sanaii</w:t>
      </w:r>
      <w:proofErr w:type="spellEnd"/>
      <w:r w:rsidR="00D303D1" w:rsidRPr="00453AD5">
        <w:t xml:space="preserve"> Mahallesinde 2 adet ve Boğaziçi Mahallesinde 1 adet trafo yeri ayrılmasına ilişkin 1/1000 ölçekli uygulama imar planı değişiklik teklifine" yönelik dosya</w:t>
      </w:r>
      <w:r w:rsidR="00D303D1">
        <w:t>nın</w:t>
      </w:r>
      <w:r w:rsidR="00D303D1" w:rsidRPr="00453AD5">
        <w:t xml:space="preserve">, 5216 sayılı Kanun uyarınca </w:t>
      </w:r>
      <w:r w:rsidR="00D303D1">
        <w:t xml:space="preserve">İmar ve Şehircilik Dairesi </w:t>
      </w:r>
      <w:r w:rsidR="00D303D1" w:rsidRPr="00453AD5">
        <w:t>Başkanlığı</w:t>
      </w:r>
      <w:r w:rsidR="00D303D1">
        <w:t>na</w:t>
      </w:r>
      <w:r w:rsidR="00D303D1" w:rsidRPr="00453AD5">
        <w:t xml:space="preserve"> sunul</w:t>
      </w:r>
      <w:r w:rsidR="00D303D1">
        <w:t>duğu,</w:t>
      </w:r>
    </w:p>
    <w:p w:rsidR="00D303D1" w:rsidRPr="00453AD5" w:rsidRDefault="00D303D1" w:rsidP="00D303D1">
      <w:pPr>
        <w:ind w:firstLine="709"/>
        <w:jc w:val="both"/>
      </w:pPr>
    </w:p>
    <w:p w:rsidR="00D303D1" w:rsidRPr="00453AD5" w:rsidRDefault="00D303D1" w:rsidP="00D303D1">
      <w:pPr>
        <w:ind w:firstLine="709"/>
        <w:jc w:val="both"/>
        <w:rPr>
          <w:b/>
        </w:rPr>
      </w:pPr>
      <w:r w:rsidRPr="00453AD5">
        <w:rPr>
          <w:b/>
        </w:rPr>
        <w:t>Yapılan incelemede;</w:t>
      </w:r>
    </w:p>
    <w:p w:rsidR="00D303D1" w:rsidRDefault="00D303D1" w:rsidP="00D303D1">
      <w:pPr>
        <w:ind w:firstLine="709"/>
        <w:jc w:val="both"/>
      </w:pPr>
      <w:proofErr w:type="gramStart"/>
      <w:r w:rsidRPr="00453AD5">
        <w:rPr>
          <w:b/>
        </w:rPr>
        <w:t>Teklife konu alanın mülkiyet ve mevcut imar durumunun;</w:t>
      </w:r>
      <w:r w:rsidRPr="00453AD5">
        <w:t xml:space="preserve"> </w:t>
      </w:r>
      <w:proofErr w:type="spellStart"/>
      <w:r>
        <w:t>Sanaii</w:t>
      </w:r>
      <w:proofErr w:type="spellEnd"/>
      <w:r w:rsidRPr="00453AD5">
        <w:t xml:space="preserve"> Mah. Killik </w:t>
      </w:r>
      <w:r>
        <w:t>S</w:t>
      </w:r>
      <w:r w:rsidRPr="00453AD5">
        <w:t>okak 980 adanın kuzeyinde, Boğaziçi Mahallesi 36 ve 510 no</w:t>
      </w:r>
      <w:r>
        <w:t>.</w:t>
      </w:r>
      <w:r w:rsidRPr="00453AD5">
        <w:t xml:space="preserve">lu adalar arasında ve </w:t>
      </w:r>
      <w:proofErr w:type="spellStart"/>
      <w:r>
        <w:t>Sanaii</w:t>
      </w:r>
      <w:proofErr w:type="spellEnd"/>
      <w:r w:rsidRPr="00453AD5">
        <w:t xml:space="preserve"> Mahallesi </w:t>
      </w:r>
      <w:proofErr w:type="spellStart"/>
      <w:r w:rsidRPr="00453AD5">
        <w:t>Koçaş</w:t>
      </w:r>
      <w:proofErr w:type="spellEnd"/>
      <w:r w:rsidRPr="00453AD5">
        <w:t xml:space="preserve"> </w:t>
      </w:r>
      <w:r>
        <w:t>S</w:t>
      </w:r>
      <w:r w:rsidRPr="00453AD5">
        <w:t xml:space="preserve">okak ile Güngör </w:t>
      </w:r>
      <w:r>
        <w:t>S</w:t>
      </w:r>
      <w:r w:rsidRPr="00453AD5">
        <w:t>okak arasında 866/1 ada/parselin batısında önerilen trafo alanlarının mevcutta yol adası ve park alanında kaldığının 2021/118 say</w:t>
      </w:r>
      <w:r>
        <w:t>ıl</w:t>
      </w:r>
      <w:r w:rsidRPr="00453AD5">
        <w:t xml:space="preserve">ı İlçe Belediye Meclis </w:t>
      </w:r>
      <w:r>
        <w:t>K</w:t>
      </w:r>
      <w:r w:rsidRPr="00453AD5">
        <w:t>ararında belirtildiği,</w:t>
      </w:r>
      <w:proofErr w:type="gramEnd"/>
    </w:p>
    <w:p w:rsidR="00D303D1" w:rsidRPr="00453AD5" w:rsidRDefault="00D303D1" w:rsidP="00D303D1">
      <w:pPr>
        <w:ind w:firstLine="709"/>
        <w:jc w:val="both"/>
      </w:pPr>
    </w:p>
    <w:p w:rsidR="00D303D1" w:rsidRDefault="00D303D1" w:rsidP="00D303D1">
      <w:pPr>
        <w:ind w:firstLine="709"/>
        <w:jc w:val="both"/>
      </w:pPr>
      <w:proofErr w:type="gramStart"/>
      <w:r w:rsidRPr="00453AD5">
        <w:rPr>
          <w:b/>
        </w:rPr>
        <w:t>Plan teklifi ve plan açıklama raporunda;</w:t>
      </w:r>
      <w:r w:rsidRPr="00453AD5">
        <w:t xml:space="preserve"> Başkent Elektrik Dağıtım A.Ş.'nin sorumluluk sahası içerisinde yer alan ve imar planında ayrılmadığı tespit edilen </w:t>
      </w:r>
      <w:proofErr w:type="spellStart"/>
      <w:r>
        <w:t>Sanaii</w:t>
      </w:r>
      <w:proofErr w:type="spellEnd"/>
      <w:r w:rsidRPr="00453AD5">
        <w:t xml:space="preserve"> ve Boğaziçi Mahallelerinde, dönemin elektrik ile ilgili işlerini yürüten Ankara Elektrik Dağıtım Müessesi tarafından kullanılan ve halen bölgenin enerji ihtiyacını karşılayan </w:t>
      </w:r>
      <w:proofErr w:type="spellStart"/>
      <w:r w:rsidRPr="00453AD5">
        <w:t>BEDAŞ'ın</w:t>
      </w:r>
      <w:proofErr w:type="spellEnd"/>
      <w:r w:rsidRPr="00453AD5">
        <w:t xml:space="preserve"> kullanımındaki yatay-dikey yapılaşmalardan dolayı artan enerji ihtiyacının sağlıklı ve devamlı bir şekilde karşılanarak, enerji ihtiyacının yeniden düzenlenebilmesi amacıyla 3 adet yeni trafo yerine ihtiyaç duyulduğu,</w:t>
      </w:r>
      <w:proofErr w:type="gramEnd"/>
    </w:p>
    <w:p w:rsidR="00D303D1" w:rsidRPr="00453AD5" w:rsidRDefault="00D303D1" w:rsidP="00D303D1">
      <w:pPr>
        <w:ind w:firstLine="709"/>
        <w:jc w:val="both"/>
      </w:pPr>
    </w:p>
    <w:p w:rsidR="00D303D1" w:rsidRPr="00453AD5" w:rsidRDefault="00D303D1" w:rsidP="00D303D1">
      <w:pPr>
        <w:ind w:firstLine="709"/>
        <w:jc w:val="both"/>
      </w:pPr>
      <w:r w:rsidRPr="00453AD5">
        <w:t xml:space="preserve">Bu nedenle </w:t>
      </w:r>
      <w:proofErr w:type="spellStart"/>
      <w:r>
        <w:t>Sanaii</w:t>
      </w:r>
      <w:proofErr w:type="spellEnd"/>
      <w:r w:rsidRPr="00453AD5">
        <w:t xml:space="preserve"> Mahallesi 980 adanın kuzeyi ve 866 adanın batısında bulunan alanlarındaki öneri trafo yerleri için emniyet mesafesi </w:t>
      </w:r>
      <w:proofErr w:type="gramStart"/>
      <w:r w:rsidRPr="00453AD5">
        <w:t>dahil</w:t>
      </w:r>
      <w:proofErr w:type="gramEnd"/>
      <w:r w:rsidRPr="00453AD5">
        <w:t xml:space="preserve"> 40m</w:t>
      </w:r>
      <w:r w:rsidRPr="00453AD5">
        <w:rPr>
          <w:vertAlign w:val="superscript"/>
        </w:rPr>
        <w:t>2</w:t>
      </w:r>
      <w:r w:rsidRPr="00453AD5">
        <w:t>'lik, Boğaziçi Mahallesi 36 ile 510 adaların arasındaki park alanında bulunan öneri trafo yeri için emniyet mesafesi dahil 43.48m</w:t>
      </w:r>
      <w:r w:rsidRPr="00453AD5">
        <w:rPr>
          <w:vertAlign w:val="superscript"/>
        </w:rPr>
        <w:t>2</w:t>
      </w:r>
      <w:r w:rsidRPr="00453AD5">
        <w:t>'lik alanın tahsisi amacıyla imar planı değişikliğinin hazırlandığının belirtildiği,</w:t>
      </w:r>
    </w:p>
    <w:p w:rsidR="00D303D1" w:rsidRDefault="00D303D1" w:rsidP="00D303D1">
      <w:pPr>
        <w:ind w:firstLine="709"/>
        <w:jc w:val="both"/>
      </w:pPr>
    </w:p>
    <w:p w:rsidR="00D303D1" w:rsidRDefault="00D303D1" w:rsidP="00D303D1">
      <w:pPr>
        <w:ind w:firstLine="709"/>
        <w:jc w:val="both"/>
      </w:pPr>
      <w:r w:rsidRPr="00453AD5">
        <w:rPr>
          <w:b/>
        </w:rPr>
        <w:t>1/1000 ölçekli uygulama imar planı değişikliğinde;</w:t>
      </w:r>
      <w:r w:rsidRPr="00453AD5">
        <w:t xml:space="preserve"> </w:t>
      </w:r>
      <w:proofErr w:type="spellStart"/>
      <w:r>
        <w:t>Sanaii</w:t>
      </w:r>
      <w:proofErr w:type="spellEnd"/>
      <w:r w:rsidRPr="00453AD5">
        <w:t xml:space="preserve"> Mahallesi 866 adanın batısında, 980 adanın kuzeyinde ve Boğaziçi Mahallesi 36 ile 510 adaların arasındaki alanlarda trafo yerinin ayrıldığı,</w:t>
      </w:r>
    </w:p>
    <w:p w:rsidR="00D303D1" w:rsidRPr="00453AD5" w:rsidRDefault="00D303D1" w:rsidP="00D303D1">
      <w:pPr>
        <w:ind w:firstLine="709"/>
        <w:jc w:val="both"/>
      </w:pPr>
    </w:p>
    <w:p w:rsidR="00D303D1" w:rsidRDefault="00D303D1" w:rsidP="00D303D1">
      <w:pPr>
        <w:pStyle w:val="ListeParagraf"/>
        <w:numPr>
          <w:ilvl w:val="0"/>
          <w:numId w:val="30"/>
        </w:numPr>
        <w:ind w:left="0" w:firstLine="709"/>
        <w:jc w:val="both"/>
      </w:pPr>
      <w:r>
        <w:t xml:space="preserve">Trafo </w:t>
      </w:r>
      <w:r w:rsidRPr="00453AD5">
        <w:t>yerinin güvenliği Başkent Elektrik dağıtım A.Ş. (BEDAŞ) tarafından sağlanacaktır.</w:t>
      </w:r>
    </w:p>
    <w:p w:rsidR="00D303D1" w:rsidRDefault="00D303D1" w:rsidP="00D303D1">
      <w:pPr>
        <w:pStyle w:val="ListeParagraf"/>
        <w:ind w:left="709"/>
        <w:jc w:val="both"/>
      </w:pPr>
    </w:p>
    <w:p w:rsidR="00D303D1" w:rsidRDefault="00D303D1" w:rsidP="00D303D1">
      <w:pPr>
        <w:pStyle w:val="ListeParagraf"/>
        <w:ind w:left="709"/>
        <w:jc w:val="both"/>
      </w:pPr>
    </w:p>
    <w:p w:rsidR="00D303D1" w:rsidRDefault="00D303D1" w:rsidP="00D303D1">
      <w:pPr>
        <w:pStyle w:val="ListeParagraf"/>
        <w:ind w:left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D303D1" w:rsidTr="008D0D91">
        <w:trPr>
          <w:trHeight w:val="1008"/>
        </w:trPr>
        <w:tc>
          <w:tcPr>
            <w:tcW w:w="3510" w:type="dxa"/>
          </w:tcPr>
          <w:p w:rsidR="00D303D1" w:rsidRDefault="00D303D1" w:rsidP="008D0D91">
            <w:pPr>
              <w:jc w:val="center"/>
            </w:pPr>
            <w:r>
              <w:lastRenderedPageBreak/>
              <w:t>T.C.</w:t>
            </w:r>
          </w:p>
          <w:p w:rsidR="00D303D1" w:rsidRDefault="00D303D1" w:rsidP="008D0D91">
            <w:pPr>
              <w:jc w:val="center"/>
            </w:pPr>
            <w:r>
              <w:t>ANKARA BÜYÜKŞEHİR</w:t>
            </w:r>
          </w:p>
          <w:p w:rsidR="00D303D1" w:rsidRDefault="00D303D1" w:rsidP="008D0D91">
            <w:pPr>
              <w:jc w:val="center"/>
            </w:pPr>
            <w:r>
              <w:t>BELEDİYE MECLİSİ</w:t>
            </w:r>
          </w:p>
        </w:tc>
      </w:tr>
    </w:tbl>
    <w:p w:rsidR="00D303D1" w:rsidRDefault="00D303D1" w:rsidP="00D303D1">
      <w:pPr>
        <w:tabs>
          <w:tab w:val="left" w:pos="1935"/>
        </w:tabs>
        <w:jc w:val="both"/>
      </w:pPr>
    </w:p>
    <w:p w:rsidR="00D303D1" w:rsidRDefault="00D303D1" w:rsidP="00D303D1">
      <w:pPr>
        <w:tabs>
          <w:tab w:val="left" w:pos="1935"/>
        </w:tabs>
        <w:jc w:val="both"/>
      </w:pPr>
    </w:p>
    <w:p w:rsidR="00D303D1" w:rsidRDefault="00D303D1" w:rsidP="00D303D1">
      <w:pPr>
        <w:jc w:val="both"/>
      </w:pPr>
      <w:r>
        <w:t>Karar No: 1690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13.09.2022</w:t>
      </w:r>
    </w:p>
    <w:p w:rsidR="00D303D1" w:rsidRDefault="00D303D1" w:rsidP="00D303D1">
      <w:pPr>
        <w:jc w:val="center"/>
      </w:pPr>
    </w:p>
    <w:p w:rsidR="00D303D1" w:rsidRDefault="00D303D1" w:rsidP="00D303D1">
      <w:pPr>
        <w:jc w:val="center"/>
      </w:pPr>
      <w:r>
        <w:t>-2-</w:t>
      </w:r>
    </w:p>
    <w:p w:rsidR="00D303D1" w:rsidRDefault="00D303D1" w:rsidP="00D303D1">
      <w:pPr>
        <w:pStyle w:val="ListeParagraf"/>
        <w:ind w:left="0"/>
        <w:jc w:val="both"/>
      </w:pPr>
    </w:p>
    <w:p w:rsidR="00D303D1" w:rsidRDefault="00D303D1" w:rsidP="00D303D1">
      <w:pPr>
        <w:pStyle w:val="ListeParagraf"/>
        <w:ind w:left="709"/>
        <w:jc w:val="both"/>
      </w:pPr>
    </w:p>
    <w:p w:rsidR="00D303D1" w:rsidRDefault="00D303D1" w:rsidP="00D303D1">
      <w:pPr>
        <w:pStyle w:val="ListeParagraf"/>
        <w:ind w:left="709"/>
        <w:jc w:val="both"/>
      </w:pPr>
    </w:p>
    <w:p w:rsidR="00D303D1" w:rsidRDefault="00D303D1" w:rsidP="00D303D1">
      <w:pPr>
        <w:pStyle w:val="ListeParagraf"/>
        <w:ind w:left="709"/>
        <w:jc w:val="both"/>
      </w:pPr>
    </w:p>
    <w:p w:rsidR="00D303D1" w:rsidRDefault="00D303D1" w:rsidP="00D303D1">
      <w:pPr>
        <w:pStyle w:val="ListeParagraf"/>
        <w:numPr>
          <w:ilvl w:val="0"/>
          <w:numId w:val="30"/>
        </w:numPr>
        <w:ind w:left="0" w:firstLine="709"/>
        <w:jc w:val="both"/>
      </w:pPr>
      <w:r>
        <w:t xml:space="preserve">Trafo </w:t>
      </w:r>
      <w:r w:rsidRPr="00453AD5">
        <w:t xml:space="preserve">yeri binası çevresinde </w:t>
      </w:r>
      <w:r>
        <w:t>1</w:t>
      </w:r>
      <w:r w:rsidRPr="00453AD5">
        <w:t>(bir metrelik) koruma bandı bırakılarak ve dış cephesi görsel açıdan estetik olmak üzere tel çitle çevrilecek veya yer altına alınacaktır.</w:t>
      </w:r>
    </w:p>
    <w:p w:rsidR="00D303D1" w:rsidRDefault="00D303D1" w:rsidP="00D303D1">
      <w:pPr>
        <w:jc w:val="both"/>
      </w:pPr>
    </w:p>
    <w:p w:rsidR="00D303D1" w:rsidRDefault="00D303D1" w:rsidP="00D303D1">
      <w:pPr>
        <w:pStyle w:val="ListeParagraf"/>
        <w:numPr>
          <w:ilvl w:val="0"/>
          <w:numId w:val="30"/>
        </w:numPr>
        <w:ind w:left="0" w:firstLine="709"/>
        <w:jc w:val="both"/>
      </w:pPr>
      <w:r w:rsidRPr="00453AD5">
        <w:t>Tra</w:t>
      </w:r>
      <w:r>
        <w:t xml:space="preserve">fo </w:t>
      </w:r>
      <w:r w:rsidRPr="00453AD5">
        <w:t>yerinin aplikasyonu sırasında arazinin topografyası gereği yerinde kayma yapılabilir.</w:t>
      </w:r>
    </w:p>
    <w:p w:rsidR="00D303D1" w:rsidRDefault="00D303D1" w:rsidP="00D303D1">
      <w:pPr>
        <w:pStyle w:val="ListeParagraf"/>
        <w:ind w:left="709"/>
        <w:jc w:val="both"/>
      </w:pPr>
    </w:p>
    <w:p w:rsidR="00D303D1" w:rsidRPr="00453AD5" w:rsidRDefault="00D303D1" w:rsidP="00D303D1">
      <w:pPr>
        <w:pStyle w:val="ListeParagraf"/>
        <w:numPr>
          <w:ilvl w:val="0"/>
          <w:numId w:val="30"/>
        </w:numPr>
        <w:ind w:left="0" w:firstLine="709"/>
        <w:jc w:val="both"/>
      </w:pPr>
      <w:r>
        <w:t xml:space="preserve">Trafo </w:t>
      </w:r>
      <w:r w:rsidRPr="00453AD5">
        <w:t>yerinin kiralama/kullanma bedeli Başkent Elektrik Dağıtım A.Ş. Genel Müdürlüğünce karşılanacaktır. Şeklinde 4 adet plan notunun belirlendiği,</w:t>
      </w:r>
    </w:p>
    <w:p w:rsidR="00D303D1" w:rsidRDefault="00D303D1" w:rsidP="00D303D1">
      <w:pPr>
        <w:ind w:firstLine="709"/>
        <w:jc w:val="both"/>
      </w:pPr>
    </w:p>
    <w:p w:rsidR="00D303D1" w:rsidRDefault="00D303D1" w:rsidP="00D303D1">
      <w:pPr>
        <w:ind w:firstLine="709"/>
        <w:jc w:val="both"/>
      </w:pPr>
      <w:proofErr w:type="gramStart"/>
      <w:r>
        <w:rPr>
          <w:b/>
        </w:rPr>
        <w:t>Başkanlığımızca y</w:t>
      </w:r>
      <w:r w:rsidRPr="00453AD5">
        <w:rPr>
          <w:b/>
        </w:rPr>
        <w:t>apılan değerlendirmede;</w:t>
      </w:r>
      <w:r w:rsidRPr="00453AD5">
        <w:t xml:space="preserve"> Söz konusu plan değişikliğine ilişkin altyapı kurum görüşlerinin (ASKİ, BAŞKENTGAZ vb.) dosyasında bulunmadığı, plan değişikliği yapılan alanların İlçe Meclis </w:t>
      </w:r>
      <w:r>
        <w:t>K</w:t>
      </w:r>
      <w:r w:rsidRPr="00453AD5">
        <w:t xml:space="preserve">ararında yol adası ve park alanı olarak tanımlandığı, </w:t>
      </w:r>
      <w:proofErr w:type="spellStart"/>
      <w:r>
        <w:t>Sanaii</w:t>
      </w:r>
      <w:proofErr w:type="spellEnd"/>
      <w:r w:rsidRPr="00453AD5">
        <w:t xml:space="preserve"> Mahallesi 866 adan</w:t>
      </w:r>
      <w:r>
        <w:t>ın</w:t>
      </w:r>
      <w:r w:rsidRPr="00453AD5">
        <w:t xml:space="preserve"> batıs</w:t>
      </w:r>
      <w:r>
        <w:t>ın</w:t>
      </w:r>
      <w:r w:rsidRPr="00453AD5">
        <w:t>da ayrılan trafo alanının çocuk bahçesi yanında önerilmesi nedeniyle teklifin sağlık ve güvenlik açısından değerlendirilmesi gerektiği, ayrıca teklifin uygun görülmesi halinde ise; 3 no</w:t>
      </w:r>
      <w:r>
        <w:t>.</w:t>
      </w:r>
      <w:r w:rsidRPr="00453AD5">
        <w:t>lu plan notunun iptal edilmesi ve 4 no</w:t>
      </w:r>
      <w:r>
        <w:t>.</w:t>
      </w:r>
      <w:r w:rsidRPr="00453AD5">
        <w:t>lu plan notuna "kamulaştırma" ifadesinin eklenmesi gerektiği değerlendirilmekle birlikte karar merciinin ilgili mevzuat hükümleri çerçevesinde Belediye Meclisi olduğ</w:t>
      </w:r>
      <w:r>
        <w:t>u görüş ve sonucuna varıldığı,</w:t>
      </w:r>
      <w:proofErr w:type="gramEnd"/>
    </w:p>
    <w:p w:rsidR="00D303D1" w:rsidRPr="00453AD5" w:rsidRDefault="00D303D1" w:rsidP="00D303D1">
      <w:pPr>
        <w:ind w:firstLine="709"/>
        <w:jc w:val="both"/>
      </w:pPr>
    </w:p>
    <w:p w:rsidR="000C1B9B" w:rsidRDefault="00D303D1" w:rsidP="00BE194A">
      <w:pPr>
        <w:ind w:firstLine="709"/>
        <w:jc w:val="both"/>
      </w:pPr>
      <w:proofErr w:type="gramStart"/>
      <w:r w:rsidRPr="00453AD5">
        <w:t xml:space="preserve">Hususları tespit edilmiş olup, Şereflikoçhisar İlçesi </w:t>
      </w:r>
      <w:proofErr w:type="spellStart"/>
      <w:r>
        <w:t>Sanaii</w:t>
      </w:r>
      <w:proofErr w:type="spellEnd"/>
      <w:r w:rsidRPr="00453AD5">
        <w:t xml:space="preserve"> Mahallesinde 2 adet ve Boğaziçi Mahallesinde 1 adet trafo yeri ayrılmasına </w:t>
      </w:r>
      <w:r>
        <w:t>yönelik</w:t>
      </w:r>
      <w:r w:rsidRPr="00453AD5">
        <w:t xml:space="preserve"> 1/1000 ölçekl</w:t>
      </w:r>
      <w:r>
        <w:t xml:space="preserve">i uygulama imar planı değişikliğinin Sanayi Mahallesi 866 adanın batısındaki trafo alanının çocuk oyun alanı yanında olması nedeniyle reddi, diğerleri için 3 nolu plan notunun iptal edilmesi, 4 nolu plan notuna “kamulaştırma” ibaresinin eklenmesi suretiyle </w:t>
      </w:r>
      <w:r w:rsidRPr="00B367FD">
        <w:t>“</w:t>
      </w:r>
      <w:proofErr w:type="spellStart"/>
      <w:r w:rsidRPr="00B367FD">
        <w:t>tadilen</w:t>
      </w:r>
      <w:proofErr w:type="spellEnd"/>
      <w:r w:rsidRPr="00B367FD">
        <w:t xml:space="preserve"> </w:t>
      </w:r>
      <w:proofErr w:type="spellStart"/>
      <w:r w:rsidRPr="00B367FD">
        <w:t>onayı”</w:t>
      </w:r>
      <w:r>
        <w:t>na</w:t>
      </w:r>
      <w:proofErr w:type="spellEnd"/>
      <w:r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  <w:proofErr w:type="gramEnd"/>
    </w:p>
    <w:tbl>
      <w:tblPr>
        <w:tblStyle w:val="TabloKlavuzu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967F26">
        <w:trPr>
          <w:trHeight w:val="594"/>
          <w:jc w:val="center"/>
        </w:trPr>
        <w:tc>
          <w:tcPr>
            <w:tcW w:w="9127" w:type="dxa"/>
          </w:tcPr>
          <w:p w:rsidR="00967F26" w:rsidRDefault="00967F26"/>
          <w:p w:rsidR="00EB0836" w:rsidRDefault="00EB0836"/>
          <w:p w:rsidR="00967F26" w:rsidRDefault="00967F26"/>
          <w:p w:rsidR="00967F26" w:rsidRDefault="00967F26"/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0C1B9B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816908" w:rsidRDefault="00816908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tabs>
          <w:tab w:val="center" w:pos="4748"/>
          <w:tab w:val="left" w:pos="5430"/>
        </w:tabs>
        <w:jc w:val="center"/>
      </w:pPr>
    </w:p>
    <w:p w:rsidR="00D3353B" w:rsidRDefault="00D3353B" w:rsidP="00D3353B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D3353B" w:rsidRDefault="00D3353B" w:rsidP="00D3353B">
      <w:pPr>
        <w:jc w:val="center"/>
      </w:pPr>
      <w:r>
        <w:t>ANKARA BÜYÜKŞEHİR BELEDİYE MECLİSİ</w:t>
      </w:r>
    </w:p>
    <w:p w:rsidR="00D3353B" w:rsidRDefault="00D3353B" w:rsidP="00D3353B">
      <w:pPr>
        <w:jc w:val="center"/>
      </w:pPr>
      <w:r>
        <w:t>İmar ve Bayındırlık Komisyonu Raporu</w:t>
      </w:r>
    </w:p>
    <w:p w:rsidR="00D3353B" w:rsidRDefault="00D3353B" w:rsidP="00D3353B"/>
    <w:p w:rsidR="00D3353B" w:rsidRDefault="00D3353B" w:rsidP="00D3353B">
      <w:r>
        <w:t xml:space="preserve">Rapor No: 323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D3353B" w:rsidRDefault="00D3353B" w:rsidP="00D3353B">
      <w:pPr>
        <w:jc w:val="center"/>
      </w:pPr>
    </w:p>
    <w:p w:rsidR="00D3353B" w:rsidRDefault="00D3353B" w:rsidP="00D3353B">
      <w:pPr>
        <w:jc w:val="center"/>
      </w:pPr>
      <w:r>
        <w:t>BÜYÜKŞEHİR BELEDİYE MECLİSİ BAŞKANLIĞINA</w:t>
      </w:r>
    </w:p>
    <w:p w:rsidR="00D3353B" w:rsidRDefault="00D3353B" w:rsidP="00D3353B">
      <w:pPr>
        <w:jc w:val="center"/>
      </w:pPr>
    </w:p>
    <w:p w:rsidR="00D3353B" w:rsidRDefault="00D3353B" w:rsidP="00D3353B">
      <w:pPr>
        <w:jc w:val="center"/>
      </w:pPr>
    </w:p>
    <w:p w:rsidR="00D3353B" w:rsidRDefault="00D3353B" w:rsidP="00D3353B">
      <w:pPr>
        <w:ind w:firstLine="709"/>
        <w:jc w:val="both"/>
      </w:pPr>
      <w:r>
        <w:t xml:space="preserve">Şereflikoçhisar İlçesi </w:t>
      </w:r>
      <w:proofErr w:type="spellStart"/>
      <w:r>
        <w:t>Sanaii</w:t>
      </w:r>
      <w:proofErr w:type="spellEnd"/>
      <w:r>
        <w:t xml:space="preserve"> Mahallesinde 2 adet ve Boğaziçi Mahallesinde 1 adet trafo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30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D3353B" w:rsidRPr="00460FFD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</w:pPr>
      <w:r w:rsidRPr="00460FFD">
        <w:t xml:space="preserve">Komisyonumuzca yapılan incelemeler neticesinde; </w:t>
      </w:r>
      <w:r w:rsidRPr="00453AD5">
        <w:t>Şereflikoçhisar Belediye Başkanlığı İmar ve Şehircilik Müdürlüğü</w:t>
      </w:r>
      <w:r>
        <w:t>nün</w:t>
      </w:r>
      <w:r w:rsidRPr="00453AD5">
        <w:t xml:space="preserve"> 04.11.2021 tarihli ve </w:t>
      </w:r>
      <w:proofErr w:type="gramStart"/>
      <w:r w:rsidRPr="00453AD5">
        <w:t>55726695</w:t>
      </w:r>
      <w:proofErr w:type="gramEnd"/>
      <w:r w:rsidRPr="00453AD5">
        <w:t>-3893 sayı</w:t>
      </w:r>
      <w:r>
        <w:t>lı yazısı ve ekleri</w:t>
      </w:r>
      <w:r w:rsidRPr="00453AD5">
        <w:t xml:space="preserve">nde Şereflikoçhisar Belediye Meclisinin 03.08.2021 gün ve 118 sayılı </w:t>
      </w:r>
      <w:r>
        <w:t>K</w:t>
      </w:r>
      <w:r w:rsidRPr="00453AD5">
        <w:t>ararı ile uygun görülen "</w:t>
      </w:r>
      <w:r w:rsidRPr="00347E42">
        <w:t xml:space="preserve"> </w:t>
      </w:r>
      <w:proofErr w:type="spellStart"/>
      <w:r>
        <w:t>Sanaii</w:t>
      </w:r>
      <w:proofErr w:type="spellEnd"/>
      <w:r w:rsidRPr="00453AD5">
        <w:t xml:space="preserve"> Mahallesinde 2 adet ve Boğaziçi Mahallesinde 1 adet trafo yeri ayrılmasına ilişkin 1/1000 ölçekli uygulama imar planı değişiklik teklifine" yönelik dosya</w:t>
      </w:r>
      <w:r>
        <w:t>nın</w:t>
      </w:r>
      <w:r w:rsidRPr="00453AD5">
        <w:t xml:space="preserve">, 5216 sayılı Kanun uyarınca </w:t>
      </w:r>
      <w:r>
        <w:t xml:space="preserve">İmar ve Şehircilik Dairesi </w:t>
      </w:r>
      <w:r w:rsidRPr="00453AD5">
        <w:t>Başkanlığı</w:t>
      </w:r>
      <w:r>
        <w:t>na</w:t>
      </w:r>
      <w:r w:rsidRPr="00453AD5">
        <w:t xml:space="preserve"> sunul</w:t>
      </w:r>
      <w:r>
        <w:t>duğu,</w:t>
      </w:r>
    </w:p>
    <w:p w:rsidR="00D3353B" w:rsidRPr="00453AD5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  <w:rPr>
          <w:b/>
        </w:rPr>
      </w:pPr>
      <w:r w:rsidRPr="00453AD5">
        <w:rPr>
          <w:b/>
        </w:rPr>
        <w:t>Yapılan incelemede;</w:t>
      </w:r>
    </w:p>
    <w:p w:rsidR="00D3353B" w:rsidRPr="00453AD5" w:rsidRDefault="00D3353B" w:rsidP="00D3353B">
      <w:pPr>
        <w:ind w:firstLine="709"/>
        <w:jc w:val="both"/>
        <w:rPr>
          <w:b/>
        </w:rPr>
      </w:pPr>
    </w:p>
    <w:p w:rsidR="00D3353B" w:rsidRDefault="00D3353B" w:rsidP="00D3353B">
      <w:pPr>
        <w:ind w:firstLine="709"/>
        <w:jc w:val="both"/>
      </w:pPr>
      <w:proofErr w:type="gramStart"/>
      <w:r w:rsidRPr="00453AD5">
        <w:rPr>
          <w:b/>
        </w:rPr>
        <w:t>Teklife konu alanın mülkiyet ve mevcut imar durumunun;</w:t>
      </w:r>
      <w:r w:rsidRPr="00453AD5">
        <w:t xml:space="preserve"> </w:t>
      </w:r>
      <w:proofErr w:type="spellStart"/>
      <w:r>
        <w:t>Sanaii</w:t>
      </w:r>
      <w:proofErr w:type="spellEnd"/>
      <w:r w:rsidRPr="00453AD5">
        <w:t xml:space="preserve"> Mah. Killik </w:t>
      </w:r>
      <w:r>
        <w:t>S</w:t>
      </w:r>
      <w:r w:rsidRPr="00453AD5">
        <w:t>okak 980 adanın kuzeyinde, Boğaziçi Mahallesi 36 ve 510 no</w:t>
      </w:r>
      <w:r>
        <w:t>.</w:t>
      </w:r>
      <w:r w:rsidRPr="00453AD5">
        <w:t xml:space="preserve">lu adalar arasında ve </w:t>
      </w:r>
      <w:proofErr w:type="spellStart"/>
      <w:r>
        <w:t>Sanaii</w:t>
      </w:r>
      <w:proofErr w:type="spellEnd"/>
      <w:r w:rsidRPr="00453AD5">
        <w:t xml:space="preserve"> Mahallesi </w:t>
      </w:r>
      <w:proofErr w:type="spellStart"/>
      <w:r w:rsidRPr="00453AD5">
        <w:t>Koçaş</w:t>
      </w:r>
      <w:proofErr w:type="spellEnd"/>
      <w:r w:rsidRPr="00453AD5">
        <w:t xml:space="preserve"> </w:t>
      </w:r>
      <w:r>
        <w:t>S</w:t>
      </w:r>
      <w:r w:rsidRPr="00453AD5">
        <w:t xml:space="preserve">okak ile Güngör </w:t>
      </w:r>
      <w:r>
        <w:t>S</w:t>
      </w:r>
      <w:r w:rsidRPr="00453AD5">
        <w:t>okak arasında 866/1 ada/parselin batısında önerilen trafo alanlarının mevcutta yol adası ve park alanında kaldığının 2021/118 say</w:t>
      </w:r>
      <w:r>
        <w:t>ıl</w:t>
      </w:r>
      <w:r w:rsidRPr="00453AD5">
        <w:t xml:space="preserve">ı İlçe Belediye Meclis </w:t>
      </w:r>
      <w:r>
        <w:t>K</w:t>
      </w:r>
      <w:r w:rsidRPr="00453AD5">
        <w:t>ararında belirtildiği,</w:t>
      </w:r>
      <w:proofErr w:type="gramEnd"/>
    </w:p>
    <w:p w:rsidR="00D3353B" w:rsidRPr="00453AD5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</w:pPr>
      <w:proofErr w:type="gramStart"/>
      <w:r w:rsidRPr="00453AD5">
        <w:rPr>
          <w:b/>
        </w:rPr>
        <w:t>Plan teklifi ve plan açıklama raporunda;</w:t>
      </w:r>
      <w:r w:rsidRPr="00453AD5">
        <w:t xml:space="preserve"> Başkent Elektrik Dağıtım A.Ş.'</w:t>
      </w:r>
      <w:proofErr w:type="spellStart"/>
      <w:r w:rsidRPr="00453AD5">
        <w:t>nin</w:t>
      </w:r>
      <w:proofErr w:type="spellEnd"/>
      <w:r w:rsidRPr="00453AD5">
        <w:t xml:space="preserve"> sorumluluk sahası içerisinde yer alan ve imar planında ayrılmadığı tespit edilen </w:t>
      </w:r>
      <w:proofErr w:type="spellStart"/>
      <w:r>
        <w:t>Sanaii</w:t>
      </w:r>
      <w:proofErr w:type="spellEnd"/>
      <w:r w:rsidRPr="00453AD5">
        <w:t xml:space="preserve"> ve Boğaziçi Mahallelerinde, dönemin elektrik ile ilgili işlerini yürüten Ankara Elektrik Dağıtım Müessesi tarafından kullanılan ve halen bölgenin enerji ihtiyacını karşılayan </w:t>
      </w:r>
      <w:proofErr w:type="spellStart"/>
      <w:r w:rsidRPr="00453AD5">
        <w:t>BEDAŞ'ın</w:t>
      </w:r>
      <w:proofErr w:type="spellEnd"/>
      <w:r w:rsidRPr="00453AD5">
        <w:t xml:space="preserve"> kullanımındaki yatay-dikey yapılaşmalardan dolayı artan enerji ihtiyacının sağlıklı ve devamlı bir şekilde karşılanarak, enerji ihtiyacının yeniden düzenlenebilmesi amacıyla 3 adet yeni trafo yerine ihtiyaç duyulduğu,</w:t>
      </w:r>
      <w:proofErr w:type="gramEnd"/>
    </w:p>
    <w:p w:rsidR="00D3353B" w:rsidRPr="00453AD5" w:rsidRDefault="00D3353B" w:rsidP="00D3353B">
      <w:pPr>
        <w:ind w:firstLine="709"/>
        <w:jc w:val="both"/>
      </w:pPr>
    </w:p>
    <w:p w:rsidR="00D3353B" w:rsidRPr="00453AD5" w:rsidRDefault="00D3353B" w:rsidP="00D3353B">
      <w:pPr>
        <w:ind w:firstLine="709"/>
        <w:jc w:val="both"/>
      </w:pPr>
      <w:r w:rsidRPr="00453AD5">
        <w:t xml:space="preserve">Bu nedenle </w:t>
      </w:r>
      <w:proofErr w:type="spellStart"/>
      <w:r>
        <w:t>Sanaii</w:t>
      </w:r>
      <w:proofErr w:type="spellEnd"/>
      <w:r w:rsidRPr="00453AD5">
        <w:t xml:space="preserve"> Mahallesi 980 adanın kuzeyi ve 866 adanın batısında bulunan alanlarındaki öneri trafo yerleri için emniyet mesafesi </w:t>
      </w:r>
      <w:proofErr w:type="gramStart"/>
      <w:r w:rsidRPr="00453AD5">
        <w:t>dahil</w:t>
      </w:r>
      <w:proofErr w:type="gramEnd"/>
      <w:r w:rsidRPr="00453AD5">
        <w:t xml:space="preserve"> 40m</w:t>
      </w:r>
      <w:r w:rsidRPr="00453AD5">
        <w:rPr>
          <w:vertAlign w:val="superscript"/>
        </w:rPr>
        <w:t>2</w:t>
      </w:r>
      <w:r w:rsidRPr="00453AD5">
        <w:t>'lik, Boğaziçi Mahallesi 36 ile 510 adaların arasındaki park alanında bulunan öneri trafo yeri için emniyet mesafesi dahil 43.48m</w:t>
      </w:r>
      <w:r w:rsidRPr="00453AD5">
        <w:rPr>
          <w:vertAlign w:val="superscript"/>
        </w:rPr>
        <w:t>2</w:t>
      </w:r>
      <w:r w:rsidRPr="00453AD5">
        <w:t>'lik alanın tahsisi amacıyla imar planı değişikliğinin hazırlandığının belirtildiği,</w:t>
      </w:r>
    </w:p>
    <w:p w:rsidR="00D3353B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</w:pPr>
      <w:r w:rsidRPr="00453AD5">
        <w:rPr>
          <w:b/>
        </w:rPr>
        <w:t>1/1000 ölçekli uygulama imar planı değişikliğinde;</w:t>
      </w:r>
      <w:r w:rsidRPr="00453AD5">
        <w:t xml:space="preserve"> </w:t>
      </w:r>
      <w:proofErr w:type="spellStart"/>
      <w:r>
        <w:t>Sanaii</w:t>
      </w:r>
      <w:proofErr w:type="spellEnd"/>
      <w:r w:rsidRPr="00453AD5">
        <w:t xml:space="preserve"> Mahallesi 866 adanın batısında, 980 adanın kuzeyinde ve Boğaziçi Mahallesi 36 ile 510 adaların arasındaki alanlarda trafo yerinin ayrıldığı,</w:t>
      </w:r>
    </w:p>
    <w:p w:rsidR="00D3353B" w:rsidRPr="00453AD5" w:rsidRDefault="00D3353B" w:rsidP="00D3353B">
      <w:pPr>
        <w:ind w:firstLine="709"/>
        <w:jc w:val="both"/>
      </w:pPr>
    </w:p>
    <w:p w:rsidR="00D3353B" w:rsidRDefault="00D3353B" w:rsidP="00D3353B">
      <w:pPr>
        <w:pStyle w:val="ListeParagraf"/>
        <w:numPr>
          <w:ilvl w:val="0"/>
          <w:numId w:val="31"/>
        </w:numPr>
        <w:ind w:left="0" w:firstLine="709"/>
        <w:jc w:val="both"/>
      </w:pPr>
      <w:r>
        <w:t xml:space="preserve">Trafo </w:t>
      </w:r>
      <w:r w:rsidRPr="00453AD5">
        <w:t>yerinin güvenliği Başkent Elektrik dağıtım A.Ş. (BEDAŞ) tarafından sağlanacaktır.</w:t>
      </w:r>
    </w:p>
    <w:p w:rsidR="00D3353B" w:rsidRDefault="00D3353B" w:rsidP="00D3353B">
      <w:pPr>
        <w:pStyle w:val="ListeParagraf"/>
        <w:ind w:left="709"/>
        <w:jc w:val="both"/>
      </w:pPr>
    </w:p>
    <w:p w:rsidR="00D3353B" w:rsidRDefault="00D3353B" w:rsidP="00D3353B">
      <w:pPr>
        <w:pStyle w:val="ListeParagraf"/>
        <w:numPr>
          <w:ilvl w:val="0"/>
          <w:numId w:val="31"/>
        </w:numPr>
        <w:ind w:left="0" w:firstLine="709"/>
        <w:jc w:val="both"/>
      </w:pPr>
      <w:r>
        <w:t xml:space="preserve">Trafo </w:t>
      </w:r>
      <w:r w:rsidRPr="00453AD5">
        <w:t xml:space="preserve">yeri binası çevresinde </w:t>
      </w:r>
      <w:r>
        <w:t>1</w:t>
      </w:r>
      <w:r w:rsidRPr="00453AD5">
        <w:t>(bir metrelik) koruma bandı bırakılarak ve dış cephesi görsel açıdan estetik olmak üzere tel çitle çevrilecek veya yer altına alınacaktır.</w:t>
      </w:r>
    </w:p>
    <w:p w:rsidR="00D3353B" w:rsidRDefault="00D3353B" w:rsidP="00D3353B">
      <w:pPr>
        <w:pStyle w:val="ListeParagraf"/>
      </w:pPr>
    </w:p>
    <w:p w:rsidR="00D3353B" w:rsidRDefault="00D3353B" w:rsidP="00D3353B">
      <w:pPr>
        <w:tabs>
          <w:tab w:val="center" w:pos="4748"/>
          <w:tab w:val="left" w:pos="5430"/>
        </w:tabs>
        <w:jc w:val="center"/>
      </w:pPr>
    </w:p>
    <w:p w:rsidR="00D3353B" w:rsidRDefault="00D3353B" w:rsidP="00D3353B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D3353B" w:rsidRDefault="00D3353B" w:rsidP="00D3353B">
      <w:pPr>
        <w:jc w:val="center"/>
      </w:pPr>
      <w:r>
        <w:t>ANKARA BÜYÜKŞEHİR BELEDİYE MECLİSİ</w:t>
      </w:r>
    </w:p>
    <w:p w:rsidR="00D3353B" w:rsidRDefault="00D3353B" w:rsidP="00D3353B">
      <w:pPr>
        <w:jc w:val="center"/>
      </w:pPr>
      <w:r>
        <w:t>İmar ve Bayındırlık Komisyonu Raporu</w:t>
      </w:r>
    </w:p>
    <w:p w:rsidR="00D3353B" w:rsidRDefault="00D3353B" w:rsidP="00D3353B"/>
    <w:p w:rsidR="00D3353B" w:rsidRDefault="00D3353B" w:rsidP="00D3353B"/>
    <w:p w:rsidR="00D3353B" w:rsidRDefault="00D3353B" w:rsidP="00D3353B">
      <w:r>
        <w:t xml:space="preserve">Rapor No: 323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D3353B" w:rsidRDefault="00D3353B" w:rsidP="00D3353B">
      <w:pPr>
        <w:jc w:val="both"/>
      </w:pPr>
    </w:p>
    <w:p w:rsidR="00D3353B" w:rsidRDefault="00D3353B" w:rsidP="00D3353B">
      <w:pPr>
        <w:jc w:val="center"/>
      </w:pPr>
    </w:p>
    <w:p w:rsidR="00D3353B" w:rsidRDefault="00D3353B" w:rsidP="00D3353B">
      <w:pPr>
        <w:jc w:val="center"/>
      </w:pPr>
      <w:r>
        <w:t>-2-</w:t>
      </w:r>
    </w:p>
    <w:p w:rsidR="00D3353B" w:rsidRDefault="00D3353B" w:rsidP="00D3353B">
      <w:pPr>
        <w:jc w:val="center"/>
      </w:pPr>
    </w:p>
    <w:p w:rsidR="00D3353B" w:rsidRDefault="00D3353B" w:rsidP="00D3353B">
      <w:pPr>
        <w:jc w:val="both"/>
      </w:pPr>
    </w:p>
    <w:p w:rsidR="00D3353B" w:rsidRDefault="00D3353B" w:rsidP="00D3353B">
      <w:pPr>
        <w:jc w:val="both"/>
      </w:pPr>
    </w:p>
    <w:p w:rsidR="00D3353B" w:rsidRDefault="00D3353B" w:rsidP="00D3353B">
      <w:pPr>
        <w:pStyle w:val="ListeParagraf"/>
        <w:numPr>
          <w:ilvl w:val="0"/>
          <w:numId w:val="31"/>
        </w:numPr>
        <w:ind w:left="0" w:firstLine="709"/>
        <w:jc w:val="both"/>
      </w:pPr>
      <w:r w:rsidRPr="00453AD5">
        <w:t>Tra</w:t>
      </w:r>
      <w:r>
        <w:t xml:space="preserve">fo </w:t>
      </w:r>
      <w:r w:rsidRPr="00453AD5">
        <w:t>yerinin aplikasyonu sırasında arazinin topografyası gereği yerinde kayma yapılabilir.</w:t>
      </w:r>
    </w:p>
    <w:p w:rsidR="00D3353B" w:rsidRDefault="00D3353B" w:rsidP="00D3353B">
      <w:pPr>
        <w:pStyle w:val="ListeParagraf"/>
        <w:ind w:left="709"/>
        <w:jc w:val="both"/>
      </w:pPr>
    </w:p>
    <w:p w:rsidR="00D3353B" w:rsidRPr="00453AD5" w:rsidRDefault="00D3353B" w:rsidP="00D3353B">
      <w:pPr>
        <w:pStyle w:val="ListeParagraf"/>
        <w:numPr>
          <w:ilvl w:val="0"/>
          <w:numId w:val="31"/>
        </w:numPr>
        <w:ind w:left="0" w:firstLine="709"/>
        <w:jc w:val="both"/>
      </w:pPr>
      <w:r>
        <w:t xml:space="preserve">Trafo </w:t>
      </w:r>
      <w:r w:rsidRPr="00453AD5">
        <w:t>yerinin kiralama/kullanma bedeli Başkent Elektrik Dağıtım A.Ş. Genel Müdürlüğünce karşılanacaktır. Şeklinde 4 adet plan notunun belirlendiği,</w:t>
      </w:r>
    </w:p>
    <w:p w:rsidR="00D3353B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</w:pPr>
      <w:proofErr w:type="gramStart"/>
      <w:r>
        <w:rPr>
          <w:b/>
        </w:rPr>
        <w:t>Başkanlığımızca y</w:t>
      </w:r>
      <w:r w:rsidRPr="00453AD5">
        <w:rPr>
          <w:b/>
        </w:rPr>
        <w:t>apılan değerlendirmede;</w:t>
      </w:r>
      <w:r w:rsidRPr="00453AD5">
        <w:t xml:space="preserve"> Söz konusu plan değişikliğine ilişkin altyapı kurum görüşlerinin (ASKİ, BAŞKENTGAZ vb.) dosyasında bulunmadığı, plan değişikliği yapılan alanların İlçe Meclis </w:t>
      </w:r>
      <w:r>
        <w:t>K</w:t>
      </w:r>
      <w:r w:rsidRPr="00453AD5">
        <w:t xml:space="preserve">ararında yol adası ve park alanı olarak tanımlandığı, </w:t>
      </w:r>
      <w:proofErr w:type="spellStart"/>
      <w:r>
        <w:t>Sanaii</w:t>
      </w:r>
      <w:proofErr w:type="spellEnd"/>
      <w:r w:rsidRPr="00453AD5">
        <w:t xml:space="preserve"> Mahallesi 866 adan</w:t>
      </w:r>
      <w:r>
        <w:t>ın</w:t>
      </w:r>
      <w:r w:rsidRPr="00453AD5">
        <w:t xml:space="preserve"> batıs</w:t>
      </w:r>
      <w:r>
        <w:t>ın</w:t>
      </w:r>
      <w:r w:rsidRPr="00453AD5">
        <w:t>da ayrılan trafo alanının çocuk bahçesi yanında önerilmesi nedeniyle teklifin sağlık ve güvenlik açısından değerlendirilmesi gerektiği, ayrıca teklifin uygun görülmesi halinde ise; 3 no</w:t>
      </w:r>
      <w:r>
        <w:t>.</w:t>
      </w:r>
      <w:r w:rsidRPr="00453AD5">
        <w:t>lu plan notunun iptal edilmesi ve 4 no</w:t>
      </w:r>
      <w:r>
        <w:t>.</w:t>
      </w:r>
      <w:r w:rsidRPr="00453AD5">
        <w:t>lu plan notuna "kamulaştırma" ifadesinin eklenmesi gerektiği değerlendirilmekle birlikte karar merciinin ilgili mevzuat hükümleri çerçevesinde Belediye Meclisi olduğ</w:t>
      </w:r>
      <w:r>
        <w:t>u görüş ve sonucuna varıldığı,</w:t>
      </w:r>
      <w:proofErr w:type="gramEnd"/>
    </w:p>
    <w:p w:rsidR="00D3353B" w:rsidRPr="00453AD5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</w:pPr>
      <w:proofErr w:type="gramStart"/>
      <w:r w:rsidRPr="00453AD5">
        <w:t xml:space="preserve">Hususları tespit edilmiş olup, Şereflikoçhisar İlçesi </w:t>
      </w:r>
      <w:proofErr w:type="spellStart"/>
      <w:r>
        <w:t>Sanaii</w:t>
      </w:r>
      <w:proofErr w:type="spellEnd"/>
      <w:r w:rsidRPr="00453AD5">
        <w:t xml:space="preserve"> Mahallesinde 2 adet ve Boğaziçi Mahallesinde 1 adet trafo yeri ayrılmasına </w:t>
      </w:r>
      <w:r>
        <w:t>yönelik</w:t>
      </w:r>
      <w:r w:rsidRPr="00453AD5">
        <w:t xml:space="preserve"> 1/1000 ölçekl</w:t>
      </w:r>
      <w:r>
        <w:t xml:space="preserve">i uygulama imar planı değişikliğinin Sanayi Mahallesi 866 adanın batısındaki trafo alanının çocuk oyun alanı yanında olması nedeniyle reddi, diğerleri için 3 </w:t>
      </w:r>
      <w:proofErr w:type="spellStart"/>
      <w:r>
        <w:t>nolu</w:t>
      </w:r>
      <w:proofErr w:type="spellEnd"/>
      <w:r>
        <w:t xml:space="preserve"> plan notunun iptal edilmesi, 4 </w:t>
      </w:r>
      <w:proofErr w:type="spellStart"/>
      <w:r>
        <w:t>nolu</w:t>
      </w:r>
      <w:proofErr w:type="spellEnd"/>
      <w:r>
        <w:t xml:space="preserve"> plan notuna “kamulaştırma” ibaresinin eklenmesi suretiyle </w:t>
      </w:r>
      <w:r w:rsidRPr="00B367FD">
        <w:t>“</w:t>
      </w:r>
      <w:proofErr w:type="spellStart"/>
      <w:r w:rsidRPr="00B367FD">
        <w:t>tadilen</w:t>
      </w:r>
      <w:proofErr w:type="spellEnd"/>
      <w:r w:rsidRPr="00B367FD">
        <w:t xml:space="preserve"> onayı” komisyonumuzca oybirliği ile uygun görülmüştür.</w:t>
      </w:r>
      <w:proofErr w:type="gramEnd"/>
    </w:p>
    <w:p w:rsidR="00D3353B" w:rsidRDefault="00D3353B" w:rsidP="00D3353B">
      <w:pPr>
        <w:ind w:firstLine="709"/>
        <w:jc w:val="both"/>
      </w:pPr>
    </w:p>
    <w:p w:rsidR="00D3353B" w:rsidRDefault="00D3353B" w:rsidP="00D3353B">
      <w:pPr>
        <w:ind w:firstLine="709"/>
        <w:jc w:val="both"/>
      </w:pPr>
      <w:r w:rsidRPr="002F3FAE">
        <w:t>Raporumuz Büyükşehir Belediye Meclisinin onayına arz olunur.</w:t>
      </w:r>
    </w:p>
    <w:p w:rsidR="00D3353B" w:rsidRDefault="00D3353B" w:rsidP="00D3353B">
      <w:pPr>
        <w:ind w:firstLine="709"/>
        <w:jc w:val="both"/>
      </w:pPr>
    </w:p>
    <w:p w:rsidR="00D3353B" w:rsidRDefault="00D3353B" w:rsidP="00D3353B">
      <w:pPr>
        <w:jc w:val="both"/>
      </w:pPr>
    </w:p>
    <w:tbl>
      <w:tblPr>
        <w:tblW w:w="9580" w:type="dxa"/>
        <w:tblInd w:w="-34" w:type="dxa"/>
        <w:tblLook w:val="04A0"/>
      </w:tblPr>
      <w:tblGrid>
        <w:gridCol w:w="3444"/>
        <w:gridCol w:w="3020"/>
        <w:gridCol w:w="3116"/>
      </w:tblGrid>
      <w:tr w:rsidR="00D3353B" w:rsidTr="00D3353B">
        <w:trPr>
          <w:trHeight w:val="938"/>
        </w:trPr>
        <w:tc>
          <w:tcPr>
            <w:tcW w:w="3444" w:type="dxa"/>
            <w:hideMark/>
          </w:tcPr>
          <w:p w:rsidR="00D3353B" w:rsidRDefault="00D3353B" w:rsidP="00415691">
            <w:pPr>
              <w:jc w:val="center"/>
            </w:pPr>
            <w:r>
              <w:t>Mehmet Emin AYAZ</w:t>
            </w:r>
          </w:p>
          <w:p w:rsidR="00D3353B" w:rsidRDefault="00D3353B" w:rsidP="0041569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20" w:type="dxa"/>
            <w:hideMark/>
          </w:tcPr>
          <w:p w:rsidR="00D3353B" w:rsidRDefault="00D3353B" w:rsidP="00415691">
            <w:pPr>
              <w:jc w:val="center"/>
            </w:pPr>
            <w:r>
              <w:t>Yasin YÜKSEL</w:t>
            </w:r>
          </w:p>
          <w:p w:rsidR="00D3353B" w:rsidRDefault="00D3353B" w:rsidP="00415691">
            <w:pPr>
              <w:jc w:val="center"/>
            </w:pPr>
            <w:r>
              <w:t>Başkan V.</w:t>
            </w:r>
          </w:p>
        </w:tc>
        <w:tc>
          <w:tcPr>
            <w:tcW w:w="3116" w:type="dxa"/>
            <w:hideMark/>
          </w:tcPr>
          <w:p w:rsidR="00D3353B" w:rsidRDefault="00D3353B" w:rsidP="0041569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D3353B" w:rsidRDefault="00D3353B" w:rsidP="0041569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D3353B" w:rsidTr="00D3353B">
        <w:trPr>
          <w:trHeight w:val="938"/>
        </w:trPr>
        <w:tc>
          <w:tcPr>
            <w:tcW w:w="3444" w:type="dxa"/>
            <w:vAlign w:val="center"/>
            <w:hideMark/>
          </w:tcPr>
          <w:p w:rsidR="00D3353B" w:rsidRDefault="00D3353B" w:rsidP="00415691">
            <w:pPr>
              <w:jc w:val="center"/>
            </w:pPr>
            <w:r>
              <w:t>Coşkun TORUN</w:t>
            </w:r>
          </w:p>
          <w:p w:rsidR="00D3353B" w:rsidRDefault="00D3353B" w:rsidP="00415691">
            <w:pPr>
              <w:jc w:val="center"/>
            </w:pPr>
            <w:r>
              <w:t>Üye</w:t>
            </w:r>
          </w:p>
        </w:tc>
        <w:tc>
          <w:tcPr>
            <w:tcW w:w="3020" w:type="dxa"/>
            <w:vAlign w:val="center"/>
            <w:hideMark/>
          </w:tcPr>
          <w:p w:rsidR="00D3353B" w:rsidRDefault="00D3353B" w:rsidP="00415691">
            <w:pPr>
              <w:jc w:val="center"/>
            </w:pPr>
            <w:r>
              <w:t>Gürkan DEMİRKESEN</w:t>
            </w:r>
          </w:p>
          <w:p w:rsidR="00D3353B" w:rsidRDefault="00D3353B" w:rsidP="00415691">
            <w:pPr>
              <w:jc w:val="center"/>
            </w:pPr>
            <w:r>
              <w:t>Üye</w:t>
            </w:r>
          </w:p>
        </w:tc>
        <w:tc>
          <w:tcPr>
            <w:tcW w:w="3116" w:type="dxa"/>
            <w:vAlign w:val="center"/>
            <w:hideMark/>
          </w:tcPr>
          <w:p w:rsidR="00D3353B" w:rsidRDefault="00D3353B" w:rsidP="0041569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D3353B" w:rsidRDefault="00D3353B" w:rsidP="00415691">
            <w:pPr>
              <w:jc w:val="center"/>
            </w:pPr>
            <w:r>
              <w:t>Üye</w:t>
            </w:r>
          </w:p>
        </w:tc>
      </w:tr>
      <w:tr w:rsidR="00D3353B" w:rsidTr="00D3353B">
        <w:trPr>
          <w:trHeight w:val="938"/>
        </w:trPr>
        <w:tc>
          <w:tcPr>
            <w:tcW w:w="3444" w:type="dxa"/>
            <w:vAlign w:val="bottom"/>
            <w:hideMark/>
          </w:tcPr>
          <w:p w:rsidR="00D3353B" w:rsidRDefault="00D3353B" w:rsidP="00415691">
            <w:pPr>
              <w:jc w:val="center"/>
            </w:pPr>
            <w:r>
              <w:t>Gökhan ARICI</w:t>
            </w:r>
          </w:p>
          <w:p w:rsidR="00D3353B" w:rsidRDefault="00D3353B" w:rsidP="0041569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D3353B" w:rsidRDefault="00D3353B" w:rsidP="0041569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20" w:type="dxa"/>
            <w:vAlign w:val="bottom"/>
            <w:hideMark/>
          </w:tcPr>
          <w:p w:rsidR="00D3353B" w:rsidRDefault="00D3353B" w:rsidP="0041569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D3353B" w:rsidRDefault="00D3353B" w:rsidP="00415691">
            <w:pPr>
              <w:jc w:val="center"/>
            </w:pPr>
            <w:r>
              <w:t>Üye</w:t>
            </w:r>
          </w:p>
          <w:p w:rsidR="00D3353B" w:rsidRDefault="00D3353B" w:rsidP="00415691">
            <w:pPr>
              <w:jc w:val="center"/>
            </w:pPr>
          </w:p>
        </w:tc>
        <w:tc>
          <w:tcPr>
            <w:tcW w:w="3116" w:type="dxa"/>
            <w:vAlign w:val="bottom"/>
            <w:hideMark/>
          </w:tcPr>
          <w:p w:rsidR="00D3353B" w:rsidRDefault="00D3353B" w:rsidP="0041569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D3353B" w:rsidRDefault="00D3353B" w:rsidP="00415691">
            <w:pPr>
              <w:jc w:val="center"/>
            </w:pPr>
            <w:r>
              <w:t>Üye</w:t>
            </w:r>
          </w:p>
          <w:p w:rsidR="00D3353B" w:rsidRDefault="00D3353B" w:rsidP="00415691">
            <w:pPr>
              <w:jc w:val="center"/>
            </w:pPr>
          </w:p>
        </w:tc>
      </w:tr>
    </w:tbl>
    <w:p w:rsidR="00D3353B" w:rsidRPr="00C55BF2" w:rsidRDefault="00D3353B" w:rsidP="00D3353B">
      <w:pPr>
        <w:jc w:val="both"/>
      </w:pPr>
    </w:p>
    <w:p w:rsidR="00D3353B" w:rsidRDefault="00D3353B" w:rsidP="00D3353B">
      <w:pPr>
        <w:jc w:val="both"/>
      </w:pPr>
    </w:p>
    <w:sectPr w:rsidR="00D3353B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954"/>
    <w:multiLevelType w:val="hybridMultilevel"/>
    <w:tmpl w:val="B9847FFC"/>
    <w:lvl w:ilvl="0" w:tplc="60F02F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623D4"/>
    <w:multiLevelType w:val="hybridMultilevel"/>
    <w:tmpl w:val="E4509846"/>
    <w:lvl w:ilvl="0" w:tplc="452625D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86709"/>
    <w:multiLevelType w:val="hybridMultilevel"/>
    <w:tmpl w:val="0CA2E64E"/>
    <w:lvl w:ilvl="0" w:tplc="D64A5C5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E22E25"/>
    <w:multiLevelType w:val="hybridMultilevel"/>
    <w:tmpl w:val="516064FE"/>
    <w:lvl w:ilvl="0" w:tplc="D512C55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16189D"/>
    <w:multiLevelType w:val="hybridMultilevel"/>
    <w:tmpl w:val="76AE8174"/>
    <w:lvl w:ilvl="0" w:tplc="D04A5C0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0E2E"/>
    <w:multiLevelType w:val="hybridMultilevel"/>
    <w:tmpl w:val="81C254C8"/>
    <w:lvl w:ilvl="0" w:tplc="CEBCB69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1001B5"/>
    <w:multiLevelType w:val="hybridMultilevel"/>
    <w:tmpl w:val="E9CCF0BC"/>
    <w:lvl w:ilvl="0" w:tplc="24B2356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437ED5"/>
    <w:multiLevelType w:val="hybridMultilevel"/>
    <w:tmpl w:val="FAA0602E"/>
    <w:lvl w:ilvl="0" w:tplc="65C819D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9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21"/>
  </w:num>
  <w:num w:numId="20">
    <w:abstractNumId w:val="28"/>
  </w:num>
  <w:num w:numId="21">
    <w:abstractNumId w:val="22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12"/>
  </w:num>
  <w:num w:numId="27">
    <w:abstractNumId w:val="14"/>
  </w:num>
  <w:num w:numId="28">
    <w:abstractNumId w:val="7"/>
  </w:num>
  <w:num w:numId="29">
    <w:abstractNumId w:val="26"/>
  </w:num>
  <w:num w:numId="30">
    <w:abstractNumId w:val="4"/>
  </w:num>
  <w:num w:numId="31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3B70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623E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5E2D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9F6956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AB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09E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3D1"/>
    <w:rsid w:val="00D30E35"/>
    <w:rsid w:val="00D3157D"/>
    <w:rsid w:val="00D31BB4"/>
    <w:rsid w:val="00D31F99"/>
    <w:rsid w:val="00D3288B"/>
    <w:rsid w:val="00D32F2C"/>
    <w:rsid w:val="00D3353B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836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515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FF68-3F2C-47B2-8626-C667294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2022-08-16T06:28:00Z</cp:lastPrinted>
  <dcterms:created xsi:type="dcterms:W3CDTF">2022-09-14T07:57:00Z</dcterms:created>
  <dcterms:modified xsi:type="dcterms:W3CDTF">2022-09-14T13:21:00Z</dcterms:modified>
</cp:coreProperties>
</file>