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C74B5D">
        <w:t>75</w:t>
      </w:r>
      <w:r w:rsidR="00D735A4">
        <w:t>3</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771D3B" w:rsidRDefault="00771D3B" w:rsidP="009105F3">
      <w:pPr>
        <w:ind w:right="-1"/>
        <w:jc w:val="center"/>
      </w:pP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9C2AD6" w:rsidRDefault="00D735A4" w:rsidP="002737AC">
      <w:pPr>
        <w:ind w:firstLine="709"/>
        <w:jc w:val="both"/>
      </w:pPr>
      <w:r>
        <w:t xml:space="preserve">Mamak İlçesi </w:t>
      </w:r>
      <w:proofErr w:type="spellStart"/>
      <w:r>
        <w:t>Üreğil</w:t>
      </w:r>
      <w:proofErr w:type="spellEnd"/>
      <w:r>
        <w:t xml:space="preserve"> Mahallesi 1176. Sokakta bulunan Şehit Ertan AKGÜL Parkının koşu yollarının yenilenmesine </w:t>
      </w:r>
      <w:r w:rsidR="00BE194A">
        <w:t xml:space="preserve">ilişkin </w:t>
      </w:r>
      <w:r w:rsidR="007611C1">
        <w:t>Çevre ve Sağlık</w:t>
      </w:r>
      <w:r w:rsidR="00D65AD0">
        <w:t xml:space="preserve"> </w:t>
      </w:r>
      <w:r w:rsidR="00953D18">
        <w:t>Komisyonu</w:t>
      </w:r>
      <w:r w:rsidR="0088496C">
        <w:t xml:space="preserve">nun </w:t>
      </w:r>
      <w:r w:rsidR="007611C1">
        <w:t>19</w:t>
      </w:r>
      <w:r w:rsidR="00953D18" w:rsidRPr="00953D18">
        <w:t>.0</w:t>
      </w:r>
      <w:r w:rsidR="007611C1">
        <w:t>8</w:t>
      </w:r>
      <w:r w:rsidR="00953D18" w:rsidRPr="00953D18">
        <w:t xml:space="preserve">.2022 tarihli ve </w:t>
      </w:r>
      <w:r w:rsidR="00D7375B">
        <w:t>1</w:t>
      </w:r>
      <w:r>
        <w:t>6</w:t>
      </w:r>
      <w:r w:rsidR="00953D18" w:rsidRPr="00953D18">
        <w:t xml:space="preserve"> sayılı Raporu Büyükşehir Belediye Meclisimizin </w:t>
      </w:r>
      <w:r w:rsidR="009C2AD6">
        <w:t>1</w:t>
      </w:r>
      <w:r w:rsidR="007611C1">
        <w:t>4</w:t>
      </w:r>
      <w:r w:rsidR="00CA298C">
        <w:t>.0</w:t>
      </w:r>
      <w:r w:rsidR="007611C1">
        <w:t>9</w:t>
      </w:r>
      <w:r w:rsidR="002C089C">
        <w:t>.2022</w:t>
      </w:r>
      <w:r w:rsidR="00953D18" w:rsidRPr="00953D18">
        <w:t xml:space="preserve"> tarihli toplantısında okundu.</w:t>
      </w:r>
    </w:p>
    <w:p w:rsidR="009C2AD6" w:rsidRDefault="009C2AD6" w:rsidP="002737AC">
      <w:pPr>
        <w:ind w:firstLine="709"/>
        <w:jc w:val="both"/>
      </w:pPr>
    </w:p>
    <w:p w:rsidR="00953D18" w:rsidRPr="00953D18" w:rsidRDefault="00953D18" w:rsidP="007611C1">
      <w:pPr>
        <w:ind w:firstLine="709"/>
        <w:jc w:val="both"/>
      </w:pPr>
      <w:proofErr w:type="gramStart"/>
      <w:r w:rsidRPr="00EC5E78">
        <w:t>Konu üzerinde yapılan görüşmelerden sonra;</w:t>
      </w:r>
      <w:r w:rsidR="008B77F2">
        <w:t xml:space="preserve"> </w:t>
      </w:r>
      <w:r w:rsidR="00D735A4">
        <w:t xml:space="preserve">Mamak İlçesi </w:t>
      </w:r>
      <w:proofErr w:type="spellStart"/>
      <w:r w:rsidR="00D735A4">
        <w:t>Üreğil</w:t>
      </w:r>
      <w:proofErr w:type="spellEnd"/>
      <w:r w:rsidR="00D735A4">
        <w:t xml:space="preserve"> Mahallesi 1176. Sokakta bulunan Şehit Ertan AKGÜL Parkının koşu yollarının hasar görerek kullanılmaz hale geldiği, park içerisinde başıboş sokak köpeklerinin sürü halinde yaşadığı ve vatandaşların rahatsız olduğu, Şehit Ertan AKGÜL parkı koşu yollarının yenilenmesi ve başıboş sokak köpeklerinin toplatılıp barınaklara yerleştirilmesine</w:t>
      </w:r>
      <w:r w:rsidR="007611C1">
        <w:t xml:space="preserve"> </w:t>
      </w:r>
      <w:r w:rsidRPr="00953D18">
        <w:t xml:space="preserve">ilişkin </w:t>
      </w:r>
      <w:r w:rsidR="007611C1">
        <w:t>Çevre ve Sağlık</w:t>
      </w:r>
      <w:r w:rsidR="007934E8" w:rsidRPr="00953D18">
        <w:t xml:space="preserve"> </w:t>
      </w:r>
      <w:r w:rsidRPr="00953D18">
        <w:t>Komisyonu Raporu</w:t>
      </w:r>
      <w:r w:rsidR="00A449B3">
        <w:t xml:space="preserve"> </w:t>
      </w:r>
      <w:r w:rsidR="00106D3D">
        <w:t>oylanarak</w:t>
      </w:r>
      <w:proofErr w:type="gramEnd"/>
      <w:r w:rsidR="00106D3D">
        <w:t xml:space="preserve"> </w:t>
      </w:r>
      <w:r w:rsidRPr="00953D18">
        <w:t>oy</w:t>
      </w:r>
      <w:r w:rsidR="00D65AD0">
        <w:t>birliği</w:t>
      </w:r>
      <w:r w:rsidR="0018191C">
        <w:t xml:space="preserve"> </w:t>
      </w:r>
      <w:r w:rsidRPr="00953D18">
        <w:t>ile kabul edildi.</w:t>
      </w:r>
    </w:p>
    <w:p w:rsidR="00FF4CB0" w:rsidRDefault="00FF4CB0" w:rsidP="00BE194A">
      <w:pPr>
        <w:ind w:firstLine="709"/>
        <w:jc w:val="both"/>
      </w:pPr>
    </w:p>
    <w:p w:rsidR="00D65AD0" w:rsidRDefault="00D65AD0" w:rsidP="00BE194A">
      <w:pPr>
        <w:ind w:firstLine="709"/>
        <w:jc w:val="both"/>
      </w:pPr>
    </w:p>
    <w:p w:rsidR="00D3288B" w:rsidRDefault="00D3288B" w:rsidP="000F0810">
      <w:pPr>
        <w:jc w:val="both"/>
      </w:pPr>
    </w:p>
    <w:p w:rsidR="00031013" w:rsidRDefault="00031013" w:rsidP="000F0810">
      <w:pPr>
        <w:jc w:val="both"/>
      </w:pPr>
    </w:p>
    <w:p w:rsidR="00911DDA" w:rsidRDefault="00911DDA"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036310">
        <w:trPr>
          <w:trHeight w:val="594"/>
          <w:jc w:val="center"/>
        </w:trPr>
        <w:tc>
          <w:tcPr>
            <w:tcW w:w="3147" w:type="dxa"/>
          </w:tcPr>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7611C1" w:rsidP="009C2AD6">
                  <w:pPr>
                    <w:autoSpaceDE w:val="0"/>
                    <w:autoSpaceDN w:val="0"/>
                    <w:adjustRightInd w:val="0"/>
                    <w:jc w:val="center"/>
                    <w:rPr>
                      <w:color w:val="000000"/>
                    </w:rPr>
                  </w:pPr>
                  <w:r>
                    <w:rPr>
                      <w:color w:val="000000"/>
                    </w:rPr>
                    <w:t>Serkan ATASOY</w:t>
                  </w:r>
                </w:p>
                <w:p w:rsidR="00816908" w:rsidRDefault="007611C1" w:rsidP="009C2AD6">
                  <w:pPr>
                    <w:tabs>
                      <w:tab w:val="left" w:pos="3268"/>
                    </w:tabs>
                    <w:jc w:val="center"/>
                    <w:rPr>
                      <w:color w:val="000000"/>
                    </w:rPr>
                  </w:pPr>
                  <w:proofErr w:type="spellStart"/>
                  <w:r>
                    <w:rPr>
                      <w:color w:val="000000"/>
                    </w:rPr>
                    <w:t>G.</w:t>
                  </w:r>
                  <w:r w:rsidR="00816908">
                    <w:rPr>
                      <w:color w:val="000000"/>
                    </w:rPr>
                    <w:t>Divan</w:t>
                  </w:r>
                  <w:proofErr w:type="spellEnd"/>
                  <w:r w:rsidR="00816908">
                    <w:rPr>
                      <w:color w:val="000000"/>
                    </w:rPr>
                    <w:t xml:space="preserve"> </w:t>
                  </w:r>
                  <w:proofErr w:type="gramStart"/>
                  <w:r w:rsidR="00816908">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3147" w:type="dxa"/>
            <w:vAlign w:val="center"/>
          </w:tcPr>
          <w:p w:rsidR="002844A5" w:rsidRDefault="002844A5" w:rsidP="00036310">
            <w:pPr>
              <w:tabs>
                <w:tab w:val="left" w:pos="3268"/>
              </w:tabs>
              <w:jc w:val="center"/>
              <w:rPr>
                <w:color w:val="000000"/>
              </w:rPr>
            </w:pPr>
          </w:p>
        </w:tc>
        <w:tc>
          <w:tcPr>
            <w:tcW w:w="3062" w:type="dxa"/>
            <w:vAlign w:val="center"/>
          </w:tcPr>
          <w:p w:rsidR="002844A5" w:rsidRDefault="002844A5" w:rsidP="00036310">
            <w:pPr>
              <w:autoSpaceDE w:val="0"/>
              <w:autoSpaceDN w:val="0"/>
              <w:adjustRightInd w:val="0"/>
              <w:jc w:val="center"/>
              <w:rPr>
                <w:color w:val="000000"/>
              </w:rPr>
            </w:pPr>
          </w:p>
        </w:tc>
      </w:tr>
    </w:tbl>
    <w:p w:rsidR="00F056A8" w:rsidRDefault="00F056A8"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jc w:val="both"/>
      </w:pPr>
    </w:p>
    <w:p w:rsidR="00C20EA6" w:rsidRDefault="00C20EA6" w:rsidP="00C20EA6">
      <w:pPr>
        <w:tabs>
          <w:tab w:val="left" w:pos="9356"/>
        </w:tabs>
        <w:jc w:val="center"/>
      </w:pPr>
    </w:p>
    <w:p w:rsidR="00C20EA6" w:rsidRPr="004A7B62" w:rsidRDefault="00C20EA6" w:rsidP="00C20EA6">
      <w:pPr>
        <w:tabs>
          <w:tab w:val="left" w:pos="9356"/>
        </w:tabs>
        <w:jc w:val="center"/>
      </w:pPr>
      <w:r w:rsidRPr="004A7B62">
        <w:lastRenderedPageBreak/>
        <w:t>T.C.</w:t>
      </w:r>
    </w:p>
    <w:p w:rsidR="00C20EA6" w:rsidRPr="004A7B62" w:rsidRDefault="00C20EA6" w:rsidP="00C20EA6">
      <w:pPr>
        <w:tabs>
          <w:tab w:val="left" w:pos="9356"/>
        </w:tabs>
        <w:jc w:val="center"/>
      </w:pPr>
      <w:r w:rsidRPr="004A7B62">
        <w:t>ANKARA BÜYÜKŞEHİR BELEDİYE MECLİSİ</w:t>
      </w:r>
    </w:p>
    <w:p w:rsidR="00C20EA6" w:rsidRDefault="00C20EA6" w:rsidP="00C20EA6">
      <w:pPr>
        <w:tabs>
          <w:tab w:val="left" w:pos="9356"/>
        </w:tabs>
        <w:jc w:val="center"/>
      </w:pPr>
      <w:r w:rsidRPr="004A7B62">
        <w:t>Çevre ve Sağlık Komisyonu Raporu</w:t>
      </w:r>
    </w:p>
    <w:p w:rsidR="00C20EA6" w:rsidRDefault="00C20EA6" w:rsidP="00C20EA6">
      <w:pPr>
        <w:tabs>
          <w:tab w:val="left" w:pos="9356"/>
        </w:tabs>
        <w:jc w:val="center"/>
      </w:pPr>
    </w:p>
    <w:p w:rsidR="00C20EA6" w:rsidRDefault="00C20EA6" w:rsidP="00C20EA6">
      <w:pPr>
        <w:tabs>
          <w:tab w:val="left" w:pos="9356"/>
        </w:tabs>
        <w:jc w:val="center"/>
      </w:pPr>
    </w:p>
    <w:p w:rsidR="00C20EA6" w:rsidRDefault="00C20EA6" w:rsidP="00C20EA6">
      <w:pPr>
        <w:tabs>
          <w:tab w:val="left" w:pos="9356"/>
        </w:tabs>
        <w:jc w:val="center"/>
      </w:pPr>
      <w:r>
        <w:t>Rapor No: 16                                                                                                                19</w:t>
      </w:r>
      <w:r w:rsidRPr="004A7B62">
        <w:t>.</w:t>
      </w:r>
      <w:r>
        <w:t>08.2022</w:t>
      </w:r>
    </w:p>
    <w:p w:rsidR="00C20EA6" w:rsidRDefault="00C20EA6" w:rsidP="00C20EA6">
      <w:pPr>
        <w:tabs>
          <w:tab w:val="left" w:pos="9356"/>
        </w:tabs>
        <w:jc w:val="center"/>
      </w:pPr>
    </w:p>
    <w:p w:rsidR="00C20EA6" w:rsidRPr="004A7B62" w:rsidRDefault="00C20EA6" w:rsidP="00C20EA6">
      <w:pPr>
        <w:tabs>
          <w:tab w:val="left" w:pos="9356"/>
        </w:tabs>
        <w:jc w:val="center"/>
      </w:pPr>
    </w:p>
    <w:p w:rsidR="00C20EA6" w:rsidRDefault="00C20EA6" w:rsidP="00C20EA6">
      <w:pPr>
        <w:tabs>
          <w:tab w:val="left" w:pos="9356"/>
        </w:tabs>
        <w:jc w:val="center"/>
      </w:pPr>
      <w:r w:rsidRPr="004A7B62">
        <w:t>BÜYÜKŞEHİR BELEDİYE MECLİSİ BAŞKANLIĞINA</w:t>
      </w:r>
    </w:p>
    <w:p w:rsidR="00C20EA6" w:rsidRDefault="00C20EA6" w:rsidP="00C20EA6">
      <w:pPr>
        <w:tabs>
          <w:tab w:val="left" w:pos="9356"/>
        </w:tabs>
        <w:jc w:val="center"/>
      </w:pPr>
    </w:p>
    <w:p w:rsidR="00C20EA6" w:rsidRDefault="00C20EA6" w:rsidP="00C20EA6">
      <w:pPr>
        <w:tabs>
          <w:tab w:val="left" w:pos="9356"/>
        </w:tabs>
        <w:overflowPunct w:val="0"/>
        <w:autoSpaceDE w:val="0"/>
        <w:autoSpaceDN w:val="0"/>
        <w:adjustRightInd w:val="0"/>
      </w:pPr>
    </w:p>
    <w:p w:rsidR="00C20EA6" w:rsidRPr="004A7B62" w:rsidRDefault="00C20EA6" w:rsidP="00C20EA6">
      <w:pPr>
        <w:tabs>
          <w:tab w:val="left" w:pos="9356"/>
        </w:tabs>
        <w:overflowPunct w:val="0"/>
        <w:autoSpaceDE w:val="0"/>
        <w:autoSpaceDN w:val="0"/>
        <w:adjustRightInd w:val="0"/>
      </w:pPr>
    </w:p>
    <w:p w:rsidR="00C20EA6" w:rsidRDefault="00C20EA6" w:rsidP="00C20EA6">
      <w:pPr>
        <w:pStyle w:val="GvdeMetniGirintisi"/>
        <w:tabs>
          <w:tab w:val="left" w:pos="9356"/>
        </w:tabs>
      </w:pPr>
      <w:r>
        <w:t xml:space="preserve">Mamak İlçesi </w:t>
      </w:r>
      <w:proofErr w:type="spellStart"/>
      <w:r>
        <w:t>Üreğil</w:t>
      </w:r>
      <w:proofErr w:type="spellEnd"/>
      <w:r>
        <w:t xml:space="preserve"> Mahallesi 1176. Sokakta bulunan Şehit Ertan AKGÜL Parkının koşu yollarının yenilenmesine </w:t>
      </w:r>
      <w:r w:rsidRPr="004A7B62">
        <w:t>ilişkin Büyükşehir Belediye Me</w:t>
      </w:r>
      <w:r>
        <w:t>clisimizin 08.08.2022 tarih ve 15</w:t>
      </w:r>
      <w:r w:rsidRPr="004A7B62">
        <w:t>. gündem maddesi olarak komisyonumuza havale edilen dosya incelendi.</w:t>
      </w:r>
    </w:p>
    <w:p w:rsidR="00C20EA6" w:rsidRDefault="00C20EA6" w:rsidP="00C20EA6">
      <w:pPr>
        <w:pStyle w:val="GvdeMetniGirintisi"/>
        <w:tabs>
          <w:tab w:val="left" w:pos="9356"/>
        </w:tabs>
      </w:pPr>
    </w:p>
    <w:p w:rsidR="00C20EA6" w:rsidRDefault="00C20EA6" w:rsidP="00C20EA6">
      <w:pPr>
        <w:pStyle w:val="GvdeMetniGirintisi"/>
        <w:tabs>
          <w:tab w:val="left" w:pos="9356"/>
        </w:tabs>
      </w:pPr>
      <w:r>
        <w:t xml:space="preserve">Üye Naci </w:t>
      </w:r>
      <w:proofErr w:type="spellStart"/>
      <w:r>
        <w:t>BAYANLI’nın</w:t>
      </w:r>
      <w:proofErr w:type="spellEnd"/>
      <w:r>
        <w:t xml:space="preserve"> verdiği önergede; Mamak İlçesi </w:t>
      </w:r>
      <w:proofErr w:type="spellStart"/>
      <w:r>
        <w:t>Üreğil</w:t>
      </w:r>
      <w:proofErr w:type="spellEnd"/>
      <w:r>
        <w:t xml:space="preserve"> Mahallesi 1176. Sokakta bulunan Şehit Ertan AKGÜL Parkının koşu yollarının yenilenmesinin istenildiği;</w:t>
      </w:r>
    </w:p>
    <w:p w:rsidR="00C20EA6" w:rsidRPr="004A7B62" w:rsidRDefault="00C20EA6" w:rsidP="00C20EA6">
      <w:pPr>
        <w:pStyle w:val="GvdeMetniGirintisi"/>
        <w:tabs>
          <w:tab w:val="left" w:pos="9356"/>
        </w:tabs>
      </w:pPr>
    </w:p>
    <w:p w:rsidR="00C20EA6" w:rsidRPr="001C3131" w:rsidRDefault="00C20EA6" w:rsidP="00C20EA6">
      <w:pPr>
        <w:pStyle w:val="GvdeMetniGirintisi"/>
        <w:tabs>
          <w:tab w:val="left" w:pos="9356"/>
        </w:tabs>
        <w:rPr>
          <w:color w:val="000000"/>
          <w:spacing w:val="3"/>
        </w:rPr>
      </w:pPr>
      <w:proofErr w:type="gramStart"/>
      <w:r w:rsidRPr="004A7B62">
        <w:t>Komisyonumuzca yapılan incelemeler neticesinde;</w:t>
      </w:r>
      <w:r>
        <w:t xml:space="preserve"> Mamak İlçesi </w:t>
      </w:r>
      <w:proofErr w:type="spellStart"/>
      <w:r>
        <w:t>Üreğil</w:t>
      </w:r>
      <w:proofErr w:type="spellEnd"/>
      <w:r>
        <w:t xml:space="preserve"> Mahallesi 1176. Sokakta bulunan Şehit Ertan AKGÜL Parkının koşu yollarının hasar görerek kullanılmaz hale geldiği, park içerisinde başıboş sokak köpeklerinin sürü halinde yaşadığı ve vatandaşların rahatsız olduğu, Şehit Ertan AKGÜL parkı koşu yollarının yenilenmesi ve başıboş sokak köpeklerinin toplatılıp barınaklara yerleştirilmesi k</w:t>
      </w:r>
      <w:r w:rsidRPr="004A7B62">
        <w:t>omisyonumuzca uygun görülmüştür.</w:t>
      </w:r>
      <w:proofErr w:type="gramEnd"/>
    </w:p>
    <w:p w:rsidR="00C20EA6" w:rsidRPr="004A7B62" w:rsidRDefault="00C20EA6" w:rsidP="00C20EA6">
      <w:pPr>
        <w:pStyle w:val="GvdeMetniGirintisi"/>
        <w:tabs>
          <w:tab w:val="left" w:pos="9356"/>
        </w:tabs>
      </w:pPr>
    </w:p>
    <w:p w:rsidR="00C20EA6" w:rsidRDefault="00C20EA6" w:rsidP="00C20EA6">
      <w:pPr>
        <w:pStyle w:val="GvdeMetniGirintisi"/>
        <w:tabs>
          <w:tab w:val="left" w:pos="9356"/>
        </w:tabs>
      </w:pPr>
      <w:r w:rsidRPr="004A7B62">
        <w:t>Raporumuz Büyükşehir Belediye Meclisinin onayına arz olunur.</w:t>
      </w:r>
    </w:p>
    <w:p w:rsidR="00C20EA6" w:rsidRDefault="00C20EA6" w:rsidP="00C20EA6">
      <w:pPr>
        <w:pStyle w:val="GvdeMetniGirintisi"/>
        <w:tabs>
          <w:tab w:val="left" w:pos="9356"/>
        </w:tabs>
      </w:pPr>
    </w:p>
    <w:p w:rsidR="00C20EA6" w:rsidRDefault="00C20EA6" w:rsidP="00C20EA6">
      <w:pPr>
        <w:tabs>
          <w:tab w:val="left" w:pos="9356"/>
        </w:tabs>
      </w:pPr>
    </w:p>
    <w:p w:rsidR="00C20EA6" w:rsidRDefault="00C20EA6" w:rsidP="00C20EA6">
      <w:pPr>
        <w:tabs>
          <w:tab w:val="left" w:pos="9356"/>
        </w:tabs>
      </w:pPr>
    </w:p>
    <w:p w:rsidR="00C20EA6" w:rsidRPr="004A7B62" w:rsidRDefault="00C20EA6" w:rsidP="00C20EA6">
      <w:pPr>
        <w:tabs>
          <w:tab w:val="left" w:pos="9356"/>
        </w:tabs>
      </w:pPr>
    </w:p>
    <w:tbl>
      <w:tblPr>
        <w:tblW w:w="9678" w:type="dxa"/>
        <w:tblInd w:w="108" w:type="dxa"/>
        <w:tblLook w:val="04A0"/>
      </w:tblPr>
      <w:tblGrid>
        <w:gridCol w:w="3226"/>
        <w:gridCol w:w="3226"/>
        <w:gridCol w:w="3226"/>
      </w:tblGrid>
      <w:tr w:rsidR="00C20EA6" w:rsidRPr="004A7B62" w:rsidTr="00477D32">
        <w:trPr>
          <w:trHeight w:val="1417"/>
        </w:trPr>
        <w:tc>
          <w:tcPr>
            <w:tcW w:w="3226" w:type="dxa"/>
            <w:hideMark/>
          </w:tcPr>
          <w:p w:rsidR="00C20EA6" w:rsidRDefault="00C20EA6" w:rsidP="00477D32">
            <w:pPr>
              <w:tabs>
                <w:tab w:val="left" w:pos="9356"/>
              </w:tabs>
              <w:jc w:val="center"/>
              <w:rPr>
                <w:rFonts w:eastAsiaTheme="minorHAnsi"/>
                <w:lang w:eastAsia="en-US"/>
              </w:rPr>
            </w:pPr>
            <w:r w:rsidRPr="004A7B62">
              <w:rPr>
                <w:rFonts w:eastAsiaTheme="minorHAnsi"/>
                <w:lang w:eastAsia="en-US"/>
              </w:rPr>
              <w:t>Serkan ATASOY</w:t>
            </w:r>
          </w:p>
          <w:p w:rsidR="00C20EA6" w:rsidRPr="004A7B62" w:rsidRDefault="00C20EA6" w:rsidP="00477D32">
            <w:pPr>
              <w:tabs>
                <w:tab w:val="left" w:pos="9356"/>
              </w:tabs>
              <w:jc w:val="center"/>
              <w:rPr>
                <w:rFonts w:eastAsiaTheme="minorHAnsi"/>
                <w:lang w:eastAsia="en-US"/>
              </w:rPr>
            </w:pPr>
            <w:r w:rsidRPr="004A7B62">
              <w:rPr>
                <w:rFonts w:eastAsiaTheme="minorHAnsi"/>
                <w:lang w:eastAsia="en-US"/>
              </w:rPr>
              <w:t>Komisyon Başkanı</w:t>
            </w:r>
          </w:p>
        </w:tc>
        <w:tc>
          <w:tcPr>
            <w:tcW w:w="3226" w:type="dxa"/>
            <w:hideMark/>
          </w:tcPr>
          <w:p w:rsidR="00C20EA6" w:rsidRDefault="00C20EA6" w:rsidP="00477D32">
            <w:pPr>
              <w:tabs>
                <w:tab w:val="left" w:pos="9356"/>
              </w:tabs>
              <w:jc w:val="center"/>
              <w:rPr>
                <w:rFonts w:eastAsiaTheme="minorHAnsi"/>
                <w:lang w:eastAsia="en-US"/>
              </w:rPr>
            </w:pPr>
            <w:r w:rsidRPr="004A7B62">
              <w:rPr>
                <w:rFonts w:eastAsiaTheme="minorHAnsi"/>
                <w:lang w:eastAsia="en-US"/>
              </w:rPr>
              <w:t>Ali DEMİRDAĞ</w:t>
            </w:r>
          </w:p>
          <w:p w:rsidR="00C20EA6" w:rsidRPr="004A7B62" w:rsidRDefault="00C20EA6" w:rsidP="00477D32">
            <w:pPr>
              <w:tabs>
                <w:tab w:val="left" w:pos="9356"/>
              </w:tabs>
              <w:jc w:val="center"/>
              <w:rPr>
                <w:rFonts w:eastAsiaTheme="minorHAnsi"/>
                <w:lang w:eastAsia="en-US"/>
              </w:rPr>
            </w:pPr>
            <w:r w:rsidRPr="004A7B62">
              <w:rPr>
                <w:rFonts w:eastAsiaTheme="minorHAnsi"/>
                <w:lang w:eastAsia="en-US"/>
              </w:rPr>
              <w:t>Başkan Vekili</w:t>
            </w:r>
          </w:p>
        </w:tc>
        <w:tc>
          <w:tcPr>
            <w:tcW w:w="3226" w:type="dxa"/>
            <w:hideMark/>
          </w:tcPr>
          <w:p w:rsidR="00C20EA6" w:rsidRDefault="00C20EA6" w:rsidP="00477D32">
            <w:pPr>
              <w:tabs>
                <w:tab w:val="left" w:pos="9356"/>
              </w:tabs>
              <w:jc w:val="center"/>
              <w:rPr>
                <w:rFonts w:eastAsiaTheme="minorHAnsi"/>
                <w:lang w:eastAsia="en-US"/>
              </w:rPr>
            </w:pPr>
            <w:r w:rsidRPr="004A7B62">
              <w:rPr>
                <w:rFonts w:eastAsiaTheme="minorHAnsi"/>
                <w:lang w:eastAsia="en-US"/>
              </w:rPr>
              <w:t>Baki DEMİRBAŞ</w:t>
            </w:r>
          </w:p>
          <w:p w:rsidR="00C20EA6" w:rsidRPr="004A7B62" w:rsidRDefault="00C20EA6" w:rsidP="00477D32">
            <w:pPr>
              <w:tabs>
                <w:tab w:val="left" w:pos="9356"/>
              </w:tabs>
              <w:jc w:val="center"/>
              <w:rPr>
                <w:rFonts w:eastAsiaTheme="minorHAnsi"/>
                <w:lang w:eastAsia="en-US"/>
              </w:rPr>
            </w:pPr>
            <w:r w:rsidRPr="004A7B62">
              <w:rPr>
                <w:rFonts w:eastAsiaTheme="minorHAnsi"/>
                <w:lang w:eastAsia="en-US"/>
              </w:rPr>
              <w:t>Üye</w:t>
            </w:r>
          </w:p>
        </w:tc>
      </w:tr>
      <w:tr w:rsidR="00C20EA6" w:rsidRPr="004A7B62" w:rsidTr="00477D32">
        <w:trPr>
          <w:trHeight w:val="1417"/>
        </w:trPr>
        <w:tc>
          <w:tcPr>
            <w:tcW w:w="3226" w:type="dxa"/>
            <w:vAlign w:val="center"/>
            <w:hideMark/>
          </w:tcPr>
          <w:p w:rsidR="00C20EA6" w:rsidRDefault="00C20EA6" w:rsidP="00477D32">
            <w:pPr>
              <w:tabs>
                <w:tab w:val="left" w:pos="9356"/>
              </w:tabs>
              <w:jc w:val="center"/>
              <w:rPr>
                <w:rFonts w:eastAsiaTheme="minorHAnsi"/>
                <w:lang w:eastAsia="en-US"/>
              </w:rPr>
            </w:pPr>
            <w:r w:rsidRPr="004A7B62">
              <w:rPr>
                <w:rFonts w:eastAsiaTheme="minorHAnsi"/>
                <w:lang w:eastAsia="en-US"/>
              </w:rPr>
              <w:t>Hüseyin CİVELEK</w:t>
            </w:r>
          </w:p>
          <w:p w:rsidR="00C20EA6" w:rsidRPr="004A7B62" w:rsidRDefault="00C20EA6"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center"/>
            <w:hideMark/>
          </w:tcPr>
          <w:p w:rsidR="00C20EA6" w:rsidRDefault="00C20EA6" w:rsidP="00477D32">
            <w:pPr>
              <w:tabs>
                <w:tab w:val="left" w:pos="9356"/>
              </w:tabs>
              <w:jc w:val="center"/>
              <w:rPr>
                <w:rFonts w:eastAsiaTheme="minorHAnsi"/>
                <w:lang w:eastAsia="en-US"/>
              </w:rPr>
            </w:pPr>
            <w:r w:rsidRPr="004A7B62">
              <w:rPr>
                <w:rFonts w:eastAsiaTheme="minorHAnsi"/>
                <w:lang w:eastAsia="en-US"/>
              </w:rPr>
              <w:t>Murat ERCAN</w:t>
            </w:r>
          </w:p>
          <w:p w:rsidR="00C20EA6" w:rsidRPr="004A7B62" w:rsidRDefault="00C20EA6"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center"/>
            <w:hideMark/>
          </w:tcPr>
          <w:p w:rsidR="00C20EA6" w:rsidRDefault="00C20EA6" w:rsidP="00477D32">
            <w:pPr>
              <w:tabs>
                <w:tab w:val="left" w:pos="9356"/>
              </w:tabs>
              <w:jc w:val="center"/>
              <w:rPr>
                <w:rFonts w:eastAsiaTheme="minorHAnsi"/>
                <w:lang w:eastAsia="en-US"/>
              </w:rPr>
            </w:pPr>
            <w:r w:rsidRPr="004A7B62">
              <w:rPr>
                <w:rFonts w:eastAsiaTheme="minorHAnsi"/>
                <w:lang w:eastAsia="en-US"/>
              </w:rPr>
              <w:t>Yüce Atilla DEMİRCİ</w:t>
            </w:r>
          </w:p>
          <w:p w:rsidR="00C20EA6" w:rsidRPr="004A7B62" w:rsidRDefault="00C20EA6" w:rsidP="00477D32">
            <w:pPr>
              <w:tabs>
                <w:tab w:val="left" w:pos="9356"/>
              </w:tabs>
              <w:jc w:val="center"/>
              <w:rPr>
                <w:rFonts w:eastAsiaTheme="minorHAnsi"/>
                <w:lang w:eastAsia="en-US"/>
              </w:rPr>
            </w:pPr>
            <w:r w:rsidRPr="004A7B62">
              <w:rPr>
                <w:rFonts w:eastAsiaTheme="minorHAnsi"/>
                <w:lang w:eastAsia="en-US"/>
              </w:rPr>
              <w:t>Üye</w:t>
            </w:r>
          </w:p>
        </w:tc>
      </w:tr>
      <w:tr w:rsidR="00C20EA6" w:rsidRPr="004A7B62" w:rsidTr="00477D32">
        <w:trPr>
          <w:trHeight w:val="1417"/>
        </w:trPr>
        <w:tc>
          <w:tcPr>
            <w:tcW w:w="3226" w:type="dxa"/>
            <w:vAlign w:val="bottom"/>
            <w:hideMark/>
          </w:tcPr>
          <w:p w:rsidR="00C20EA6" w:rsidRDefault="00C20EA6" w:rsidP="00477D32">
            <w:pPr>
              <w:tabs>
                <w:tab w:val="left" w:pos="9356"/>
              </w:tabs>
              <w:jc w:val="center"/>
              <w:rPr>
                <w:rFonts w:eastAsiaTheme="minorHAnsi"/>
                <w:lang w:eastAsia="en-US"/>
              </w:rPr>
            </w:pPr>
            <w:r w:rsidRPr="004A7B62">
              <w:rPr>
                <w:rFonts w:eastAsiaTheme="minorHAnsi"/>
                <w:lang w:eastAsia="en-US"/>
              </w:rPr>
              <w:t>Hüseyin ÖZCAN</w:t>
            </w:r>
          </w:p>
          <w:p w:rsidR="00C20EA6" w:rsidRPr="004A7B62" w:rsidRDefault="00C20EA6"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bottom"/>
            <w:hideMark/>
          </w:tcPr>
          <w:p w:rsidR="00C20EA6" w:rsidRDefault="00C20EA6" w:rsidP="00477D32">
            <w:pPr>
              <w:tabs>
                <w:tab w:val="left" w:pos="9356"/>
              </w:tabs>
              <w:jc w:val="center"/>
              <w:rPr>
                <w:rFonts w:eastAsiaTheme="minorHAnsi"/>
                <w:lang w:eastAsia="en-US"/>
              </w:rPr>
            </w:pPr>
            <w:r>
              <w:rPr>
                <w:rFonts w:eastAsiaTheme="minorHAnsi"/>
                <w:lang w:eastAsia="en-US"/>
              </w:rPr>
              <w:t>Köksal ÜNAL</w:t>
            </w:r>
          </w:p>
          <w:p w:rsidR="00C20EA6" w:rsidRPr="004A7B62" w:rsidRDefault="00C20EA6"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bottom"/>
            <w:hideMark/>
          </w:tcPr>
          <w:p w:rsidR="00C20EA6" w:rsidRDefault="00C20EA6" w:rsidP="00477D32">
            <w:pPr>
              <w:tabs>
                <w:tab w:val="left" w:pos="9356"/>
              </w:tabs>
              <w:jc w:val="center"/>
              <w:rPr>
                <w:rFonts w:eastAsiaTheme="minorHAnsi"/>
                <w:lang w:eastAsia="en-US"/>
              </w:rPr>
            </w:pPr>
            <w:proofErr w:type="spellStart"/>
            <w:r w:rsidRPr="004A7B62">
              <w:rPr>
                <w:rFonts w:eastAsiaTheme="minorHAnsi"/>
                <w:lang w:eastAsia="en-US"/>
              </w:rPr>
              <w:t>Atila</w:t>
            </w:r>
            <w:proofErr w:type="spellEnd"/>
            <w:r w:rsidRPr="004A7B62">
              <w:rPr>
                <w:rFonts w:eastAsiaTheme="minorHAnsi"/>
                <w:lang w:eastAsia="en-US"/>
              </w:rPr>
              <w:t xml:space="preserve"> ATALAY</w:t>
            </w:r>
          </w:p>
          <w:p w:rsidR="00C20EA6" w:rsidRPr="004A7B62" w:rsidRDefault="00C20EA6" w:rsidP="00477D32">
            <w:pPr>
              <w:tabs>
                <w:tab w:val="left" w:pos="9356"/>
              </w:tabs>
              <w:jc w:val="center"/>
              <w:rPr>
                <w:rFonts w:eastAsiaTheme="minorHAnsi"/>
                <w:lang w:eastAsia="en-US"/>
              </w:rPr>
            </w:pPr>
            <w:r w:rsidRPr="004A7B62">
              <w:rPr>
                <w:rFonts w:eastAsiaTheme="minorHAnsi"/>
                <w:lang w:eastAsia="en-US"/>
              </w:rPr>
              <w:t>Üye</w:t>
            </w:r>
          </w:p>
        </w:tc>
      </w:tr>
    </w:tbl>
    <w:p w:rsidR="00C20EA6" w:rsidRPr="004A7B62" w:rsidRDefault="00C20EA6" w:rsidP="00C20EA6">
      <w:pPr>
        <w:tabs>
          <w:tab w:val="left" w:pos="9356"/>
        </w:tabs>
      </w:pPr>
    </w:p>
    <w:p w:rsidR="00C20EA6" w:rsidRDefault="00C20EA6" w:rsidP="00C20EA6">
      <w:pPr>
        <w:jc w:val="both"/>
      </w:pPr>
    </w:p>
    <w:sectPr w:rsidR="00C20EA6"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0E76"/>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0072"/>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0EA6"/>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4B5D"/>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5A4"/>
    <w:rsid w:val="00D73679"/>
    <w:rsid w:val="00D7375B"/>
    <w:rsid w:val="00D746BA"/>
    <w:rsid w:val="00D7481B"/>
    <w:rsid w:val="00D74B4E"/>
    <w:rsid w:val="00D75F55"/>
    <w:rsid w:val="00D76002"/>
    <w:rsid w:val="00D76B10"/>
    <w:rsid w:val="00D771D2"/>
    <w:rsid w:val="00D77896"/>
    <w:rsid w:val="00D77BA3"/>
    <w:rsid w:val="00D77EB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8ED1-DFDB-40C0-BB3A-C6303A0D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2094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2022-08-12T07:30:00Z</cp:lastPrinted>
  <dcterms:created xsi:type="dcterms:W3CDTF">2022-09-15T11:35:00Z</dcterms:created>
  <dcterms:modified xsi:type="dcterms:W3CDTF">2022-09-15T12:27:00Z</dcterms:modified>
</cp:coreProperties>
</file>