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1B720F" w:rsidRDefault="001B720F" w:rsidP="002856BD">
      <w:pPr>
        <w:tabs>
          <w:tab w:val="left" w:pos="1935"/>
        </w:tabs>
        <w:jc w:val="both"/>
      </w:pPr>
    </w:p>
    <w:p w:rsidR="00F81763" w:rsidRDefault="00F81763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A740ED">
        <w:t>679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3840E5">
        <w:t>13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292301" w:rsidRDefault="00292301" w:rsidP="00AA23EA">
      <w:pPr>
        <w:ind w:right="-1"/>
      </w:pPr>
    </w:p>
    <w:p w:rsidR="00965513" w:rsidRDefault="00965513" w:rsidP="00295D39">
      <w:pPr>
        <w:ind w:right="-1"/>
      </w:pPr>
    </w:p>
    <w:p w:rsidR="00935841" w:rsidRDefault="00935841" w:rsidP="007A39EF">
      <w:pPr>
        <w:jc w:val="both"/>
      </w:pPr>
    </w:p>
    <w:p w:rsidR="00F81763" w:rsidRDefault="00F81763" w:rsidP="007A39EF">
      <w:pPr>
        <w:jc w:val="both"/>
      </w:pPr>
    </w:p>
    <w:p w:rsidR="00C536D4" w:rsidRPr="003425C7" w:rsidRDefault="00F81763" w:rsidP="003425C7">
      <w:pPr>
        <w:ind w:firstLine="708"/>
        <w:jc w:val="both"/>
      </w:pPr>
      <w:r>
        <w:t xml:space="preserve">Keçiören İlçesi Emrah Mahallesi 5014 ada 21 ve 23 parsellerin kuzeyinde bulunan park alanında trafo yeri ayrılmasına yönelik 1/1000 ölçekli uygulama imar plan değişikliğine </w:t>
      </w:r>
      <w:r w:rsidR="00C536D4" w:rsidRPr="003425C7">
        <w:t>ilişkin</w:t>
      </w:r>
      <w:r w:rsidR="003425C7" w:rsidRPr="003425C7">
        <w:t xml:space="preserve"> </w:t>
      </w:r>
      <w:r w:rsidR="00384FBA">
        <w:t xml:space="preserve">İmar ve Bayındırlık Komisyonunun </w:t>
      </w:r>
      <w:r w:rsidR="0022017B">
        <w:t>17</w:t>
      </w:r>
      <w:r w:rsidR="00384FBA" w:rsidRPr="00953D18">
        <w:t>.0</w:t>
      </w:r>
      <w:r w:rsidR="00384FBA">
        <w:t>8</w:t>
      </w:r>
      <w:r w:rsidR="00384FBA" w:rsidRPr="00953D18">
        <w:t xml:space="preserve">.2022 tarihli ve </w:t>
      </w:r>
      <w:r>
        <w:t>309</w:t>
      </w:r>
      <w:r w:rsidR="00384FBA" w:rsidRPr="00953D18">
        <w:t xml:space="preserve"> sayılı Raporu</w:t>
      </w:r>
      <w:r w:rsidR="000836A7" w:rsidRPr="003425C7">
        <w:t xml:space="preserve"> Büyükşehir Belediye Meclisimizin</w:t>
      </w:r>
      <w:r w:rsidR="00C536D4" w:rsidRPr="003425C7">
        <w:t xml:space="preserve"> </w:t>
      </w:r>
      <w:r w:rsidR="003840E5">
        <w:t>13</w:t>
      </w:r>
      <w:r w:rsidR="003425C7" w:rsidRPr="003425C7">
        <w:t>.0</w:t>
      </w:r>
      <w:r w:rsidR="003840E5">
        <w:t>9</w:t>
      </w:r>
      <w:r w:rsidR="00C536D4" w:rsidRPr="003425C7">
        <w:t>.2022 tarihli toplantısında okundu.</w:t>
      </w:r>
    </w:p>
    <w:p w:rsidR="00C536D4" w:rsidRPr="003425C7" w:rsidRDefault="00C536D4" w:rsidP="003425C7">
      <w:pPr>
        <w:jc w:val="both"/>
      </w:pPr>
    </w:p>
    <w:p w:rsidR="00F81763" w:rsidRDefault="00384FBA" w:rsidP="00F81763">
      <w:pPr>
        <w:ind w:firstLine="709"/>
        <w:jc w:val="both"/>
      </w:pPr>
      <w:r w:rsidRPr="00EC5E78">
        <w:t>Konu üzerinde yapılan görüşmelerden sonra;</w:t>
      </w:r>
      <w:r w:rsidR="007B428D" w:rsidRPr="003425C7">
        <w:t xml:space="preserve"> </w:t>
      </w:r>
      <w:r w:rsidR="00F81763">
        <w:t xml:space="preserve">Keçiören Belediye Başkanlığı </w:t>
      </w:r>
      <w:r w:rsidR="00F81763" w:rsidRPr="00533A38">
        <w:t>Yazı İşleri Müdürlüğü</w:t>
      </w:r>
      <w:r w:rsidR="00F81763">
        <w:t>nün</w:t>
      </w:r>
      <w:r w:rsidR="00F81763" w:rsidRPr="00533A38">
        <w:t xml:space="preserve"> 07.05.2022 tarihli ve</w:t>
      </w:r>
      <w:r w:rsidR="00F81763">
        <w:t xml:space="preserve"> </w:t>
      </w:r>
      <w:proofErr w:type="gramStart"/>
      <w:r w:rsidR="00F81763">
        <w:t>55676833</w:t>
      </w:r>
      <w:proofErr w:type="gramEnd"/>
      <w:r w:rsidR="00F81763">
        <w:t>-1072587 sayılı yazısı</w:t>
      </w:r>
      <w:r w:rsidR="00F81763" w:rsidRPr="00533A38">
        <w:t xml:space="preserve"> ile Keçiören Belediye Meclisinin 06.05.2022 gün ve 259 sayılı </w:t>
      </w:r>
      <w:r w:rsidR="00F81763">
        <w:t>K</w:t>
      </w:r>
      <w:r w:rsidR="00F81763" w:rsidRPr="00533A38">
        <w:t xml:space="preserve">ararı ile uygun görülen "Keçiören </w:t>
      </w:r>
      <w:r w:rsidR="00F81763">
        <w:t>İ</w:t>
      </w:r>
      <w:r w:rsidR="00F81763" w:rsidRPr="00533A38">
        <w:t xml:space="preserve">lçesi Emrah Mahallesi 5014 </w:t>
      </w:r>
      <w:r w:rsidR="00F81763">
        <w:t>a</w:t>
      </w:r>
      <w:r w:rsidR="00F81763" w:rsidRPr="00533A38">
        <w:t xml:space="preserve">da 21 ve 23 sayılı parsel kuzeyinde bulunan park alanında trafo yeri ayrılmasına ilişkin 1/1000 ölçekli uygulama imar planı değişikliği </w:t>
      </w:r>
      <w:proofErr w:type="spellStart"/>
      <w:r w:rsidR="00F81763" w:rsidRPr="00533A38">
        <w:t>teklifi"</w:t>
      </w:r>
      <w:r w:rsidR="00F81763">
        <w:t>nin</w:t>
      </w:r>
      <w:proofErr w:type="spellEnd"/>
      <w:r w:rsidR="00F81763" w:rsidRPr="00533A38">
        <w:t xml:space="preserve"> 5216 sayılı Kanunun ilgili maddeleri uyarınca </w:t>
      </w:r>
      <w:r w:rsidR="00F81763">
        <w:t xml:space="preserve">İmar ve Şehircilik Dairesi </w:t>
      </w:r>
      <w:r w:rsidR="00F81763" w:rsidRPr="00533A38">
        <w:t>Başkanlığı</w:t>
      </w:r>
      <w:r w:rsidR="00F81763">
        <w:t>na sunulduğu,</w:t>
      </w:r>
    </w:p>
    <w:p w:rsidR="00F81763" w:rsidRPr="00533A38" w:rsidRDefault="00F81763" w:rsidP="00F81763">
      <w:pPr>
        <w:ind w:firstLine="709"/>
        <w:jc w:val="both"/>
      </w:pPr>
    </w:p>
    <w:p w:rsidR="00F81763" w:rsidRDefault="00F81763" w:rsidP="00F81763">
      <w:pPr>
        <w:ind w:firstLine="709"/>
        <w:jc w:val="both"/>
        <w:rPr>
          <w:b/>
        </w:rPr>
      </w:pPr>
      <w:bookmarkStart w:id="0" w:name="bookmark51"/>
      <w:r w:rsidRPr="00533A38">
        <w:rPr>
          <w:b/>
        </w:rPr>
        <w:t>Yapılan incelemede;</w:t>
      </w:r>
      <w:bookmarkEnd w:id="0"/>
    </w:p>
    <w:p w:rsidR="00F81763" w:rsidRPr="00533A38" w:rsidRDefault="00F81763" w:rsidP="00F81763">
      <w:pPr>
        <w:ind w:firstLine="709"/>
        <w:jc w:val="both"/>
        <w:rPr>
          <w:b/>
        </w:rPr>
      </w:pPr>
    </w:p>
    <w:p w:rsidR="00F81763" w:rsidRPr="00533A38" w:rsidRDefault="00F81763" w:rsidP="00F81763">
      <w:pPr>
        <w:ind w:firstLine="709"/>
        <w:jc w:val="both"/>
        <w:rPr>
          <w:b/>
        </w:rPr>
      </w:pPr>
      <w:bookmarkStart w:id="1" w:name="bookmark52"/>
      <w:r w:rsidRPr="00533A38">
        <w:rPr>
          <w:b/>
        </w:rPr>
        <w:t xml:space="preserve">Teklife Konu Alanın Mevcut </w:t>
      </w:r>
      <w:r>
        <w:rPr>
          <w:b/>
        </w:rPr>
        <w:t>İ</w:t>
      </w:r>
      <w:r w:rsidRPr="00533A38">
        <w:rPr>
          <w:b/>
        </w:rPr>
        <w:t>mar Durumunun;</w:t>
      </w:r>
      <w:bookmarkEnd w:id="1"/>
    </w:p>
    <w:p w:rsidR="00F81763" w:rsidRDefault="00F81763" w:rsidP="00F81763">
      <w:pPr>
        <w:ind w:firstLine="709"/>
        <w:jc w:val="both"/>
      </w:pPr>
      <w:r w:rsidRPr="00533A38">
        <w:t xml:space="preserve">Trafo yeri ayrılması planlanan alanın Keçiören İlçesi 19 Mayıs, Şefkat, Tepebaşı, İncirli, Emrah, Çiçekli, </w:t>
      </w:r>
      <w:proofErr w:type="spellStart"/>
      <w:r w:rsidRPr="00533A38">
        <w:t>Basınevleri</w:t>
      </w:r>
      <w:proofErr w:type="spellEnd"/>
      <w:r w:rsidRPr="00533A38">
        <w:t xml:space="preserve">, </w:t>
      </w:r>
      <w:proofErr w:type="spellStart"/>
      <w:r w:rsidRPr="00533A38">
        <w:t>Karargahtepe</w:t>
      </w:r>
      <w:proofErr w:type="spellEnd"/>
      <w:r w:rsidRPr="00533A38">
        <w:t xml:space="preserve">, Kalaba ve </w:t>
      </w:r>
      <w:proofErr w:type="spellStart"/>
      <w:r w:rsidRPr="00533A38">
        <w:t>Güçlükaya</w:t>
      </w:r>
      <w:proofErr w:type="spellEnd"/>
      <w:r w:rsidRPr="00533A38">
        <w:t xml:space="preserve"> Mahallelerine ilişkin Ankara Büyükşe</w:t>
      </w:r>
      <w:r>
        <w:t>hir Belediyesi Belediye Meclisi</w:t>
      </w:r>
      <w:r w:rsidRPr="00533A38">
        <w:t xml:space="preserve">nin 10.12.2020 </w:t>
      </w:r>
      <w:r>
        <w:t>/</w:t>
      </w:r>
      <w:r w:rsidRPr="00533A38">
        <w:t xml:space="preserve"> </w:t>
      </w:r>
      <w:proofErr w:type="gramStart"/>
      <w:r w:rsidRPr="00533A38">
        <w:t>1645  ve</w:t>
      </w:r>
      <w:proofErr w:type="gramEnd"/>
      <w:r w:rsidRPr="00533A38">
        <w:t xml:space="preserve"> 09.02.2021 </w:t>
      </w:r>
      <w:r>
        <w:t>/</w:t>
      </w:r>
      <w:r w:rsidRPr="00533A38">
        <w:t xml:space="preserve"> 200 sayılı Kararla</w:t>
      </w:r>
      <w:r>
        <w:t>rı</w:t>
      </w:r>
      <w:r w:rsidRPr="00533A38">
        <w:t xml:space="preserve"> ile onaylanan</w:t>
      </w:r>
      <w:r>
        <w:t xml:space="preserve"> </w:t>
      </w:r>
      <w:r w:rsidRPr="00533A38">
        <w:t>1/5000 ölçekli Nazım İmar Planı ve 1/1000 ölçekli Uygulama İmar Planı değişikliği kapsamında kaldığı, ancak planla</w:t>
      </w:r>
      <w:r>
        <w:t>rı</w:t>
      </w:r>
      <w:r w:rsidRPr="00533A38">
        <w:t>n Ankara 8.</w:t>
      </w:r>
      <w:r>
        <w:t xml:space="preserve"> </w:t>
      </w:r>
      <w:r w:rsidRPr="00533A38">
        <w:t xml:space="preserve">İdare Mahkemesinin 2021/2019E. </w:t>
      </w:r>
      <w:proofErr w:type="gramStart"/>
      <w:r w:rsidRPr="00533A38">
        <w:t>ve</w:t>
      </w:r>
      <w:proofErr w:type="gramEnd"/>
      <w:r w:rsidRPr="00533A38">
        <w:t xml:space="preserve"> 2022/75</w:t>
      </w:r>
      <w:r>
        <w:t>1</w:t>
      </w:r>
      <w:r w:rsidRPr="00533A38">
        <w:t xml:space="preserve">K. </w:t>
      </w:r>
      <w:proofErr w:type="gramStart"/>
      <w:r w:rsidRPr="00533A38">
        <w:t>sayılı</w:t>
      </w:r>
      <w:proofErr w:type="gramEnd"/>
      <w:r w:rsidRPr="00533A38">
        <w:t xml:space="preserve"> </w:t>
      </w:r>
      <w:r>
        <w:t>K</w:t>
      </w:r>
      <w:r w:rsidRPr="00533A38">
        <w:t>ara</w:t>
      </w:r>
      <w:r>
        <w:t>rı</w:t>
      </w:r>
      <w:r w:rsidRPr="00533A38">
        <w:t xml:space="preserve"> ile 2021/1255E. </w:t>
      </w:r>
      <w:proofErr w:type="gramStart"/>
      <w:r w:rsidRPr="00533A38">
        <w:t>ve</w:t>
      </w:r>
      <w:proofErr w:type="gramEnd"/>
      <w:r w:rsidRPr="00533A38">
        <w:t xml:space="preserve"> 2022/752K. </w:t>
      </w:r>
      <w:proofErr w:type="gramStart"/>
      <w:r w:rsidRPr="00533A38">
        <w:t>sayılı</w:t>
      </w:r>
      <w:proofErr w:type="gramEnd"/>
      <w:r w:rsidRPr="00533A38">
        <w:t xml:space="preserve"> </w:t>
      </w:r>
      <w:r>
        <w:t>K</w:t>
      </w:r>
      <w:r w:rsidRPr="00533A38">
        <w:t>ararı ile iptal edildiği,</w:t>
      </w:r>
    </w:p>
    <w:p w:rsidR="00F81763" w:rsidRPr="00533A38" w:rsidRDefault="00F81763" w:rsidP="00F81763">
      <w:pPr>
        <w:ind w:firstLine="709"/>
        <w:jc w:val="both"/>
      </w:pPr>
    </w:p>
    <w:p w:rsidR="00F81763" w:rsidRDefault="00F81763" w:rsidP="00F81763">
      <w:pPr>
        <w:ind w:firstLine="709"/>
        <w:jc w:val="both"/>
      </w:pPr>
      <w:r w:rsidRPr="00533A38">
        <w:t xml:space="preserve">Ancak iptal edilen imar </w:t>
      </w:r>
      <w:proofErr w:type="gramStart"/>
      <w:r w:rsidRPr="00533A38">
        <w:t>revizyonundan</w:t>
      </w:r>
      <w:proofErr w:type="gramEnd"/>
      <w:r w:rsidRPr="00533A38">
        <w:t xml:space="preserve"> önce plan değişikliğine konu alanın, Ankara Büyükşehir Belediye Meclisinin 19.03.1998 gün ve 216 sayılı </w:t>
      </w:r>
      <w:r>
        <w:t>K</w:t>
      </w:r>
      <w:r w:rsidRPr="00533A38">
        <w:t>ara</w:t>
      </w:r>
      <w:r>
        <w:t>rı</w:t>
      </w:r>
      <w:r w:rsidRPr="00533A38">
        <w:t xml:space="preserve"> ile onaylı nazım imar planı değişikliği kapsamında "Park Alanı" kullanımında yer aldığı,</w:t>
      </w:r>
    </w:p>
    <w:p w:rsidR="00F81763" w:rsidRPr="00533A38" w:rsidRDefault="00F81763" w:rsidP="00F81763">
      <w:pPr>
        <w:ind w:firstLine="709"/>
        <w:jc w:val="both"/>
      </w:pPr>
    </w:p>
    <w:p w:rsidR="00F81763" w:rsidRPr="00533A38" w:rsidRDefault="00F81763" w:rsidP="00F81763">
      <w:pPr>
        <w:ind w:firstLine="709"/>
        <w:jc w:val="both"/>
        <w:rPr>
          <w:b/>
        </w:rPr>
      </w:pPr>
      <w:bookmarkStart w:id="2" w:name="bookmark53"/>
      <w:r w:rsidRPr="00533A38">
        <w:rPr>
          <w:b/>
        </w:rPr>
        <w:t>Plan Teklifi ve Plan Açıklama Raporunda;</w:t>
      </w:r>
      <w:bookmarkEnd w:id="2"/>
    </w:p>
    <w:p w:rsidR="00F81763" w:rsidRDefault="00F81763" w:rsidP="00F81763">
      <w:pPr>
        <w:ind w:firstLine="709"/>
        <w:jc w:val="both"/>
      </w:pPr>
      <w:r w:rsidRPr="00533A38">
        <w:t xml:space="preserve">5014 </w:t>
      </w:r>
      <w:r>
        <w:t>a</w:t>
      </w:r>
      <w:r w:rsidRPr="00533A38">
        <w:t xml:space="preserve">da 21 ve 23 sayılı parsel kuzeyinde bulunan park alanında, dönemin elektrik ile ilgili işlerini yürüten Ankara Elektrik Dağıtım Müessesesi tarafından kullanılan ve halen bölgenin enerji ihtiyacını karşılayan </w:t>
      </w:r>
      <w:proofErr w:type="spellStart"/>
      <w:r w:rsidRPr="00533A38">
        <w:t>BEDAŞ'ın</w:t>
      </w:r>
      <w:proofErr w:type="spellEnd"/>
      <w:r w:rsidRPr="00533A38">
        <w:t xml:space="preserve"> kullanımındaki yeni trafo yerinin tahsisine ihtiyaç duyulduğundan bahisle imar planı değişikliğinin hazırlandığının belirtildiği,</w:t>
      </w:r>
    </w:p>
    <w:p w:rsidR="00F81763" w:rsidRPr="00533A38" w:rsidRDefault="00F81763" w:rsidP="00F81763">
      <w:pPr>
        <w:ind w:firstLine="709"/>
        <w:jc w:val="both"/>
      </w:pPr>
    </w:p>
    <w:p w:rsidR="00F81763" w:rsidRDefault="00F81763" w:rsidP="00F81763">
      <w:pPr>
        <w:ind w:firstLine="709"/>
        <w:jc w:val="both"/>
      </w:pPr>
      <w:r w:rsidRPr="00533A38">
        <w:t>2022/259 sayılı İlçe Meclis Kararında Park ve Bahçeler Müdürlüğünce trafo yapımında herhangi bir sakınca olmadığının belirtildiği,</w:t>
      </w:r>
    </w:p>
    <w:p w:rsidR="00F81763" w:rsidRPr="00533A38" w:rsidRDefault="00F81763" w:rsidP="00F81763">
      <w:pPr>
        <w:ind w:firstLine="709"/>
        <w:jc w:val="both"/>
      </w:pPr>
    </w:p>
    <w:p w:rsidR="00F81763" w:rsidRPr="00533A38" w:rsidRDefault="00F81763" w:rsidP="00F81763">
      <w:pPr>
        <w:ind w:firstLine="709"/>
        <w:jc w:val="both"/>
        <w:rPr>
          <w:b/>
        </w:rPr>
      </w:pPr>
      <w:bookmarkStart w:id="3" w:name="bookmark54"/>
      <w:r w:rsidRPr="00533A38">
        <w:rPr>
          <w:b/>
        </w:rPr>
        <w:t>1/1000 Ölçekli Uygulama İmar Planı Değişikliği Teklifinde;</w:t>
      </w:r>
      <w:bookmarkEnd w:id="3"/>
    </w:p>
    <w:p w:rsidR="00F81763" w:rsidRPr="00533A38" w:rsidRDefault="00F81763" w:rsidP="00F81763">
      <w:pPr>
        <w:ind w:firstLine="709"/>
        <w:jc w:val="both"/>
      </w:pPr>
      <w:r w:rsidRPr="00533A38">
        <w:t xml:space="preserve">5014 </w:t>
      </w:r>
      <w:r>
        <w:t>a</w:t>
      </w:r>
      <w:r w:rsidRPr="00533A38">
        <w:t>da 21 ve 23 sayılı parsel kuzeyin</w:t>
      </w:r>
      <w:r>
        <w:t>de bulunan park alanında 4x7=28</w:t>
      </w:r>
      <w:r w:rsidRPr="00533A38">
        <w:t>m</w:t>
      </w:r>
      <w:r w:rsidRPr="00533A38">
        <w:rPr>
          <w:vertAlign w:val="superscript"/>
        </w:rPr>
        <w:t>2</w:t>
      </w:r>
      <w:r w:rsidRPr="00533A38">
        <w:t>'lik alanda trafo yeri ay</w:t>
      </w:r>
      <w:r>
        <w:t>rı</w:t>
      </w:r>
      <w:r w:rsidRPr="00533A38">
        <w:t>ldığı,</w:t>
      </w:r>
    </w:p>
    <w:p w:rsidR="00F81763" w:rsidRDefault="00F81763" w:rsidP="00F81763">
      <w:pPr>
        <w:ind w:firstLine="709"/>
        <w:jc w:val="both"/>
      </w:pPr>
      <w:bookmarkStart w:id="4" w:name="bookmark55"/>
    </w:p>
    <w:p w:rsidR="00F81763" w:rsidRDefault="00F81763" w:rsidP="00F81763">
      <w:pPr>
        <w:ind w:firstLine="709"/>
        <w:jc w:val="both"/>
      </w:pPr>
    </w:p>
    <w:p w:rsidR="00F81763" w:rsidRDefault="00F81763" w:rsidP="00F81763">
      <w:pPr>
        <w:jc w:val="both"/>
      </w:pPr>
    </w:p>
    <w:p w:rsidR="00F81763" w:rsidRDefault="00F81763" w:rsidP="00F81763">
      <w:pPr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F81763" w:rsidTr="00AE14F2">
        <w:trPr>
          <w:trHeight w:val="1008"/>
        </w:trPr>
        <w:tc>
          <w:tcPr>
            <w:tcW w:w="3510" w:type="dxa"/>
          </w:tcPr>
          <w:p w:rsidR="00F81763" w:rsidRDefault="00F81763" w:rsidP="00AE14F2">
            <w:pPr>
              <w:jc w:val="center"/>
            </w:pPr>
            <w:r>
              <w:t>T.C.</w:t>
            </w:r>
          </w:p>
          <w:p w:rsidR="00F81763" w:rsidRDefault="00F81763" w:rsidP="00AE14F2">
            <w:pPr>
              <w:jc w:val="center"/>
            </w:pPr>
            <w:r>
              <w:t>ANKARA BÜYÜKŞEHİR</w:t>
            </w:r>
          </w:p>
          <w:p w:rsidR="00F81763" w:rsidRDefault="00F81763" w:rsidP="00AE14F2">
            <w:pPr>
              <w:jc w:val="center"/>
            </w:pPr>
            <w:r>
              <w:t>BELEDİYE MECLİSİ</w:t>
            </w:r>
          </w:p>
        </w:tc>
      </w:tr>
    </w:tbl>
    <w:p w:rsidR="00F81763" w:rsidRDefault="00F81763" w:rsidP="00F81763">
      <w:pPr>
        <w:tabs>
          <w:tab w:val="left" w:pos="1935"/>
        </w:tabs>
        <w:jc w:val="both"/>
      </w:pPr>
    </w:p>
    <w:p w:rsidR="00F81763" w:rsidRDefault="00F81763" w:rsidP="00F81763">
      <w:pPr>
        <w:tabs>
          <w:tab w:val="left" w:pos="1935"/>
        </w:tabs>
        <w:jc w:val="both"/>
      </w:pPr>
    </w:p>
    <w:p w:rsidR="00F81763" w:rsidRDefault="00F81763" w:rsidP="00F81763">
      <w:pPr>
        <w:ind w:right="-1"/>
        <w:jc w:val="both"/>
      </w:pPr>
      <w:r w:rsidRPr="006D00CC">
        <w:t xml:space="preserve">Karar No: </w:t>
      </w:r>
      <w:r>
        <w:t xml:space="preserve">1679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>
        <w:t xml:space="preserve">       13</w:t>
      </w:r>
      <w:r w:rsidRPr="006D00CC">
        <w:t>.</w:t>
      </w:r>
      <w:r>
        <w:t>09.2022</w:t>
      </w:r>
    </w:p>
    <w:p w:rsidR="00F81763" w:rsidRDefault="00F81763" w:rsidP="00F81763">
      <w:pPr>
        <w:ind w:right="-1"/>
        <w:jc w:val="both"/>
      </w:pPr>
    </w:p>
    <w:p w:rsidR="00F81763" w:rsidRDefault="00F81763" w:rsidP="00F81763">
      <w:pPr>
        <w:ind w:right="-1"/>
        <w:jc w:val="both"/>
      </w:pPr>
    </w:p>
    <w:p w:rsidR="00F81763" w:rsidRDefault="00F81763" w:rsidP="00F81763">
      <w:pPr>
        <w:ind w:right="-1"/>
        <w:jc w:val="center"/>
      </w:pPr>
      <w:r>
        <w:t>-2-</w:t>
      </w:r>
    </w:p>
    <w:p w:rsidR="00F81763" w:rsidRDefault="00F81763" w:rsidP="00F81763">
      <w:pPr>
        <w:jc w:val="both"/>
      </w:pPr>
    </w:p>
    <w:p w:rsidR="00F81763" w:rsidRDefault="00F81763" w:rsidP="00F81763">
      <w:pPr>
        <w:jc w:val="both"/>
      </w:pPr>
    </w:p>
    <w:p w:rsidR="00F81763" w:rsidRDefault="00F81763" w:rsidP="00F81763">
      <w:pPr>
        <w:ind w:firstLine="709"/>
        <w:jc w:val="both"/>
      </w:pPr>
    </w:p>
    <w:p w:rsidR="00F81763" w:rsidRPr="00533A38" w:rsidRDefault="00F81763" w:rsidP="00F81763">
      <w:pPr>
        <w:ind w:firstLine="709"/>
        <w:jc w:val="both"/>
        <w:rPr>
          <w:b/>
        </w:rPr>
      </w:pPr>
      <w:r w:rsidRPr="00533A38">
        <w:rPr>
          <w:b/>
        </w:rPr>
        <w:t>1/1000 Ölçekli Uygulama İmar Planı Plan Notlarında;</w:t>
      </w:r>
      <w:bookmarkEnd w:id="4"/>
    </w:p>
    <w:p w:rsidR="00F81763" w:rsidRDefault="00F81763" w:rsidP="00F81763">
      <w:pPr>
        <w:pStyle w:val="ListeParagraf"/>
        <w:numPr>
          <w:ilvl w:val="0"/>
          <w:numId w:val="43"/>
        </w:numPr>
        <w:ind w:left="0" w:firstLine="709"/>
        <w:jc w:val="both"/>
      </w:pPr>
      <w:r>
        <w:t xml:space="preserve">Trafo </w:t>
      </w:r>
      <w:r w:rsidRPr="00533A38">
        <w:t>Yapısı Çevre Güvenliği BEDAŞ Genel Müdürlüğü Tarafından Sağlanacaktır.</w:t>
      </w:r>
    </w:p>
    <w:p w:rsidR="00F81763" w:rsidRDefault="00F81763" w:rsidP="00F81763">
      <w:pPr>
        <w:pStyle w:val="ListeParagraf"/>
        <w:numPr>
          <w:ilvl w:val="0"/>
          <w:numId w:val="43"/>
        </w:numPr>
        <w:ind w:left="0" w:firstLine="709"/>
        <w:jc w:val="both"/>
      </w:pPr>
      <w:r w:rsidRPr="00533A38">
        <w:t>Trafo</w:t>
      </w:r>
      <w:r>
        <w:t xml:space="preserve"> Yerinin Bina Çevresinde 4x7’l</w:t>
      </w:r>
      <w:r w:rsidRPr="00533A38">
        <w:t>ik Trafo Alanı İçerisinde Kalmak Kaydıyla 1 Metrelik Koruma Bandı Bırakılarak ve Dış Cephesi Görsel Açıdan Estetik Olmak Üzere Tel Kafes İle Kapatılacaktır.</w:t>
      </w:r>
    </w:p>
    <w:p w:rsidR="00F81763" w:rsidRDefault="00F81763" w:rsidP="00F81763">
      <w:pPr>
        <w:pStyle w:val="ListeParagraf"/>
        <w:numPr>
          <w:ilvl w:val="0"/>
          <w:numId w:val="43"/>
        </w:numPr>
        <w:ind w:left="0" w:firstLine="709"/>
        <w:jc w:val="both"/>
      </w:pPr>
      <w:r>
        <w:t xml:space="preserve">Trafo </w:t>
      </w:r>
      <w:r w:rsidRPr="00533A38">
        <w:t>Yeri Amacı Dışında Kullanılamaz.</w:t>
      </w:r>
    </w:p>
    <w:p w:rsidR="00F81763" w:rsidRPr="00533A38" w:rsidRDefault="00F81763" w:rsidP="00F81763">
      <w:pPr>
        <w:pStyle w:val="ListeParagraf"/>
        <w:numPr>
          <w:ilvl w:val="0"/>
          <w:numId w:val="43"/>
        </w:numPr>
        <w:ind w:left="0" w:firstLine="709"/>
        <w:jc w:val="both"/>
      </w:pPr>
      <w:r>
        <w:t xml:space="preserve">Trafo </w:t>
      </w:r>
      <w:r w:rsidRPr="00533A38">
        <w:t xml:space="preserve">Yeri Kiralama/Kamulaştırma </w:t>
      </w:r>
      <w:r>
        <w:t>B</w:t>
      </w:r>
      <w:r w:rsidRPr="00533A38">
        <w:t>edeli BEDAŞ Genel Müdürlüğünce Ödenecektir.</w:t>
      </w:r>
    </w:p>
    <w:p w:rsidR="00F81763" w:rsidRDefault="00F81763" w:rsidP="00F81763">
      <w:pPr>
        <w:ind w:firstLine="709"/>
        <w:jc w:val="both"/>
      </w:pPr>
    </w:p>
    <w:p w:rsidR="00F81763" w:rsidRPr="00533A38" w:rsidRDefault="00F81763" w:rsidP="00F81763">
      <w:pPr>
        <w:ind w:firstLine="709"/>
        <w:jc w:val="both"/>
      </w:pPr>
      <w:r w:rsidRPr="00533A38">
        <w:t xml:space="preserve">Şeklinde hükümlerin belirlendiği, </w:t>
      </w:r>
    </w:p>
    <w:p w:rsidR="00F81763" w:rsidRDefault="00F81763" w:rsidP="00F81763">
      <w:pPr>
        <w:ind w:firstLine="709"/>
        <w:jc w:val="both"/>
      </w:pPr>
      <w:bookmarkStart w:id="5" w:name="bookmark56"/>
    </w:p>
    <w:p w:rsidR="00F81763" w:rsidRPr="00533A38" w:rsidRDefault="00F81763" w:rsidP="00F81763">
      <w:pPr>
        <w:ind w:firstLine="709"/>
        <w:jc w:val="both"/>
        <w:rPr>
          <w:b/>
        </w:rPr>
      </w:pPr>
      <w:r>
        <w:rPr>
          <w:b/>
        </w:rPr>
        <w:t>Başkanlığımızca y</w:t>
      </w:r>
      <w:r w:rsidRPr="00533A38">
        <w:rPr>
          <w:b/>
        </w:rPr>
        <w:t>apılan değerlendirmede;</w:t>
      </w:r>
      <w:bookmarkEnd w:id="5"/>
    </w:p>
    <w:p w:rsidR="00F81763" w:rsidRDefault="00F81763" w:rsidP="00F81763">
      <w:pPr>
        <w:ind w:firstLine="709"/>
        <w:jc w:val="both"/>
      </w:pPr>
      <w:r w:rsidRPr="00533A38">
        <w:t>Trafo yeri ayrılması planlanan park alanında mevcutta trafo alanı bulunmakta olup, plana işlenmesinin amaçlandığ</w:t>
      </w:r>
      <w:r>
        <w:t>ı görüş ve sonucuna varıldığı,</w:t>
      </w:r>
    </w:p>
    <w:p w:rsidR="00F81763" w:rsidRPr="00533A38" w:rsidRDefault="00F81763" w:rsidP="00F81763">
      <w:pPr>
        <w:ind w:firstLine="709"/>
        <w:jc w:val="both"/>
      </w:pPr>
    </w:p>
    <w:p w:rsidR="00F64F9F" w:rsidRDefault="00F81763" w:rsidP="00F81763">
      <w:pPr>
        <w:ind w:firstLine="709"/>
        <w:jc w:val="both"/>
      </w:pPr>
      <w:r w:rsidRPr="00533A38">
        <w:t xml:space="preserve">Hususları tespit edilmiş olup, Keçiören İlçesi Emrah Mahallesi 5014 </w:t>
      </w:r>
      <w:r>
        <w:t>a</w:t>
      </w:r>
      <w:r w:rsidRPr="00533A38">
        <w:t>da 21 ve 23 parsel kuzeyinde bulunan park a</w:t>
      </w:r>
      <w:r>
        <w:t>lanında trafo yeri ayrılmasına yönelik</w:t>
      </w:r>
      <w:r w:rsidRPr="00533A38">
        <w:t xml:space="preserve"> 1/1000 ölçekli uygulam</w:t>
      </w:r>
      <w:r>
        <w:t>a imar planı değişikliği</w:t>
      </w:r>
      <w:r w:rsidRPr="00533A38">
        <w:t>nin</w:t>
      </w:r>
      <w:r>
        <w:t xml:space="preserve"> </w:t>
      </w:r>
      <w:r w:rsidRPr="008F74DE">
        <w:t>“</w:t>
      </w:r>
      <w:proofErr w:type="spellStart"/>
      <w:r w:rsidRPr="008F74DE">
        <w:t>onayı”</w:t>
      </w:r>
      <w:r w:rsidR="00B732E0">
        <w:t>na</w:t>
      </w:r>
      <w:proofErr w:type="spellEnd"/>
      <w:r w:rsidR="00384FBA">
        <w:t xml:space="preserve"> </w:t>
      </w:r>
      <w:r w:rsidR="00384FBA" w:rsidRPr="00953D18">
        <w:t xml:space="preserve">ilişkin </w:t>
      </w:r>
      <w:r w:rsidR="00384FBA">
        <w:t>İmar ve Bayındırlık</w:t>
      </w:r>
      <w:r w:rsidR="00384FBA" w:rsidRPr="00953D18">
        <w:t xml:space="preserve"> </w:t>
      </w:r>
      <w:r w:rsidR="00384FBA">
        <w:t>Komisyonu</w:t>
      </w:r>
      <w:r w:rsidR="00384FBA" w:rsidRPr="00953D18">
        <w:t xml:space="preserve"> Raporu</w:t>
      </w:r>
      <w:r w:rsidR="00384FBA">
        <w:t xml:space="preserve"> </w:t>
      </w:r>
      <w:r w:rsidR="00384FBA" w:rsidRPr="002F4AC4">
        <w:t>oylanarak oy</w:t>
      </w:r>
      <w:r w:rsidR="007A39EF">
        <w:t>birliği</w:t>
      </w:r>
      <w:r w:rsidR="00384FBA" w:rsidRPr="002F4AC4">
        <w:t xml:space="preserve"> ile kabul edildi.</w:t>
      </w:r>
    </w:p>
    <w:p w:rsidR="00384FBA" w:rsidRDefault="00384FBA" w:rsidP="00B85B77">
      <w:pPr>
        <w:ind w:firstLine="708"/>
        <w:jc w:val="both"/>
      </w:pPr>
    </w:p>
    <w:p w:rsidR="00384FBA" w:rsidRDefault="00384FBA" w:rsidP="00B85B77">
      <w:pPr>
        <w:ind w:firstLine="708"/>
        <w:jc w:val="both"/>
      </w:pPr>
    </w:p>
    <w:p w:rsidR="001B720F" w:rsidRDefault="001B720F" w:rsidP="00081F82">
      <w:pPr>
        <w:jc w:val="both"/>
      </w:pPr>
    </w:p>
    <w:p w:rsidR="00965513" w:rsidRDefault="00965513" w:rsidP="00081F82">
      <w:pPr>
        <w:jc w:val="both"/>
      </w:pPr>
    </w:p>
    <w:p w:rsidR="00965513" w:rsidRDefault="00965513" w:rsidP="00081F82">
      <w:pPr>
        <w:jc w:val="both"/>
      </w:pPr>
    </w:p>
    <w:p w:rsidR="00965513" w:rsidRDefault="00965513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D52FCB">
        <w:trPr>
          <w:trHeight w:val="594"/>
          <w:jc w:val="center"/>
        </w:trPr>
        <w:tc>
          <w:tcPr>
            <w:tcW w:w="3147" w:type="dxa"/>
          </w:tcPr>
          <w:p w:rsidR="002844A5" w:rsidRDefault="00FF6F0A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FF6F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97118F">
              <w:rPr>
                <w:color w:val="000000"/>
              </w:rPr>
              <w:t xml:space="preserve"> </w:t>
            </w:r>
            <w:r w:rsidR="00FF6F0A">
              <w:rPr>
                <w:color w:val="000000"/>
              </w:rPr>
              <w:t>1.</w:t>
            </w:r>
            <w:r>
              <w:rPr>
                <w:color w:val="000000"/>
              </w:rPr>
              <w:t>Başkan</w:t>
            </w:r>
            <w:r w:rsidR="00FF6F0A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3840E5" w:rsidRDefault="003840E5" w:rsidP="003840E5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2844A5" w:rsidRDefault="002844A5" w:rsidP="00D52FC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3840E5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tabs>
          <w:tab w:val="center" w:pos="4748"/>
          <w:tab w:val="left" w:pos="5430"/>
        </w:tabs>
        <w:jc w:val="center"/>
      </w:pPr>
    </w:p>
    <w:p w:rsidR="00604E8B" w:rsidRDefault="00604E8B" w:rsidP="00604E8B">
      <w:pPr>
        <w:tabs>
          <w:tab w:val="center" w:pos="4748"/>
          <w:tab w:val="left" w:pos="5430"/>
        </w:tabs>
        <w:jc w:val="center"/>
      </w:pPr>
    </w:p>
    <w:p w:rsidR="00604E8B" w:rsidRDefault="00604E8B" w:rsidP="00604E8B">
      <w:pPr>
        <w:tabs>
          <w:tab w:val="center" w:pos="4748"/>
          <w:tab w:val="left" w:pos="5430"/>
        </w:tabs>
        <w:jc w:val="center"/>
      </w:pPr>
      <w:r>
        <w:t>T.C.</w:t>
      </w:r>
    </w:p>
    <w:p w:rsidR="00604E8B" w:rsidRDefault="00604E8B" w:rsidP="00604E8B">
      <w:pPr>
        <w:jc w:val="center"/>
      </w:pPr>
      <w:r>
        <w:t>ANKARA BÜYÜKŞEHİR BELEDİYE MECLİSİ</w:t>
      </w:r>
    </w:p>
    <w:p w:rsidR="00604E8B" w:rsidRDefault="00604E8B" w:rsidP="00604E8B">
      <w:pPr>
        <w:jc w:val="center"/>
      </w:pPr>
      <w:r>
        <w:t>İmar ve Bayındırlık Komisyonu Raporu</w:t>
      </w:r>
    </w:p>
    <w:p w:rsidR="00604E8B" w:rsidRDefault="00604E8B" w:rsidP="00604E8B"/>
    <w:p w:rsidR="00604E8B" w:rsidRDefault="00604E8B" w:rsidP="00604E8B">
      <w:r>
        <w:t xml:space="preserve">Rapor No: 309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17.08.2022</w:t>
      </w:r>
    </w:p>
    <w:p w:rsidR="00604E8B" w:rsidRDefault="00604E8B" w:rsidP="00604E8B">
      <w:pPr>
        <w:jc w:val="center"/>
      </w:pPr>
    </w:p>
    <w:p w:rsidR="00604E8B" w:rsidRDefault="00604E8B" w:rsidP="00604E8B">
      <w:pPr>
        <w:jc w:val="center"/>
      </w:pPr>
    </w:p>
    <w:p w:rsidR="00604E8B" w:rsidRDefault="00604E8B" w:rsidP="00604E8B">
      <w:pPr>
        <w:jc w:val="center"/>
      </w:pPr>
      <w:r>
        <w:t>BÜYÜKŞEHİR BELEDİYE MECLİSİ BAŞKANLIĞINA</w:t>
      </w:r>
    </w:p>
    <w:p w:rsidR="00604E8B" w:rsidRDefault="00604E8B" w:rsidP="00604E8B">
      <w:pPr>
        <w:jc w:val="center"/>
      </w:pPr>
    </w:p>
    <w:p w:rsidR="00604E8B" w:rsidRDefault="00604E8B" w:rsidP="00604E8B"/>
    <w:p w:rsidR="00604E8B" w:rsidRDefault="00604E8B" w:rsidP="00604E8B">
      <w:pPr>
        <w:jc w:val="center"/>
      </w:pPr>
    </w:p>
    <w:p w:rsidR="00604E8B" w:rsidRDefault="00604E8B" w:rsidP="00604E8B">
      <w:pPr>
        <w:ind w:firstLine="709"/>
        <w:jc w:val="both"/>
      </w:pPr>
      <w:r>
        <w:t xml:space="preserve">Keçiören İlçesi Emrah Mahallesi 5014 ada 21 ve 23 parsellerin kuzeyinde bulunan park alanında trafo yeri ayrılmasına yönelik 1/1000 ölçekli uygulama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16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604E8B" w:rsidRPr="00460FFD" w:rsidRDefault="00604E8B" w:rsidP="00604E8B">
      <w:pPr>
        <w:ind w:firstLine="709"/>
        <w:jc w:val="both"/>
      </w:pPr>
    </w:p>
    <w:p w:rsidR="00604E8B" w:rsidRDefault="00604E8B" w:rsidP="00604E8B">
      <w:pPr>
        <w:ind w:firstLine="709"/>
        <w:jc w:val="both"/>
      </w:pPr>
      <w:r w:rsidRPr="00460FFD">
        <w:t xml:space="preserve">Komisyonumuzca yapılan incelemeler neticesinde; </w:t>
      </w:r>
      <w:r>
        <w:t xml:space="preserve">Keçiören Belediye Başkanlığı </w:t>
      </w:r>
      <w:r w:rsidRPr="00533A38">
        <w:t>Yazı İşleri Müdürlüğü</w:t>
      </w:r>
      <w:r>
        <w:t>nün</w:t>
      </w:r>
      <w:r w:rsidRPr="00533A38">
        <w:t xml:space="preserve"> 07.05.2022 tarihli ve</w:t>
      </w:r>
      <w:r>
        <w:t xml:space="preserve"> </w:t>
      </w:r>
      <w:proofErr w:type="gramStart"/>
      <w:r>
        <w:t>55676833</w:t>
      </w:r>
      <w:proofErr w:type="gramEnd"/>
      <w:r>
        <w:t>-1072587 sayılı yazısı</w:t>
      </w:r>
      <w:r w:rsidRPr="00533A38">
        <w:t xml:space="preserve"> ile Keçiören Belediye Meclisinin 06.05.2022 gün ve 259 sayılı </w:t>
      </w:r>
      <w:r>
        <w:t>K</w:t>
      </w:r>
      <w:r w:rsidRPr="00533A38">
        <w:t xml:space="preserve">ararı ile uygun görülen "Keçiören </w:t>
      </w:r>
      <w:r>
        <w:t>İ</w:t>
      </w:r>
      <w:r w:rsidRPr="00533A38">
        <w:t xml:space="preserve">lçesi Emrah Mahallesi 5014 </w:t>
      </w:r>
      <w:r>
        <w:t>a</w:t>
      </w:r>
      <w:r w:rsidRPr="00533A38">
        <w:t xml:space="preserve">da 21 ve 23 sayılı parsel kuzeyinde bulunan park alanında trafo yeri ayrılmasına ilişkin 1/1000 ölçekli uygulama imar planı değişikliği </w:t>
      </w:r>
      <w:proofErr w:type="spellStart"/>
      <w:r w:rsidRPr="00533A38">
        <w:t>teklifi"</w:t>
      </w:r>
      <w:r>
        <w:t>nin</w:t>
      </w:r>
      <w:proofErr w:type="spellEnd"/>
      <w:r w:rsidRPr="00533A38">
        <w:t xml:space="preserve"> 5216 sayılı Kanunun ilgili maddeleri uyarınca </w:t>
      </w:r>
      <w:r>
        <w:t xml:space="preserve">İmar ve Şehircilik Dairesi </w:t>
      </w:r>
      <w:r w:rsidRPr="00533A38">
        <w:t>Başkanlığı</w:t>
      </w:r>
      <w:r>
        <w:t>na sunulduğu,</w:t>
      </w:r>
    </w:p>
    <w:p w:rsidR="00604E8B" w:rsidRPr="00533A38" w:rsidRDefault="00604E8B" w:rsidP="00604E8B">
      <w:pPr>
        <w:ind w:firstLine="709"/>
        <w:jc w:val="both"/>
      </w:pPr>
    </w:p>
    <w:p w:rsidR="00604E8B" w:rsidRDefault="00604E8B" w:rsidP="00604E8B">
      <w:pPr>
        <w:ind w:firstLine="709"/>
        <w:jc w:val="both"/>
        <w:rPr>
          <w:b/>
        </w:rPr>
      </w:pPr>
      <w:r w:rsidRPr="00533A38">
        <w:rPr>
          <w:b/>
        </w:rPr>
        <w:t>Yapılan incelemede;</w:t>
      </w:r>
    </w:p>
    <w:p w:rsidR="00604E8B" w:rsidRPr="00533A38" w:rsidRDefault="00604E8B" w:rsidP="00604E8B">
      <w:pPr>
        <w:ind w:firstLine="709"/>
        <w:jc w:val="both"/>
        <w:rPr>
          <w:b/>
        </w:rPr>
      </w:pPr>
    </w:p>
    <w:p w:rsidR="00604E8B" w:rsidRPr="00533A38" w:rsidRDefault="00604E8B" w:rsidP="00604E8B">
      <w:pPr>
        <w:ind w:firstLine="709"/>
        <w:jc w:val="both"/>
        <w:rPr>
          <w:b/>
        </w:rPr>
      </w:pPr>
      <w:r w:rsidRPr="00533A38">
        <w:rPr>
          <w:b/>
        </w:rPr>
        <w:t xml:space="preserve">Teklife Konu Alanın Mevcut </w:t>
      </w:r>
      <w:r>
        <w:rPr>
          <w:b/>
        </w:rPr>
        <w:t>İ</w:t>
      </w:r>
      <w:r w:rsidRPr="00533A38">
        <w:rPr>
          <w:b/>
        </w:rPr>
        <w:t>mar Durumunun;</w:t>
      </w:r>
    </w:p>
    <w:p w:rsidR="00604E8B" w:rsidRDefault="00604E8B" w:rsidP="00604E8B">
      <w:pPr>
        <w:ind w:firstLine="709"/>
        <w:jc w:val="both"/>
      </w:pPr>
      <w:r w:rsidRPr="00533A38">
        <w:t xml:space="preserve">Trafo yeri ayrılması planlanan alanın Keçiören İlçesi 19 Mayıs, Şefkat, Tepebaşı, İncirli, Emrah, Çiçekli, </w:t>
      </w:r>
      <w:proofErr w:type="spellStart"/>
      <w:r w:rsidRPr="00533A38">
        <w:t>Basınevleri</w:t>
      </w:r>
      <w:proofErr w:type="spellEnd"/>
      <w:r w:rsidRPr="00533A38">
        <w:t xml:space="preserve">, </w:t>
      </w:r>
      <w:proofErr w:type="spellStart"/>
      <w:r w:rsidRPr="00533A38">
        <w:t>Karargahtepe</w:t>
      </w:r>
      <w:proofErr w:type="spellEnd"/>
      <w:r w:rsidRPr="00533A38">
        <w:t xml:space="preserve">, Kalaba ve </w:t>
      </w:r>
      <w:proofErr w:type="spellStart"/>
      <w:r w:rsidRPr="00533A38">
        <w:t>Güçlükaya</w:t>
      </w:r>
      <w:proofErr w:type="spellEnd"/>
      <w:r w:rsidRPr="00533A38">
        <w:t xml:space="preserve"> Mahallelerine ilişkin Ankara Büyükşe</w:t>
      </w:r>
      <w:r>
        <w:t>hir Belediyesi Belediye Meclisi</w:t>
      </w:r>
      <w:r w:rsidRPr="00533A38">
        <w:t xml:space="preserve">nin 10.12.2020 </w:t>
      </w:r>
      <w:r>
        <w:t>/</w:t>
      </w:r>
      <w:r w:rsidRPr="00533A38">
        <w:t xml:space="preserve"> </w:t>
      </w:r>
      <w:proofErr w:type="gramStart"/>
      <w:r w:rsidRPr="00533A38">
        <w:t>1645  ve</w:t>
      </w:r>
      <w:proofErr w:type="gramEnd"/>
      <w:r w:rsidRPr="00533A38">
        <w:t xml:space="preserve"> 09.02.2021 </w:t>
      </w:r>
      <w:r>
        <w:t>/</w:t>
      </w:r>
      <w:r w:rsidRPr="00533A38">
        <w:t xml:space="preserve"> 200 sayılı Kararla</w:t>
      </w:r>
      <w:r>
        <w:t>rı</w:t>
      </w:r>
      <w:r w:rsidRPr="00533A38">
        <w:t xml:space="preserve"> ile onaylanan</w:t>
      </w:r>
      <w:r>
        <w:t xml:space="preserve"> </w:t>
      </w:r>
      <w:r w:rsidRPr="00533A38">
        <w:t>1/5000 ölçekli Nazım İmar Planı ve 1/1000 ölçekli Uygulama İmar Planı değişikliği kapsamında kaldığı, ancak planla</w:t>
      </w:r>
      <w:r>
        <w:t>rı</w:t>
      </w:r>
      <w:r w:rsidRPr="00533A38">
        <w:t>n Ankara 8.</w:t>
      </w:r>
      <w:r>
        <w:t xml:space="preserve"> </w:t>
      </w:r>
      <w:r w:rsidRPr="00533A38">
        <w:t xml:space="preserve">İdare Mahkemesinin 2021/2019E. </w:t>
      </w:r>
      <w:proofErr w:type="gramStart"/>
      <w:r w:rsidRPr="00533A38">
        <w:t>ve</w:t>
      </w:r>
      <w:proofErr w:type="gramEnd"/>
      <w:r w:rsidRPr="00533A38">
        <w:t xml:space="preserve"> 2022/75</w:t>
      </w:r>
      <w:r>
        <w:t>1</w:t>
      </w:r>
      <w:r w:rsidRPr="00533A38">
        <w:t xml:space="preserve">K. </w:t>
      </w:r>
      <w:proofErr w:type="gramStart"/>
      <w:r w:rsidRPr="00533A38">
        <w:t>sayılı</w:t>
      </w:r>
      <w:proofErr w:type="gramEnd"/>
      <w:r w:rsidRPr="00533A38">
        <w:t xml:space="preserve"> </w:t>
      </w:r>
      <w:r>
        <w:t>K</w:t>
      </w:r>
      <w:r w:rsidRPr="00533A38">
        <w:t>ara</w:t>
      </w:r>
      <w:r>
        <w:t>rı</w:t>
      </w:r>
      <w:r w:rsidRPr="00533A38">
        <w:t xml:space="preserve"> ile 2021/1255E. </w:t>
      </w:r>
      <w:proofErr w:type="gramStart"/>
      <w:r w:rsidRPr="00533A38">
        <w:t>ve</w:t>
      </w:r>
      <w:proofErr w:type="gramEnd"/>
      <w:r w:rsidRPr="00533A38">
        <w:t xml:space="preserve"> 2022/752K. </w:t>
      </w:r>
      <w:proofErr w:type="gramStart"/>
      <w:r w:rsidRPr="00533A38">
        <w:t>sayılı</w:t>
      </w:r>
      <w:proofErr w:type="gramEnd"/>
      <w:r w:rsidRPr="00533A38">
        <w:t xml:space="preserve"> </w:t>
      </w:r>
      <w:r>
        <w:t>K</w:t>
      </w:r>
      <w:r w:rsidRPr="00533A38">
        <w:t>ararı ile iptal edildiği,</w:t>
      </w:r>
    </w:p>
    <w:p w:rsidR="00604E8B" w:rsidRPr="00533A38" w:rsidRDefault="00604E8B" w:rsidP="00604E8B">
      <w:pPr>
        <w:ind w:firstLine="709"/>
        <w:jc w:val="both"/>
      </w:pPr>
    </w:p>
    <w:p w:rsidR="00604E8B" w:rsidRDefault="00604E8B" w:rsidP="00604E8B">
      <w:pPr>
        <w:ind w:firstLine="709"/>
        <w:jc w:val="both"/>
      </w:pPr>
      <w:r w:rsidRPr="00533A38">
        <w:t xml:space="preserve">Ancak iptal edilen imar </w:t>
      </w:r>
      <w:proofErr w:type="gramStart"/>
      <w:r w:rsidRPr="00533A38">
        <w:t>revizyonundan</w:t>
      </w:r>
      <w:proofErr w:type="gramEnd"/>
      <w:r w:rsidRPr="00533A38">
        <w:t xml:space="preserve"> önce plan değişikliğine konu alanın, Ankara Büyükşehir Belediye Meclisinin 19.03.1998 gün ve 216 sayılı </w:t>
      </w:r>
      <w:r>
        <w:t>K</w:t>
      </w:r>
      <w:r w:rsidRPr="00533A38">
        <w:t>ara</w:t>
      </w:r>
      <w:r>
        <w:t>rı</w:t>
      </w:r>
      <w:r w:rsidRPr="00533A38">
        <w:t xml:space="preserve"> ile onaylı nazım imar planı değişikliği kapsamında "Park Alanı" kullanımında yer aldığı,</w:t>
      </w:r>
    </w:p>
    <w:p w:rsidR="00604E8B" w:rsidRPr="00533A38" w:rsidRDefault="00604E8B" w:rsidP="00604E8B">
      <w:pPr>
        <w:ind w:firstLine="709"/>
        <w:jc w:val="both"/>
      </w:pPr>
    </w:p>
    <w:p w:rsidR="00604E8B" w:rsidRPr="00533A38" w:rsidRDefault="00604E8B" w:rsidP="00604E8B">
      <w:pPr>
        <w:ind w:firstLine="709"/>
        <w:jc w:val="both"/>
        <w:rPr>
          <w:b/>
        </w:rPr>
      </w:pPr>
      <w:r w:rsidRPr="00533A38">
        <w:rPr>
          <w:b/>
        </w:rPr>
        <w:t>Plan Teklifi ve Plan Açıklama Raporunda;</w:t>
      </w:r>
    </w:p>
    <w:p w:rsidR="00604E8B" w:rsidRDefault="00604E8B" w:rsidP="00604E8B">
      <w:pPr>
        <w:ind w:firstLine="709"/>
        <w:jc w:val="both"/>
      </w:pPr>
      <w:r w:rsidRPr="00533A38">
        <w:t xml:space="preserve">5014 </w:t>
      </w:r>
      <w:r>
        <w:t>a</w:t>
      </w:r>
      <w:r w:rsidRPr="00533A38">
        <w:t xml:space="preserve">da 21 ve 23 sayılı parsel kuzeyinde bulunan park alanında, dönemin elektrik ile ilgili işlerini yürüten Ankara Elektrik Dağıtım Müessesesi tarafından kullanılan ve halen bölgenin enerji ihtiyacını karşılayan </w:t>
      </w:r>
      <w:proofErr w:type="spellStart"/>
      <w:r w:rsidRPr="00533A38">
        <w:t>BEDAŞ'ın</w:t>
      </w:r>
      <w:proofErr w:type="spellEnd"/>
      <w:r w:rsidRPr="00533A38">
        <w:t xml:space="preserve"> kullanımındaki yeni trafo yerinin tahsisine ihtiyaç duyulduğundan bahisle imar planı değişikliğinin hazırlandığının belirtildiği,</w:t>
      </w:r>
    </w:p>
    <w:p w:rsidR="00604E8B" w:rsidRPr="00533A38" w:rsidRDefault="00604E8B" w:rsidP="00604E8B">
      <w:pPr>
        <w:ind w:firstLine="709"/>
        <w:jc w:val="both"/>
      </w:pPr>
    </w:p>
    <w:p w:rsidR="00604E8B" w:rsidRDefault="00604E8B" w:rsidP="00604E8B">
      <w:pPr>
        <w:ind w:firstLine="709"/>
        <w:jc w:val="both"/>
      </w:pPr>
      <w:r w:rsidRPr="00533A38">
        <w:t>2022/259 sayılı İlçe Meclis Kararında Park ve Bahçeler Müdürlüğünce trafo yapımında herhangi bir sakınca olmadığının belirtildiği,</w:t>
      </w:r>
    </w:p>
    <w:p w:rsidR="00604E8B" w:rsidRPr="00533A38" w:rsidRDefault="00604E8B" w:rsidP="00604E8B">
      <w:pPr>
        <w:ind w:firstLine="709"/>
        <w:jc w:val="both"/>
      </w:pPr>
    </w:p>
    <w:p w:rsidR="00604E8B" w:rsidRPr="00533A38" w:rsidRDefault="00604E8B" w:rsidP="00604E8B">
      <w:pPr>
        <w:ind w:firstLine="709"/>
        <w:jc w:val="both"/>
        <w:rPr>
          <w:b/>
        </w:rPr>
      </w:pPr>
      <w:r w:rsidRPr="00533A38">
        <w:rPr>
          <w:b/>
        </w:rPr>
        <w:t>1/1000 Ölçekli Uygulama İmar Planı Değişikliği Teklifinde;</w:t>
      </w:r>
    </w:p>
    <w:p w:rsidR="00604E8B" w:rsidRPr="00533A38" w:rsidRDefault="00604E8B" w:rsidP="00604E8B">
      <w:pPr>
        <w:ind w:firstLine="709"/>
        <w:jc w:val="both"/>
      </w:pPr>
      <w:r w:rsidRPr="00533A38">
        <w:t xml:space="preserve">5014 </w:t>
      </w:r>
      <w:r>
        <w:t>a</w:t>
      </w:r>
      <w:r w:rsidRPr="00533A38">
        <w:t>da 21 ve 23 sayılı parsel kuzeyin</w:t>
      </w:r>
      <w:r>
        <w:t>de bulunan park alanında 4x7=28</w:t>
      </w:r>
      <w:r w:rsidRPr="00533A38">
        <w:t>m</w:t>
      </w:r>
      <w:r w:rsidRPr="00533A38">
        <w:rPr>
          <w:vertAlign w:val="superscript"/>
        </w:rPr>
        <w:t>2</w:t>
      </w:r>
      <w:r w:rsidRPr="00533A38">
        <w:t>'lik alanda trafo yeri ay</w:t>
      </w:r>
      <w:r>
        <w:t>rı</w:t>
      </w:r>
      <w:r w:rsidRPr="00533A38">
        <w:t>ldığı,</w:t>
      </w:r>
    </w:p>
    <w:p w:rsidR="00604E8B" w:rsidRDefault="00604E8B" w:rsidP="00604E8B">
      <w:pPr>
        <w:ind w:firstLine="709"/>
        <w:jc w:val="both"/>
      </w:pPr>
    </w:p>
    <w:p w:rsidR="00604E8B" w:rsidRDefault="00604E8B" w:rsidP="00604E8B">
      <w:pPr>
        <w:ind w:firstLine="709"/>
        <w:jc w:val="both"/>
      </w:pPr>
    </w:p>
    <w:p w:rsidR="00604E8B" w:rsidRDefault="00604E8B" w:rsidP="00604E8B">
      <w:pPr>
        <w:ind w:firstLine="709"/>
        <w:jc w:val="both"/>
      </w:pPr>
    </w:p>
    <w:p w:rsidR="00604E8B" w:rsidRDefault="00604E8B" w:rsidP="00604E8B">
      <w:pPr>
        <w:ind w:firstLine="709"/>
        <w:jc w:val="both"/>
      </w:pPr>
    </w:p>
    <w:p w:rsidR="00604E8B" w:rsidRDefault="00604E8B" w:rsidP="00604E8B">
      <w:pPr>
        <w:ind w:firstLine="709"/>
        <w:jc w:val="both"/>
      </w:pPr>
    </w:p>
    <w:p w:rsidR="00604E8B" w:rsidRDefault="00604E8B" w:rsidP="00604E8B">
      <w:pPr>
        <w:ind w:firstLine="709"/>
        <w:jc w:val="both"/>
      </w:pPr>
    </w:p>
    <w:p w:rsidR="00604E8B" w:rsidRDefault="00604E8B" w:rsidP="00604E8B">
      <w:pPr>
        <w:tabs>
          <w:tab w:val="center" w:pos="4748"/>
          <w:tab w:val="left" w:pos="5430"/>
        </w:tabs>
        <w:jc w:val="center"/>
      </w:pPr>
      <w:r>
        <w:t>T.C.</w:t>
      </w:r>
    </w:p>
    <w:p w:rsidR="00604E8B" w:rsidRDefault="00604E8B" w:rsidP="00604E8B">
      <w:pPr>
        <w:jc w:val="center"/>
      </w:pPr>
      <w:r>
        <w:t>ANKARA BÜYÜKŞEHİR BELEDİYE MECLİSİ</w:t>
      </w:r>
    </w:p>
    <w:p w:rsidR="00604E8B" w:rsidRDefault="00604E8B" w:rsidP="00604E8B">
      <w:pPr>
        <w:jc w:val="center"/>
      </w:pPr>
      <w:r>
        <w:t>İmar ve Bayındırlık Komisyonu Raporu</w:t>
      </w:r>
    </w:p>
    <w:p w:rsidR="00604E8B" w:rsidRDefault="00604E8B" w:rsidP="00604E8B"/>
    <w:p w:rsidR="00604E8B" w:rsidRDefault="00604E8B" w:rsidP="00604E8B">
      <w:r>
        <w:t xml:space="preserve">Rapor No: 309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17.08.2022</w:t>
      </w: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center"/>
      </w:pPr>
      <w:r>
        <w:t>-2-</w:t>
      </w:r>
    </w:p>
    <w:p w:rsidR="00604E8B" w:rsidRDefault="00604E8B" w:rsidP="00604E8B">
      <w:pPr>
        <w:ind w:firstLine="709"/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ind w:firstLine="709"/>
        <w:jc w:val="both"/>
      </w:pPr>
    </w:p>
    <w:p w:rsidR="00604E8B" w:rsidRPr="00533A38" w:rsidRDefault="00604E8B" w:rsidP="00604E8B">
      <w:pPr>
        <w:ind w:firstLine="709"/>
        <w:jc w:val="both"/>
        <w:rPr>
          <w:b/>
        </w:rPr>
      </w:pPr>
      <w:r w:rsidRPr="00533A38">
        <w:rPr>
          <w:b/>
        </w:rPr>
        <w:t>1/1000 Ölçekli Uygulama İmar Planı Plan Notlarında;</w:t>
      </w:r>
    </w:p>
    <w:p w:rsidR="00604E8B" w:rsidRDefault="00604E8B" w:rsidP="00604E8B">
      <w:pPr>
        <w:pStyle w:val="ListeParagraf"/>
        <w:numPr>
          <w:ilvl w:val="0"/>
          <w:numId w:val="44"/>
        </w:numPr>
        <w:ind w:left="0" w:firstLine="709"/>
        <w:jc w:val="both"/>
      </w:pPr>
      <w:r>
        <w:t xml:space="preserve">Trafo </w:t>
      </w:r>
      <w:r w:rsidRPr="00533A38">
        <w:t>Yapısı Çevre Güvenliği BEDAŞ Genel Müdürlüğü Tarafından Sağlanacaktır.</w:t>
      </w:r>
    </w:p>
    <w:p w:rsidR="00604E8B" w:rsidRDefault="00604E8B" w:rsidP="00604E8B">
      <w:pPr>
        <w:pStyle w:val="ListeParagraf"/>
        <w:numPr>
          <w:ilvl w:val="0"/>
          <w:numId w:val="44"/>
        </w:numPr>
        <w:ind w:left="0" w:firstLine="709"/>
        <w:jc w:val="both"/>
      </w:pPr>
      <w:r w:rsidRPr="00533A38">
        <w:t>Trafo</w:t>
      </w:r>
      <w:r>
        <w:t xml:space="preserve"> Yerinin Bina Çevresinde 4x7’l</w:t>
      </w:r>
      <w:r w:rsidRPr="00533A38">
        <w:t>ik Trafo Alanı İçerisinde Kalmak Kaydıyla 1 Metrelik Koruma Bandı Bırakılarak ve Dış Cephesi Görsel Açıdan Estetik Olmak Üzere Tel Kafes İle Kapatılacaktır.</w:t>
      </w:r>
    </w:p>
    <w:p w:rsidR="00604E8B" w:rsidRDefault="00604E8B" w:rsidP="00604E8B">
      <w:pPr>
        <w:pStyle w:val="ListeParagraf"/>
        <w:numPr>
          <w:ilvl w:val="0"/>
          <w:numId w:val="44"/>
        </w:numPr>
        <w:ind w:left="0" w:firstLine="709"/>
        <w:jc w:val="both"/>
      </w:pPr>
      <w:r>
        <w:t xml:space="preserve">Trafo </w:t>
      </w:r>
      <w:r w:rsidRPr="00533A38">
        <w:t>Yeri Amacı Dışında Kullanılamaz.</w:t>
      </w:r>
    </w:p>
    <w:p w:rsidR="00604E8B" w:rsidRPr="00533A38" w:rsidRDefault="00604E8B" w:rsidP="00604E8B">
      <w:pPr>
        <w:pStyle w:val="ListeParagraf"/>
        <w:numPr>
          <w:ilvl w:val="0"/>
          <w:numId w:val="44"/>
        </w:numPr>
        <w:ind w:left="0" w:firstLine="709"/>
        <w:jc w:val="both"/>
      </w:pPr>
      <w:r>
        <w:t xml:space="preserve">Trafo </w:t>
      </w:r>
      <w:r w:rsidRPr="00533A38">
        <w:t xml:space="preserve">Yeri Kiralama/Kamulaştırma </w:t>
      </w:r>
      <w:r>
        <w:t>B</w:t>
      </w:r>
      <w:r w:rsidRPr="00533A38">
        <w:t>edeli BEDAŞ Genel Müdürlüğünce Ödenecektir.</w:t>
      </w:r>
    </w:p>
    <w:p w:rsidR="00604E8B" w:rsidRDefault="00604E8B" w:rsidP="00604E8B">
      <w:pPr>
        <w:ind w:firstLine="709"/>
        <w:jc w:val="both"/>
      </w:pPr>
    </w:p>
    <w:p w:rsidR="00604E8B" w:rsidRPr="00533A38" w:rsidRDefault="00604E8B" w:rsidP="00604E8B">
      <w:pPr>
        <w:ind w:firstLine="709"/>
        <w:jc w:val="both"/>
      </w:pPr>
      <w:r w:rsidRPr="00533A38">
        <w:t xml:space="preserve">Şeklinde hükümlerin belirlendiği, </w:t>
      </w:r>
    </w:p>
    <w:p w:rsidR="00604E8B" w:rsidRDefault="00604E8B" w:rsidP="00604E8B">
      <w:pPr>
        <w:ind w:firstLine="709"/>
        <w:jc w:val="both"/>
      </w:pPr>
    </w:p>
    <w:p w:rsidR="00604E8B" w:rsidRPr="00533A38" w:rsidRDefault="00604E8B" w:rsidP="00604E8B">
      <w:pPr>
        <w:ind w:firstLine="709"/>
        <w:jc w:val="both"/>
        <w:rPr>
          <w:b/>
        </w:rPr>
      </w:pPr>
      <w:r>
        <w:rPr>
          <w:b/>
        </w:rPr>
        <w:t>Başkanlığımızca y</w:t>
      </w:r>
      <w:r w:rsidRPr="00533A38">
        <w:rPr>
          <w:b/>
        </w:rPr>
        <w:t>apılan değerlendirmede;</w:t>
      </w:r>
    </w:p>
    <w:p w:rsidR="00604E8B" w:rsidRDefault="00604E8B" w:rsidP="00604E8B">
      <w:pPr>
        <w:ind w:firstLine="709"/>
        <w:jc w:val="both"/>
      </w:pPr>
      <w:r w:rsidRPr="00533A38">
        <w:t>Trafo yeri ayrılması planlanan park alanında mevcutta trafo alanı bulunmakta olup, plana işlenmesinin amaçlandığ</w:t>
      </w:r>
      <w:r>
        <w:t>ı görüş ve sonucuna varıldığı,</w:t>
      </w:r>
    </w:p>
    <w:p w:rsidR="00604E8B" w:rsidRPr="00533A38" w:rsidRDefault="00604E8B" w:rsidP="00604E8B">
      <w:pPr>
        <w:ind w:firstLine="709"/>
        <w:jc w:val="both"/>
      </w:pPr>
    </w:p>
    <w:p w:rsidR="00604E8B" w:rsidRPr="00533A38" w:rsidRDefault="00604E8B" w:rsidP="00604E8B">
      <w:pPr>
        <w:ind w:firstLine="709"/>
        <w:jc w:val="both"/>
      </w:pPr>
      <w:r w:rsidRPr="00533A38">
        <w:t xml:space="preserve">Hususları tespit edilmiş olup, Keçiören İlçesi Emrah Mahallesi 5014 </w:t>
      </w:r>
      <w:r>
        <w:t>a</w:t>
      </w:r>
      <w:r w:rsidRPr="00533A38">
        <w:t>da 21 ve 23 parsel kuzeyinde bulunan park a</w:t>
      </w:r>
      <w:r>
        <w:t>lanında trafo yeri ayrılmasına yönelik</w:t>
      </w:r>
      <w:r w:rsidRPr="00533A38">
        <w:t xml:space="preserve"> 1/1000 ölçekli uygulam</w:t>
      </w:r>
      <w:r>
        <w:t>a imar planı değişikliği</w:t>
      </w:r>
      <w:r w:rsidRPr="00533A38">
        <w:t>nin</w:t>
      </w:r>
      <w:r>
        <w:t xml:space="preserve"> </w:t>
      </w:r>
      <w:r w:rsidRPr="008F74DE">
        <w:t>“onayı” komisyonumuzca oybirliği ile uygun görülmüştür.</w:t>
      </w:r>
    </w:p>
    <w:p w:rsidR="00604E8B" w:rsidRDefault="00604E8B" w:rsidP="00604E8B">
      <w:pPr>
        <w:ind w:firstLine="709"/>
        <w:jc w:val="both"/>
      </w:pPr>
    </w:p>
    <w:p w:rsidR="00604E8B" w:rsidRDefault="00604E8B" w:rsidP="00604E8B">
      <w:pPr>
        <w:ind w:firstLine="709"/>
        <w:jc w:val="both"/>
      </w:pPr>
      <w:r w:rsidRPr="002F3FAE">
        <w:t>Raporumuz Büyükşehir Belediye Meclisinin onayına arz olunur.</w:t>
      </w:r>
    </w:p>
    <w:p w:rsidR="00604E8B" w:rsidRDefault="00604E8B" w:rsidP="00604E8B">
      <w:pPr>
        <w:ind w:firstLine="709"/>
        <w:jc w:val="both"/>
      </w:pPr>
    </w:p>
    <w:p w:rsidR="00604E8B" w:rsidRDefault="00604E8B" w:rsidP="00604E8B">
      <w:pPr>
        <w:jc w:val="both"/>
      </w:pPr>
    </w:p>
    <w:p w:rsidR="00604E8B" w:rsidRDefault="00604E8B" w:rsidP="00604E8B">
      <w:pPr>
        <w:jc w:val="both"/>
      </w:pPr>
    </w:p>
    <w:tbl>
      <w:tblPr>
        <w:tblW w:w="9596" w:type="dxa"/>
        <w:tblInd w:w="-34" w:type="dxa"/>
        <w:tblLook w:val="04A0"/>
      </w:tblPr>
      <w:tblGrid>
        <w:gridCol w:w="3450"/>
        <w:gridCol w:w="3025"/>
        <w:gridCol w:w="3121"/>
      </w:tblGrid>
      <w:tr w:rsidR="00604E8B" w:rsidTr="00604E8B">
        <w:trPr>
          <w:trHeight w:val="1011"/>
        </w:trPr>
        <w:tc>
          <w:tcPr>
            <w:tcW w:w="3450" w:type="dxa"/>
            <w:hideMark/>
          </w:tcPr>
          <w:p w:rsidR="00604E8B" w:rsidRDefault="00604E8B" w:rsidP="00A46908">
            <w:pPr>
              <w:jc w:val="center"/>
            </w:pPr>
            <w:r>
              <w:t>Mehmet Emin AYAZ</w:t>
            </w:r>
          </w:p>
          <w:p w:rsidR="00604E8B" w:rsidRDefault="00604E8B" w:rsidP="00A46908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025" w:type="dxa"/>
            <w:hideMark/>
          </w:tcPr>
          <w:p w:rsidR="00604E8B" w:rsidRDefault="00604E8B" w:rsidP="00A46908">
            <w:pPr>
              <w:jc w:val="center"/>
            </w:pPr>
            <w:r>
              <w:t>Yasin YÜKSEL</w:t>
            </w:r>
          </w:p>
          <w:p w:rsidR="00604E8B" w:rsidRDefault="00604E8B" w:rsidP="00A46908">
            <w:pPr>
              <w:jc w:val="center"/>
            </w:pPr>
            <w:r>
              <w:t>Başkan V.</w:t>
            </w:r>
          </w:p>
        </w:tc>
        <w:tc>
          <w:tcPr>
            <w:tcW w:w="3121" w:type="dxa"/>
            <w:hideMark/>
          </w:tcPr>
          <w:p w:rsidR="00604E8B" w:rsidRDefault="00604E8B" w:rsidP="00A46908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604E8B" w:rsidRDefault="00604E8B" w:rsidP="00A46908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604E8B" w:rsidTr="00604E8B">
        <w:trPr>
          <w:trHeight w:val="1011"/>
        </w:trPr>
        <w:tc>
          <w:tcPr>
            <w:tcW w:w="3450" w:type="dxa"/>
            <w:vAlign w:val="center"/>
            <w:hideMark/>
          </w:tcPr>
          <w:p w:rsidR="00604E8B" w:rsidRDefault="00604E8B" w:rsidP="00A46908">
            <w:pPr>
              <w:jc w:val="center"/>
            </w:pPr>
            <w:r>
              <w:t>Coşkun TORUN</w:t>
            </w:r>
          </w:p>
          <w:p w:rsidR="00604E8B" w:rsidRDefault="00604E8B" w:rsidP="00A46908">
            <w:pPr>
              <w:jc w:val="center"/>
            </w:pPr>
            <w:r>
              <w:t>Üye</w:t>
            </w:r>
          </w:p>
        </w:tc>
        <w:tc>
          <w:tcPr>
            <w:tcW w:w="3025" w:type="dxa"/>
            <w:vAlign w:val="center"/>
            <w:hideMark/>
          </w:tcPr>
          <w:p w:rsidR="00604E8B" w:rsidRDefault="00604E8B" w:rsidP="00A46908">
            <w:pPr>
              <w:jc w:val="center"/>
            </w:pPr>
            <w:r>
              <w:t>Gürkan DEMİRKESEN</w:t>
            </w:r>
          </w:p>
          <w:p w:rsidR="00604E8B" w:rsidRDefault="00604E8B" w:rsidP="00A46908">
            <w:pPr>
              <w:jc w:val="center"/>
            </w:pPr>
            <w:r>
              <w:t>Üye</w:t>
            </w:r>
          </w:p>
        </w:tc>
        <w:tc>
          <w:tcPr>
            <w:tcW w:w="3121" w:type="dxa"/>
            <w:vAlign w:val="center"/>
            <w:hideMark/>
          </w:tcPr>
          <w:p w:rsidR="00604E8B" w:rsidRDefault="00604E8B" w:rsidP="00A46908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604E8B" w:rsidRDefault="00604E8B" w:rsidP="00A46908">
            <w:pPr>
              <w:jc w:val="center"/>
            </w:pPr>
            <w:r>
              <w:t>Üye</w:t>
            </w:r>
          </w:p>
        </w:tc>
      </w:tr>
      <w:tr w:rsidR="00604E8B" w:rsidTr="00604E8B">
        <w:trPr>
          <w:trHeight w:val="1011"/>
        </w:trPr>
        <w:tc>
          <w:tcPr>
            <w:tcW w:w="3450" w:type="dxa"/>
            <w:vAlign w:val="bottom"/>
            <w:hideMark/>
          </w:tcPr>
          <w:p w:rsidR="00604E8B" w:rsidRDefault="00604E8B" w:rsidP="00A46908">
            <w:pPr>
              <w:jc w:val="center"/>
            </w:pPr>
            <w:r>
              <w:t>Gökhan ARICI</w:t>
            </w:r>
          </w:p>
          <w:p w:rsidR="00604E8B" w:rsidRDefault="00604E8B" w:rsidP="00A46908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604E8B" w:rsidRDefault="00604E8B" w:rsidP="00A46908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3025" w:type="dxa"/>
            <w:vAlign w:val="bottom"/>
            <w:hideMark/>
          </w:tcPr>
          <w:p w:rsidR="00604E8B" w:rsidRDefault="00604E8B" w:rsidP="00A46908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604E8B" w:rsidRDefault="00604E8B" w:rsidP="00A46908">
            <w:pPr>
              <w:jc w:val="center"/>
            </w:pPr>
            <w:r>
              <w:t>Üye</w:t>
            </w:r>
          </w:p>
          <w:p w:rsidR="00604E8B" w:rsidRDefault="00604E8B" w:rsidP="00A46908">
            <w:pPr>
              <w:jc w:val="center"/>
            </w:pPr>
          </w:p>
        </w:tc>
        <w:tc>
          <w:tcPr>
            <w:tcW w:w="3121" w:type="dxa"/>
            <w:vAlign w:val="bottom"/>
            <w:hideMark/>
          </w:tcPr>
          <w:p w:rsidR="00604E8B" w:rsidRDefault="00604E8B" w:rsidP="00A46908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604E8B" w:rsidRDefault="00604E8B" w:rsidP="00A46908">
            <w:pPr>
              <w:jc w:val="center"/>
            </w:pPr>
            <w:r>
              <w:t>Üye</w:t>
            </w:r>
          </w:p>
          <w:p w:rsidR="00604E8B" w:rsidRDefault="00604E8B" w:rsidP="00A46908">
            <w:pPr>
              <w:jc w:val="center"/>
            </w:pPr>
          </w:p>
        </w:tc>
      </w:tr>
    </w:tbl>
    <w:p w:rsidR="00604E8B" w:rsidRPr="00C55BF2" w:rsidRDefault="00604E8B" w:rsidP="00604E8B">
      <w:pPr>
        <w:jc w:val="both"/>
      </w:pPr>
    </w:p>
    <w:p w:rsidR="00604E8B" w:rsidRDefault="00604E8B" w:rsidP="00604E8B">
      <w:pPr>
        <w:jc w:val="both"/>
      </w:pPr>
    </w:p>
    <w:sectPr w:rsidR="00604E8B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71A07"/>
    <w:multiLevelType w:val="hybridMultilevel"/>
    <w:tmpl w:val="66B0F9CE"/>
    <w:lvl w:ilvl="0" w:tplc="00F0399A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41133"/>
    <w:multiLevelType w:val="hybridMultilevel"/>
    <w:tmpl w:val="9374555C"/>
    <w:lvl w:ilvl="0" w:tplc="7E4ED9A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2336E"/>
    <w:multiLevelType w:val="hybridMultilevel"/>
    <w:tmpl w:val="9A506C9E"/>
    <w:lvl w:ilvl="0" w:tplc="CFACA9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7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F8044D"/>
    <w:multiLevelType w:val="hybridMultilevel"/>
    <w:tmpl w:val="371C88A0"/>
    <w:lvl w:ilvl="0" w:tplc="F014BD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7"/>
  </w:num>
  <w:num w:numId="4">
    <w:abstractNumId w:val="8"/>
  </w:num>
  <w:num w:numId="5">
    <w:abstractNumId w:val="24"/>
  </w:num>
  <w:num w:numId="6">
    <w:abstractNumId w:val="25"/>
  </w:num>
  <w:num w:numId="7">
    <w:abstractNumId w:val="19"/>
  </w:num>
  <w:num w:numId="8">
    <w:abstractNumId w:val="38"/>
  </w:num>
  <w:num w:numId="9">
    <w:abstractNumId w:val="22"/>
  </w:num>
  <w:num w:numId="10">
    <w:abstractNumId w:val="18"/>
  </w:num>
  <w:num w:numId="11">
    <w:abstractNumId w:val="35"/>
  </w:num>
  <w:num w:numId="12">
    <w:abstractNumId w:val="17"/>
  </w:num>
  <w:num w:numId="13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6"/>
  </w:num>
  <w:num w:numId="16">
    <w:abstractNumId w:val="11"/>
  </w:num>
  <w:num w:numId="17">
    <w:abstractNumId w:val="2"/>
  </w:num>
  <w:num w:numId="18">
    <w:abstractNumId w:val="29"/>
  </w:num>
  <w:num w:numId="19">
    <w:abstractNumId w:val="32"/>
  </w:num>
  <w:num w:numId="2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6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3"/>
  </w:num>
  <w:num w:numId="28">
    <w:abstractNumId w:val="1"/>
  </w:num>
  <w:num w:numId="29">
    <w:abstractNumId w:val="21"/>
  </w:num>
  <w:num w:numId="30">
    <w:abstractNumId w:val="12"/>
  </w:num>
  <w:num w:numId="31">
    <w:abstractNumId w:val="40"/>
  </w:num>
  <w:num w:numId="32">
    <w:abstractNumId w:val="15"/>
  </w:num>
  <w:num w:numId="33">
    <w:abstractNumId w:val="7"/>
  </w:num>
  <w:num w:numId="34">
    <w:abstractNumId w:val="28"/>
  </w:num>
  <w:num w:numId="35">
    <w:abstractNumId w:val="30"/>
  </w:num>
  <w:num w:numId="36">
    <w:abstractNumId w:val="0"/>
  </w:num>
  <w:num w:numId="37">
    <w:abstractNumId w:val="23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1A67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173E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22C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B720F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17B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9E4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301"/>
    <w:rsid w:val="00292877"/>
    <w:rsid w:val="00293706"/>
    <w:rsid w:val="002940A7"/>
    <w:rsid w:val="00294458"/>
    <w:rsid w:val="00294F44"/>
    <w:rsid w:val="00295177"/>
    <w:rsid w:val="0029520F"/>
    <w:rsid w:val="00295D39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263C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8B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755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39EF"/>
    <w:rsid w:val="007A57ED"/>
    <w:rsid w:val="007A6566"/>
    <w:rsid w:val="007A7B9E"/>
    <w:rsid w:val="007B0AEE"/>
    <w:rsid w:val="007B1151"/>
    <w:rsid w:val="007B18C3"/>
    <w:rsid w:val="007B3E02"/>
    <w:rsid w:val="007B428D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696"/>
    <w:rsid w:val="00802CDB"/>
    <w:rsid w:val="00803CB2"/>
    <w:rsid w:val="00803D40"/>
    <w:rsid w:val="00803EC0"/>
    <w:rsid w:val="00804254"/>
    <w:rsid w:val="00806BAE"/>
    <w:rsid w:val="00807276"/>
    <w:rsid w:val="00812A05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0E22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841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513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B7D25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6B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7A2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40E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23EA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5B43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2E0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0CEA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80E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075"/>
    <w:rsid w:val="00D00430"/>
    <w:rsid w:val="00D009CF"/>
    <w:rsid w:val="00D0148B"/>
    <w:rsid w:val="00D0152E"/>
    <w:rsid w:val="00D02A9B"/>
    <w:rsid w:val="00D03996"/>
    <w:rsid w:val="00D050EC"/>
    <w:rsid w:val="00D069B9"/>
    <w:rsid w:val="00D06B7F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5E82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3904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3C6D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1763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60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3E1B-0A55-4F03-933E-43704CD7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2022-09-14T08:19:00Z</dcterms:created>
  <dcterms:modified xsi:type="dcterms:W3CDTF">2022-09-14T12:41:00Z</dcterms:modified>
</cp:coreProperties>
</file>