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3840E5" w:rsidRDefault="003840E5" w:rsidP="002856BD">
      <w:pPr>
        <w:tabs>
          <w:tab w:val="left" w:pos="1935"/>
        </w:tabs>
        <w:jc w:val="both"/>
      </w:pPr>
    </w:p>
    <w:p w:rsidR="009406AE" w:rsidRDefault="009406AE" w:rsidP="009406AE">
      <w:pPr>
        <w:ind w:right="-1"/>
        <w:jc w:val="both"/>
      </w:pPr>
      <w:r w:rsidRPr="006D00CC">
        <w:t xml:space="preserve">Karar No: </w:t>
      </w:r>
      <w:r w:rsidR="003425C7">
        <w:t>1</w:t>
      </w:r>
      <w:r w:rsidR="00A247A2">
        <w:t>666</w:t>
      </w:r>
      <w:r>
        <w:t xml:space="preserve">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8130F3">
        <w:t xml:space="preserve">   </w:t>
      </w:r>
      <w:r w:rsidR="005906CC">
        <w:t xml:space="preserve"> </w:t>
      </w:r>
      <w:r w:rsidR="003840E5">
        <w:t>13</w:t>
      </w:r>
      <w:r w:rsidRPr="006D00CC">
        <w:t>.</w:t>
      </w:r>
      <w:r>
        <w:t>0</w:t>
      </w:r>
      <w:r w:rsidR="003840E5">
        <w:t>9</w:t>
      </w:r>
      <w:r>
        <w:t>.2022</w:t>
      </w:r>
    </w:p>
    <w:p w:rsidR="003840E5" w:rsidRDefault="003840E5" w:rsidP="009406AE">
      <w:pPr>
        <w:ind w:right="-1"/>
        <w:jc w:val="both"/>
      </w:pPr>
    </w:p>
    <w:p w:rsidR="003840E5" w:rsidRDefault="009406AE" w:rsidP="009406AE">
      <w:pPr>
        <w:ind w:right="-1"/>
        <w:jc w:val="center"/>
      </w:pPr>
      <w:r w:rsidRPr="006D00CC">
        <w:t>K A R A R</w:t>
      </w:r>
    </w:p>
    <w:p w:rsidR="00935841" w:rsidRDefault="00935841" w:rsidP="009406AE">
      <w:pPr>
        <w:ind w:right="-1"/>
        <w:jc w:val="center"/>
      </w:pPr>
    </w:p>
    <w:p w:rsidR="00935841" w:rsidRDefault="00935841" w:rsidP="003425C7">
      <w:pPr>
        <w:ind w:firstLine="708"/>
        <w:jc w:val="both"/>
      </w:pPr>
    </w:p>
    <w:p w:rsidR="00C536D4" w:rsidRPr="003425C7" w:rsidRDefault="00935841" w:rsidP="003425C7">
      <w:pPr>
        <w:ind w:firstLine="708"/>
        <w:jc w:val="both"/>
      </w:pPr>
      <w:r>
        <w:t xml:space="preserve">Büyükşehir Belediye Meclisinin 05.07.2022 tarihli ve 1358 sayılı Kararının yeniden görüşülmesine </w:t>
      </w:r>
      <w:r w:rsidR="00C536D4" w:rsidRPr="003425C7">
        <w:t>ilişkin</w:t>
      </w:r>
      <w:r w:rsidR="003425C7" w:rsidRPr="003425C7">
        <w:t xml:space="preserve"> </w:t>
      </w:r>
      <w:r w:rsidR="00384FBA">
        <w:t>İmar ve Bayındırlık Komisyonunun 15</w:t>
      </w:r>
      <w:r w:rsidR="00384FBA" w:rsidRPr="00953D18">
        <w:t>.0</w:t>
      </w:r>
      <w:r w:rsidR="00384FBA">
        <w:t>8</w:t>
      </w:r>
      <w:r w:rsidR="00384FBA" w:rsidRPr="00953D18">
        <w:t xml:space="preserve">.2022 tarihli ve </w:t>
      </w:r>
      <w:r w:rsidR="00384FBA">
        <w:t>2</w:t>
      </w:r>
      <w:r>
        <w:t>95</w:t>
      </w:r>
      <w:r w:rsidR="00384FBA" w:rsidRPr="00953D18">
        <w:t xml:space="preserve"> sayılı Raporu</w:t>
      </w:r>
      <w:r w:rsidR="000836A7" w:rsidRPr="003425C7">
        <w:t xml:space="preserve"> Büyükşehir Belediye Meclisimizin</w:t>
      </w:r>
      <w:r w:rsidR="00C536D4" w:rsidRPr="003425C7">
        <w:t xml:space="preserve"> </w:t>
      </w:r>
      <w:r w:rsidR="003840E5">
        <w:t>13</w:t>
      </w:r>
      <w:r w:rsidR="003425C7" w:rsidRPr="003425C7">
        <w:t>.0</w:t>
      </w:r>
      <w:r w:rsidR="003840E5">
        <w:t>9</w:t>
      </w:r>
      <w:r w:rsidR="00C536D4" w:rsidRPr="003425C7">
        <w:t>.2022 tarihli toplantısında okundu.</w:t>
      </w:r>
    </w:p>
    <w:p w:rsidR="00C536D4" w:rsidRPr="003425C7" w:rsidRDefault="00C536D4" w:rsidP="003425C7">
      <w:pPr>
        <w:jc w:val="both"/>
      </w:pPr>
    </w:p>
    <w:p w:rsidR="00935841" w:rsidRPr="005B0989" w:rsidRDefault="00384FBA" w:rsidP="00935841">
      <w:pPr>
        <w:ind w:firstLine="709"/>
        <w:jc w:val="both"/>
      </w:pPr>
      <w:proofErr w:type="gramStart"/>
      <w:r w:rsidRPr="00EC5E78">
        <w:t>Konu üzerinde yapılan görüşmelerden sonra;</w:t>
      </w:r>
      <w:r w:rsidR="007B428D" w:rsidRPr="003425C7">
        <w:t xml:space="preserve"> </w:t>
      </w:r>
      <w:r w:rsidR="00935841" w:rsidRPr="005B0989">
        <w:t>Efor Şehir Planlama Ltd.</w:t>
      </w:r>
      <w:r w:rsidR="00935841">
        <w:t xml:space="preserve"> </w:t>
      </w:r>
      <w:proofErr w:type="spellStart"/>
      <w:r w:rsidR="00935841" w:rsidRPr="005B0989">
        <w:t>Şti</w:t>
      </w:r>
      <w:r w:rsidR="00935841">
        <w:t>.</w:t>
      </w:r>
      <w:r w:rsidR="00935841" w:rsidRPr="005B0989">
        <w:t>'nin</w:t>
      </w:r>
      <w:proofErr w:type="spellEnd"/>
      <w:r w:rsidR="00935841" w:rsidRPr="005B0989">
        <w:t xml:space="preserve"> 14.03.2022 tarihli ve 228976 kurum sayılı dilekçesi</w:t>
      </w:r>
      <w:r w:rsidR="00935841">
        <w:t>nin</w:t>
      </w:r>
      <w:r w:rsidR="00935841" w:rsidRPr="005B0989">
        <w:t xml:space="preserve"> ekinde sunulan "Sincan İlçesi, Yenikent Mülk Mahallesi 102371 ada 1 ve 2 sayılı parselde </w:t>
      </w:r>
      <w:r w:rsidR="00935841">
        <w:t>‘</w:t>
      </w:r>
      <w:r w:rsidR="00935841" w:rsidRPr="005B0989">
        <w:t>Sanayi Alanı</w:t>
      </w:r>
      <w:r w:rsidR="00935841">
        <w:t>’</w:t>
      </w:r>
      <w:r w:rsidR="00935841" w:rsidRPr="005B0989">
        <w:t xml:space="preserve"> ile </w:t>
      </w:r>
      <w:r w:rsidR="00935841">
        <w:t>‘</w:t>
      </w:r>
      <w:r w:rsidR="00935841" w:rsidRPr="005B0989">
        <w:t>Depolama ve Lojistik Alanı</w:t>
      </w:r>
      <w:r w:rsidR="00935841">
        <w:t>’</w:t>
      </w:r>
      <w:r w:rsidR="00935841" w:rsidRPr="005B0989">
        <w:t xml:space="preserve">na yönelik 1/5000 Nazım İmar Planı </w:t>
      </w:r>
      <w:r w:rsidR="00935841">
        <w:t>d</w:t>
      </w:r>
      <w:r w:rsidR="00935841" w:rsidRPr="005B0989">
        <w:t xml:space="preserve">eğişikliği </w:t>
      </w:r>
      <w:proofErr w:type="spellStart"/>
      <w:r w:rsidR="00935841">
        <w:t>t</w:t>
      </w:r>
      <w:r w:rsidR="00935841" w:rsidRPr="005B0989">
        <w:t>eklifi"</w:t>
      </w:r>
      <w:r w:rsidR="00935841">
        <w:t>nin</w:t>
      </w:r>
      <w:proofErr w:type="spellEnd"/>
      <w:r w:rsidR="00935841" w:rsidRPr="005B0989">
        <w:t xml:space="preserve"> Ankara Büyükşehir Belediye Meclisinin 05.07.2022 gün ve 1358 sayılı </w:t>
      </w:r>
      <w:r w:rsidR="00935841">
        <w:t>K</w:t>
      </w:r>
      <w:r w:rsidR="00935841" w:rsidRPr="005B0989">
        <w:t>ara</w:t>
      </w:r>
      <w:r w:rsidR="00935841">
        <w:t>rı ile reddedildiği,</w:t>
      </w:r>
      <w:proofErr w:type="gramEnd"/>
    </w:p>
    <w:p w:rsidR="00935841" w:rsidRDefault="00935841" w:rsidP="00935841">
      <w:pPr>
        <w:ind w:firstLine="709"/>
        <w:jc w:val="both"/>
      </w:pPr>
    </w:p>
    <w:p w:rsidR="00935841" w:rsidRPr="005B0989" w:rsidRDefault="00935841" w:rsidP="00935841">
      <w:pPr>
        <w:ind w:firstLine="709"/>
        <w:jc w:val="both"/>
      </w:pPr>
      <w:r w:rsidRPr="005B0989">
        <w:t>Yapılan incelemede,</w:t>
      </w:r>
    </w:p>
    <w:p w:rsidR="00935841" w:rsidRPr="005B0989" w:rsidRDefault="00935841" w:rsidP="00935841">
      <w:pPr>
        <w:ind w:firstLine="709"/>
        <w:jc w:val="both"/>
      </w:pPr>
      <w:proofErr w:type="gramStart"/>
      <w:r w:rsidRPr="005B0989">
        <w:t>İmar ve Şehircilik Dairesi Başkanlığı</w:t>
      </w:r>
      <w:r>
        <w:t>nın</w:t>
      </w:r>
      <w:r w:rsidRPr="005B0989">
        <w:t xml:space="preserve"> 15.06.2022 tarih ve E.510746 sayılı yazısı ile plan değişikliği teklifine konu alana ilişkin, Ankara Valiliği Çevre, Şehircilik ve İklim Değişikliği İl Müdürlüğü Başkent Milli Emlak Daire Başkanlığının 13.05.2022 tarih ve 3627733 say</w:t>
      </w:r>
      <w:r>
        <w:t>ıl</w:t>
      </w:r>
      <w:r w:rsidRPr="005B0989">
        <w:t>ı güncel kurum görüşü yazısının, Başkanlı</w:t>
      </w:r>
      <w:r>
        <w:t>ğımızın 12.05.2022 tarihli ve E-4</w:t>
      </w:r>
      <w:r w:rsidRPr="005B0989">
        <w:t xml:space="preserve">35239 sayılı Başkanlık Olur'u ile birleştirilmek üzere iletilmesine karşın alınan 2022/1358 sayılı </w:t>
      </w:r>
      <w:r>
        <w:t>K</w:t>
      </w:r>
      <w:r w:rsidRPr="005B0989">
        <w:t>ararda değerlendirilmediği</w:t>
      </w:r>
      <w:proofErr w:type="gramEnd"/>
      <w:r w:rsidRPr="005B0989">
        <w:t>,</w:t>
      </w:r>
    </w:p>
    <w:p w:rsidR="00935841" w:rsidRPr="005B0989" w:rsidRDefault="00935841" w:rsidP="00935841">
      <w:pPr>
        <w:ind w:firstLine="709"/>
        <w:jc w:val="both"/>
      </w:pPr>
    </w:p>
    <w:p w:rsidR="00935841" w:rsidRDefault="00935841" w:rsidP="00935841">
      <w:pPr>
        <w:ind w:firstLine="709"/>
        <w:jc w:val="both"/>
      </w:pPr>
      <w:r w:rsidRPr="005B0989">
        <w:t xml:space="preserve">Bahsi geçen 2022/1358 sayılı </w:t>
      </w:r>
      <w:r>
        <w:t>K</w:t>
      </w:r>
      <w:r w:rsidRPr="005B0989">
        <w:t>ararın, Mek</w:t>
      </w:r>
      <w:r>
        <w:t>ânsal Planlar Yapım Yönetmeliği</w:t>
      </w:r>
      <w:r w:rsidRPr="005B0989">
        <w:t xml:space="preserve">nin "Planların onaylanması ve yürürlüğe girmesi" başlıklı 32. Maddesinin 4. Fıkrasında belirtilen "Plan onaylamaya yetkili idarelerin karar mercilerince uygun görülmeyen imar planı teklifleri gerekçeleri belirtilmek suretiyle idarelerce otuz gün içinde ilgilisine yazı ile bildirilir." Hükmü uyarınca </w:t>
      </w:r>
      <w:r>
        <w:t>yapılacak işleme uygun olmadığı,</w:t>
      </w:r>
    </w:p>
    <w:p w:rsidR="00935841" w:rsidRDefault="00935841" w:rsidP="00935841">
      <w:pPr>
        <w:ind w:firstLine="709"/>
        <w:jc w:val="both"/>
      </w:pPr>
      <w:r w:rsidRPr="005B0989">
        <w:t>Üretim ve istihdam sağlayıcı nitelikte olduğu belirtilen yatırımın, kamu yara</w:t>
      </w:r>
      <w:r>
        <w:t>rı</w:t>
      </w:r>
      <w:r w:rsidRPr="005B0989">
        <w:t xml:space="preserve"> içerdiği de değerlendirilerek, 5216 sayılı Büy</w:t>
      </w:r>
      <w:r>
        <w:t>ükşehir Belediyesi Kanununun 14’</w:t>
      </w:r>
      <w:r w:rsidRPr="005B0989">
        <w:t>üncü Madde</w:t>
      </w:r>
      <w:r>
        <w:t>si ile 16.11.2020 tarihli ve E.</w:t>
      </w:r>
      <w:r w:rsidRPr="005B0989">
        <w:t>118429 sayılı "Kararların Meclise İadesi" konulu 2020/1 no.lu Başkanlık Genelgesinin hükümleri gereği</w:t>
      </w:r>
      <w:r>
        <w:t>,</w:t>
      </w:r>
    </w:p>
    <w:p w:rsidR="00935841" w:rsidRDefault="00935841" w:rsidP="00935841">
      <w:pPr>
        <w:ind w:firstLine="709"/>
        <w:jc w:val="both"/>
      </w:pPr>
    </w:p>
    <w:p w:rsidR="00384FBA" w:rsidRDefault="00935841" w:rsidP="00B85B77">
      <w:pPr>
        <w:ind w:firstLine="708"/>
        <w:jc w:val="both"/>
      </w:pPr>
      <w:proofErr w:type="gramStart"/>
      <w:r>
        <w:t>Hususları tespit edilmiş olup, Belediye Meclisimizin 05.07.2022 tarih ve 1358 sayılı “</w:t>
      </w:r>
      <w:proofErr w:type="spellStart"/>
      <w:r>
        <w:t>red</w:t>
      </w:r>
      <w:proofErr w:type="spellEnd"/>
      <w:r>
        <w:t xml:space="preserve"> kararında ısrar </w:t>
      </w:r>
      <w:proofErr w:type="spellStart"/>
      <w:r>
        <w:t>edilmesi”ne</w:t>
      </w:r>
      <w:proofErr w:type="spellEnd"/>
      <w:r>
        <w:t xml:space="preserve"> yönelik aynı tesis alanı içinde 2021/1198 sayılı Belediyemiz Meclis Kararı ile yaklaşık 56 dönümlük lojistik alan, sanayi alanına dönüştürülmüş iken 10 dönümlük alanın daha da sanayi alanına dönüştürülmesinin uygun olmadığına ilişkin konunun</w:t>
      </w:r>
      <w:r w:rsidRPr="00A44C8A">
        <w:t xml:space="preserve"> Üyeler </w:t>
      </w:r>
      <w:proofErr w:type="spellStart"/>
      <w:r w:rsidRPr="00A44C8A">
        <w:t>Atila</w:t>
      </w:r>
      <w:proofErr w:type="spellEnd"/>
      <w:r w:rsidRPr="00A44C8A">
        <w:t xml:space="preserve"> ÇELİK, </w:t>
      </w:r>
      <w:r>
        <w:t>Coşkun TORUN</w:t>
      </w:r>
      <w:r w:rsidRPr="00A44C8A">
        <w:t xml:space="preserve"> ve </w:t>
      </w:r>
      <w:proofErr w:type="spellStart"/>
      <w:r w:rsidRPr="00A44C8A">
        <w:t>Müslüm</w:t>
      </w:r>
      <w:proofErr w:type="spellEnd"/>
      <w:r w:rsidRPr="00A44C8A">
        <w:t xml:space="preserve"> </w:t>
      </w:r>
      <w:proofErr w:type="spellStart"/>
      <w:r w:rsidRPr="00A44C8A">
        <w:t>TEKİN’in</w:t>
      </w:r>
      <w:proofErr w:type="spellEnd"/>
      <w:r>
        <w:t xml:space="preserve"> muhalefetlerine rağmen Belediye Meclisinin 05.07.2022 tarih ve 1358 sayılı “</w:t>
      </w:r>
      <w:proofErr w:type="spellStart"/>
      <w:r>
        <w:t>red</w:t>
      </w:r>
      <w:proofErr w:type="spellEnd"/>
      <w:r>
        <w:t xml:space="preserve"> kararında ısrar </w:t>
      </w:r>
      <w:proofErr w:type="spellStart"/>
      <w:r>
        <w:t>edilmesi”</w:t>
      </w:r>
      <w:r w:rsidR="00384FBA">
        <w:t>ne</w:t>
      </w:r>
      <w:proofErr w:type="spellEnd"/>
      <w:r w:rsidR="00384FBA">
        <w:t xml:space="preserve"> </w:t>
      </w:r>
      <w:r w:rsidR="00384FBA" w:rsidRPr="00953D18">
        <w:t xml:space="preserve">ilişkin </w:t>
      </w:r>
      <w:r w:rsidR="00384FBA">
        <w:t>İmar ve Bayındırlık</w:t>
      </w:r>
      <w:r w:rsidR="00384FBA" w:rsidRPr="00953D18">
        <w:t xml:space="preserve"> </w:t>
      </w:r>
      <w:r w:rsidR="00384FBA">
        <w:t>Komisyonu</w:t>
      </w:r>
      <w:r w:rsidR="00384FBA" w:rsidRPr="00953D18">
        <w:t xml:space="preserve"> Raporu</w:t>
      </w:r>
      <w:r w:rsidR="0084162C">
        <w:t xml:space="preserve"> Cumhuriyet Halk Partisi ve İYİ Parti gruplarının </w:t>
      </w:r>
      <w:r w:rsidR="00D602ED">
        <w:t>muhalefetine rağmen meclis üye tam sayısının</w:t>
      </w:r>
      <w:r w:rsidR="0084162C">
        <w:t xml:space="preserve"> salt çoğunluğuyla ısrar edilerek kesinleşmiştir.</w:t>
      </w:r>
      <w:proofErr w:type="gramEnd"/>
    </w:p>
    <w:p w:rsidR="0084162C" w:rsidRDefault="0084162C" w:rsidP="00B85B77">
      <w:pPr>
        <w:ind w:firstLine="708"/>
        <w:jc w:val="both"/>
      </w:pPr>
    </w:p>
    <w:p w:rsidR="003840E5" w:rsidRDefault="003840E5" w:rsidP="00081F82">
      <w:pPr>
        <w:jc w:val="both"/>
      </w:pPr>
    </w:p>
    <w:p w:rsidR="007F7989" w:rsidRDefault="007F798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D52FCB">
        <w:trPr>
          <w:trHeight w:val="594"/>
          <w:jc w:val="center"/>
        </w:trPr>
        <w:tc>
          <w:tcPr>
            <w:tcW w:w="3147" w:type="dxa"/>
          </w:tcPr>
          <w:p w:rsidR="002844A5" w:rsidRDefault="00FF6F0A" w:rsidP="00D52FCB">
            <w:pPr>
              <w:autoSpaceDE w:val="0"/>
              <w:autoSpaceDN w:val="0"/>
              <w:adjustRightInd w:val="0"/>
              <w:jc w:val="center"/>
              <w:rPr>
                <w:color w:val="000000"/>
              </w:rPr>
            </w:pPr>
            <w:r>
              <w:rPr>
                <w:color w:val="000000"/>
              </w:rPr>
              <w:t>Fatih ÜNAL</w:t>
            </w:r>
          </w:p>
          <w:p w:rsidR="002844A5" w:rsidRDefault="002844A5" w:rsidP="00FF6F0A">
            <w:pPr>
              <w:autoSpaceDE w:val="0"/>
              <w:autoSpaceDN w:val="0"/>
              <w:adjustRightInd w:val="0"/>
              <w:jc w:val="center"/>
              <w:rPr>
                <w:color w:val="000000"/>
              </w:rPr>
            </w:pPr>
            <w:r>
              <w:rPr>
                <w:color w:val="000000"/>
              </w:rPr>
              <w:t>Meclis</w:t>
            </w:r>
            <w:r w:rsidR="0097118F">
              <w:rPr>
                <w:color w:val="000000"/>
              </w:rPr>
              <w:t xml:space="preserve"> </w:t>
            </w:r>
            <w:r w:rsidR="00FF6F0A">
              <w:rPr>
                <w:color w:val="000000"/>
              </w:rPr>
              <w:t>1.</w:t>
            </w:r>
            <w:r>
              <w:rPr>
                <w:color w:val="000000"/>
              </w:rPr>
              <w:t>Başkan</w:t>
            </w:r>
            <w:r w:rsidR="00FF6F0A">
              <w:rPr>
                <w:color w:val="000000"/>
              </w:rPr>
              <w:t xml:space="preserve"> V.</w:t>
            </w:r>
          </w:p>
        </w:tc>
        <w:tc>
          <w:tcPr>
            <w:tcW w:w="3147" w:type="dxa"/>
            <w:vAlign w:val="center"/>
          </w:tcPr>
          <w:p w:rsidR="003840E5" w:rsidRDefault="003840E5" w:rsidP="003840E5">
            <w:pPr>
              <w:tabs>
                <w:tab w:val="left" w:pos="3268"/>
              </w:tabs>
              <w:jc w:val="center"/>
              <w:rPr>
                <w:color w:val="000000"/>
              </w:rPr>
            </w:pPr>
            <w:r>
              <w:rPr>
                <w:color w:val="000000"/>
              </w:rPr>
              <w:t>Harun ÖZTÜRK</w:t>
            </w:r>
          </w:p>
          <w:p w:rsidR="002844A5" w:rsidRDefault="002844A5" w:rsidP="00D52FCB">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3840E5" w:rsidP="00092FDB">
            <w:pPr>
              <w:tabs>
                <w:tab w:val="left" w:pos="3268"/>
              </w:tabs>
              <w:jc w:val="center"/>
              <w:rPr>
                <w:color w:val="000000"/>
              </w:rPr>
            </w:pPr>
            <w:r>
              <w:rPr>
                <w:color w:val="000000"/>
              </w:rPr>
              <w:t>Naci BAYANLI</w:t>
            </w:r>
          </w:p>
          <w:p w:rsidR="002844A5" w:rsidRDefault="002844A5" w:rsidP="00D52FCB">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1B3F8F">
      <w:pPr>
        <w:jc w:val="both"/>
      </w:pPr>
    </w:p>
    <w:p w:rsidR="001B3F8F" w:rsidRDefault="001B3F8F" w:rsidP="001B3F8F">
      <w:pPr>
        <w:jc w:val="both"/>
      </w:pPr>
    </w:p>
    <w:p w:rsidR="001B3F8F" w:rsidRDefault="001B3F8F" w:rsidP="001B3F8F">
      <w:pPr>
        <w:jc w:val="both"/>
      </w:pPr>
    </w:p>
    <w:p w:rsidR="001B3F8F" w:rsidRDefault="001B3F8F" w:rsidP="001B3F8F">
      <w:pPr>
        <w:jc w:val="both"/>
      </w:pPr>
    </w:p>
    <w:p w:rsidR="001B3F8F" w:rsidRDefault="001B3F8F" w:rsidP="001B3F8F">
      <w:pPr>
        <w:tabs>
          <w:tab w:val="center" w:pos="4748"/>
          <w:tab w:val="left" w:pos="5430"/>
        </w:tabs>
        <w:jc w:val="center"/>
      </w:pPr>
      <w:r>
        <w:lastRenderedPageBreak/>
        <w:t>T.C.</w:t>
      </w:r>
    </w:p>
    <w:p w:rsidR="001B3F8F" w:rsidRDefault="001B3F8F" w:rsidP="001B3F8F">
      <w:pPr>
        <w:jc w:val="center"/>
      </w:pPr>
      <w:r>
        <w:t>ANKARA BÜYÜKŞEHİR BELEDİYE MECLİSİ</w:t>
      </w:r>
    </w:p>
    <w:p w:rsidR="001B3F8F" w:rsidRDefault="001B3F8F" w:rsidP="001B3F8F">
      <w:pPr>
        <w:jc w:val="center"/>
      </w:pPr>
      <w:r>
        <w:t>İmar ve Bayındırlık Komisyonu Raporu</w:t>
      </w:r>
    </w:p>
    <w:p w:rsidR="001B3F8F" w:rsidRDefault="001B3F8F" w:rsidP="001B3F8F">
      <w:r>
        <w:t xml:space="preserve">Rapor No: 295    </w:t>
      </w:r>
      <w:r>
        <w:tab/>
        <w:t xml:space="preserve">                 </w:t>
      </w:r>
      <w:r>
        <w:tab/>
      </w:r>
      <w:r>
        <w:tab/>
        <w:t xml:space="preserve">         </w:t>
      </w:r>
      <w:r>
        <w:tab/>
      </w:r>
      <w:r>
        <w:tab/>
        <w:t xml:space="preserve">                     </w:t>
      </w:r>
      <w:r>
        <w:tab/>
        <w:t xml:space="preserve">               15.08.2022</w:t>
      </w:r>
    </w:p>
    <w:p w:rsidR="001B3F8F" w:rsidRDefault="001B3F8F" w:rsidP="001B3F8F">
      <w:pPr>
        <w:jc w:val="center"/>
      </w:pPr>
    </w:p>
    <w:p w:rsidR="001B3F8F" w:rsidRDefault="001B3F8F" w:rsidP="001B3F8F">
      <w:pPr>
        <w:jc w:val="center"/>
      </w:pPr>
      <w:r>
        <w:t>BÜYÜKŞEHİR BELEDİYE MECLİSİ BAŞKANLIĞINA</w:t>
      </w:r>
    </w:p>
    <w:p w:rsidR="001B3F8F" w:rsidRDefault="001B3F8F" w:rsidP="001B3F8F">
      <w:pPr>
        <w:jc w:val="center"/>
      </w:pPr>
    </w:p>
    <w:p w:rsidR="001B3F8F" w:rsidRDefault="001B3F8F" w:rsidP="001B3F8F">
      <w:pPr>
        <w:ind w:firstLine="709"/>
        <w:jc w:val="both"/>
      </w:pPr>
      <w:r>
        <w:t xml:space="preserve">Büyükşehir Belediye Meclisinin 05.07.2022 tarihli ve 1358 sayılı Kararının yeniden görüşülmesine ilişkin </w:t>
      </w:r>
      <w:r w:rsidRPr="00AB2AF5">
        <w:t>Büyükşehir Belediye Meclisinin 08.0</w:t>
      </w:r>
      <w:r>
        <w:t>8</w:t>
      </w:r>
      <w:r w:rsidRPr="00AB2AF5">
        <w:t xml:space="preserve">.2022 tarih ve </w:t>
      </w:r>
      <w:r>
        <w:t>90</w:t>
      </w:r>
      <w:r w:rsidRPr="00AB2AF5">
        <w:t>.</w:t>
      </w:r>
      <w:r>
        <w:t xml:space="preserve"> </w:t>
      </w:r>
      <w:r w:rsidRPr="00AB2AF5">
        <w:t xml:space="preserve">gündem maddesi olarak komisyonumuza havale edilen </w:t>
      </w:r>
      <w:r>
        <w:t>dosya</w:t>
      </w:r>
      <w:r w:rsidRPr="00AB2AF5">
        <w:t xml:space="preserve"> incelendi.</w:t>
      </w:r>
    </w:p>
    <w:p w:rsidR="001B3F8F" w:rsidRPr="00460FFD" w:rsidRDefault="001B3F8F" w:rsidP="001B3F8F">
      <w:pPr>
        <w:ind w:firstLine="709"/>
        <w:jc w:val="both"/>
      </w:pPr>
    </w:p>
    <w:p w:rsidR="001B3F8F" w:rsidRPr="005B0989" w:rsidRDefault="001B3F8F" w:rsidP="001B3F8F">
      <w:pPr>
        <w:ind w:firstLine="709"/>
        <w:jc w:val="both"/>
      </w:pPr>
      <w:proofErr w:type="gramStart"/>
      <w:r w:rsidRPr="00460FFD">
        <w:t xml:space="preserve">Komisyonumuzca yapılan incelemeler neticesinde; </w:t>
      </w:r>
      <w:r w:rsidRPr="005B0989">
        <w:t>Efor Şehir Planlama Ltd.</w:t>
      </w:r>
      <w:r>
        <w:t xml:space="preserve"> </w:t>
      </w:r>
      <w:proofErr w:type="spellStart"/>
      <w:r w:rsidRPr="005B0989">
        <w:t>Şti</w:t>
      </w:r>
      <w:r>
        <w:t>.</w:t>
      </w:r>
      <w:r w:rsidRPr="005B0989">
        <w:t>'nin</w:t>
      </w:r>
      <w:proofErr w:type="spellEnd"/>
      <w:r w:rsidRPr="005B0989">
        <w:t xml:space="preserve"> 14.03.2022 tarihli ve 228976 kurum sayılı dilekçesi</w:t>
      </w:r>
      <w:r>
        <w:t>nin</w:t>
      </w:r>
      <w:r w:rsidRPr="005B0989">
        <w:t xml:space="preserve"> ekinde sunulan "Sincan İlçesi, </w:t>
      </w:r>
      <w:proofErr w:type="spellStart"/>
      <w:r w:rsidRPr="005B0989">
        <w:t>Yenikent</w:t>
      </w:r>
      <w:proofErr w:type="spellEnd"/>
      <w:r w:rsidRPr="005B0989">
        <w:t xml:space="preserve"> Mülk Mahallesi 102371 ada 1 ve 2 sayılı parselde </w:t>
      </w:r>
      <w:r>
        <w:t>‘</w:t>
      </w:r>
      <w:r w:rsidRPr="005B0989">
        <w:t>Sanayi Alanı</w:t>
      </w:r>
      <w:r>
        <w:t>’</w:t>
      </w:r>
      <w:r w:rsidRPr="005B0989">
        <w:t xml:space="preserve"> ile </w:t>
      </w:r>
      <w:r>
        <w:t>‘</w:t>
      </w:r>
      <w:r w:rsidRPr="005B0989">
        <w:t>Depolama ve Lojistik Alanı</w:t>
      </w:r>
      <w:r>
        <w:t>’</w:t>
      </w:r>
      <w:r w:rsidRPr="005B0989">
        <w:t xml:space="preserve">na yönelik 1/5000 Nazım İmar Planı </w:t>
      </w:r>
      <w:r>
        <w:t>d</w:t>
      </w:r>
      <w:r w:rsidRPr="005B0989">
        <w:t xml:space="preserve">eğişikliği </w:t>
      </w:r>
      <w:proofErr w:type="spellStart"/>
      <w:r>
        <w:t>t</w:t>
      </w:r>
      <w:r w:rsidRPr="005B0989">
        <w:t>eklifi"</w:t>
      </w:r>
      <w:r>
        <w:t>nin</w:t>
      </w:r>
      <w:proofErr w:type="spellEnd"/>
      <w:r w:rsidRPr="005B0989">
        <w:t xml:space="preserve"> Ankara Büyükşehir Belediye Meclisinin 05.07.2022 gün ve 1358 sayılı </w:t>
      </w:r>
      <w:r>
        <w:t>K</w:t>
      </w:r>
      <w:r w:rsidRPr="005B0989">
        <w:t>ara</w:t>
      </w:r>
      <w:r>
        <w:t>rı ile reddedildiği,</w:t>
      </w:r>
      <w:proofErr w:type="gramEnd"/>
    </w:p>
    <w:p w:rsidR="001B3F8F" w:rsidRDefault="001B3F8F" w:rsidP="001B3F8F">
      <w:pPr>
        <w:ind w:firstLine="709"/>
        <w:jc w:val="both"/>
      </w:pPr>
    </w:p>
    <w:p w:rsidR="001B3F8F" w:rsidRPr="005B0989" w:rsidRDefault="001B3F8F" w:rsidP="001B3F8F">
      <w:pPr>
        <w:ind w:firstLine="709"/>
        <w:jc w:val="both"/>
      </w:pPr>
      <w:r w:rsidRPr="005B0989">
        <w:t>Yapılan incelemede,</w:t>
      </w:r>
    </w:p>
    <w:p w:rsidR="001B3F8F" w:rsidRPr="005B0989" w:rsidRDefault="001B3F8F" w:rsidP="001B3F8F">
      <w:pPr>
        <w:ind w:firstLine="709"/>
        <w:jc w:val="both"/>
      </w:pPr>
      <w:proofErr w:type="gramStart"/>
      <w:r w:rsidRPr="005B0989">
        <w:t>İmar ve Şehircilik Dairesi Başkanlığı</w:t>
      </w:r>
      <w:r>
        <w:t>nın</w:t>
      </w:r>
      <w:r w:rsidRPr="005B0989">
        <w:t xml:space="preserve"> 15.06.2022 tarih ve E.510746 sayılı yazısı ile plan değişikliği teklifine konu alana ilişkin, Ankara Valiliği Çevre, Şehircilik ve İklim Değişikliği İl Müdürlüğü Başkent Milli Emlak Daire Başkanlığının 13.05.2022 tarih ve 3627733 say</w:t>
      </w:r>
      <w:r>
        <w:t>ıl</w:t>
      </w:r>
      <w:r w:rsidRPr="005B0989">
        <w:t>ı güncel kurum görüşü yazısının, Başkanlı</w:t>
      </w:r>
      <w:r>
        <w:t>ğımızın 12.05.2022 tarihli ve E-4</w:t>
      </w:r>
      <w:r w:rsidRPr="005B0989">
        <w:t xml:space="preserve">35239 sayılı Başkanlık Olur'u ile birleştirilmek üzere iletilmesine karşın alınan 2022/1358 sayılı </w:t>
      </w:r>
      <w:r>
        <w:t>K</w:t>
      </w:r>
      <w:r w:rsidRPr="005B0989">
        <w:t>ararda değerlendirilmediği,</w:t>
      </w:r>
      <w:proofErr w:type="gramEnd"/>
    </w:p>
    <w:p w:rsidR="001B3F8F" w:rsidRDefault="001B3F8F" w:rsidP="001B3F8F">
      <w:pPr>
        <w:ind w:firstLine="709"/>
        <w:jc w:val="both"/>
      </w:pPr>
      <w:r w:rsidRPr="005B0989">
        <w:t xml:space="preserve">Bahsi geçen 2022/1358 sayılı </w:t>
      </w:r>
      <w:r>
        <w:t>K</w:t>
      </w:r>
      <w:r w:rsidRPr="005B0989">
        <w:t>ararın, Mek</w:t>
      </w:r>
      <w:r>
        <w:t>ânsal Planlar Yapım Yönetmeliği</w:t>
      </w:r>
      <w:r w:rsidRPr="005B0989">
        <w:t xml:space="preserve">nin "Planların onaylanması ve yürürlüğe girmesi" başlıklı 32. Maddesinin 4. Fıkrasında belirtilen "Plan onaylamaya yetkili idarelerin karar mercilerince uygun görülmeyen imar planı teklifleri gerekçeleri belirtilmek suretiyle idarelerce otuz gün içinde ilgilisine yazı ile bildirilir." Hükmü uyarınca </w:t>
      </w:r>
      <w:r>
        <w:t>yapılacak işleme uygun olmadığı,</w:t>
      </w:r>
    </w:p>
    <w:p w:rsidR="001B3F8F" w:rsidRDefault="001B3F8F" w:rsidP="001B3F8F">
      <w:pPr>
        <w:ind w:firstLine="709"/>
        <w:jc w:val="both"/>
      </w:pPr>
      <w:r w:rsidRPr="005B0989">
        <w:t>Üretim ve istihdam sağlayıcı nitelikte olduğu belirtilen yatırımın, kamu yara</w:t>
      </w:r>
      <w:r>
        <w:t>rı</w:t>
      </w:r>
      <w:r w:rsidRPr="005B0989">
        <w:t xml:space="preserve"> içerdiği de değerlendirilerek, 5216 sayılı Büy</w:t>
      </w:r>
      <w:r>
        <w:t>ükşehir Belediyesi Kanununun 14’</w:t>
      </w:r>
      <w:r w:rsidRPr="005B0989">
        <w:t>üncü Madde</w:t>
      </w:r>
      <w:r>
        <w:t>si ile 16.11.2020 tarihli ve E.</w:t>
      </w:r>
      <w:r w:rsidRPr="005B0989">
        <w:t>118429 sayılı "Kararların Meclise İadesi" konulu 2020/1 no.lu Başkanlık Genelgesinin hükümleri gereği</w:t>
      </w:r>
      <w:r>
        <w:t>,</w:t>
      </w:r>
    </w:p>
    <w:p w:rsidR="001B3F8F" w:rsidRDefault="001B3F8F" w:rsidP="001B3F8F">
      <w:pPr>
        <w:ind w:firstLine="709"/>
        <w:jc w:val="both"/>
      </w:pPr>
    </w:p>
    <w:p w:rsidR="001B3F8F" w:rsidRDefault="001B3F8F" w:rsidP="001B3F8F">
      <w:pPr>
        <w:ind w:firstLine="709"/>
        <w:jc w:val="both"/>
      </w:pPr>
      <w:proofErr w:type="gramStart"/>
      <w:r>
        <w:t>Hususları tespit edilmiş olup, Belediye Meclisimizin 05.07.2022 tarih ve 1358 sayılı “</w:t>
      </w:r>
      <w:proofErr w:type="spellStart"/>
      <w:r>
        <w:t>red</w:t>
      </w:r>
      <w:proofErr w:type="spellEnd"/>
      <w:r>
        <w:t xml:space="preserve"> kararında ısrar </w:t>
      </w:r>
      <w:proofErr w:type="spellStart"/>
      <w:r>
        <w:t>edilmesi”ne</w:t>
      </w:r>
      <w:proofErr w:type="spellEnd"/>
      <w:r>
        <w:t xml:space="preserve"> yönelik aynı tesis alanı içinde 2021/1198 sayılı Belediyemiz Meclis Kararı ile yaklaşık 56 dönümlük lojistik alan, sanayi alanına dönüştürülmüş iken 10 dönümlük alanın daha da sanayi alanına dönüştürülmesinin uygun olmadığına ilişkin konunun</w:t>
      </w:r>
      <w:r w:rsidRPr="00A44C8A">
        <w:t xml:space="preserve"> Üyeler </w:t>
      </w:r>
      <w:proofErr w:type="spellStart"/>
      <w:r w:rsidRPr="00A44C8A">
        <w:t>Atila</w:t>
      </w:r>
      <w:proofErr w:type="spellEnd"/>
      <w:r w:rsidRPr="00A44C8A">
        <w:t xml:space="preserve"> ÇELİK, </w:t>
      </w:r>
      <w:r>
        <w:t>Coşkun TORUN</w:t>
      </w:r>
      <w:r w:rsidRPr="00A44C8A">
        <w:t xml:space="preserve"> ve </w:t>
      </w:r>
      <w:proofErr w:type="spellStart"/>
      <w:r w:rsidRPr="00A44C8A">
        <w:t>Müslüm</w:t>
      </w:r>
      <w:proofErr w:type="spellEnd"/>
      <w:r w:rsidRPr="00A44C8A">
        <w:t xml:space="preserve"> </w:t>
      </w:r>
      <w:proofErr w:type="spellStart"/>
      <w:r w:rsidRPr="00A44C8A">
        <w:t>TEKİN’in</w:t>
      </w:r>
      <w:proofErr w:type="spellEnd"/>
      <w:r>
        <w:t xml:space="preserve"> muhalefetlerine rağmen Belediye Meclisinin 05.07.2022 tarih ve 1358 sayılı “</w:t>
      </w:r>
      <w:proofErr w:type="spellStart"/>
      <w:r>
        <w:t>red</w:t>
      </w:r>
      <w:proofErr w:type="spellEnd"/>
      <w:r>
        <w:t xml:space="preserve"> kararında ısrar edilmesi” komisyonumuzca oyçokluğuyla uygun görülmüştür.</w:t>
      </w:r>
      <w:proofErr w:type="gramEnd"/>
    </w:p>
    <w:p w:rsidR="001B3F8F" w:rsidRPr="00AB2AF5" w:rsidRDefault="001B3F8F" w:rsidP="001B3F8F">
      <w:pPr>
        <w:ind w:firstLine="709"/>
        <w:jc w:val="both"/>
      </w:pPr>
    </w:p>
    <w:p w:rsidR="001B3F8F" w:rsidRDefault="001B3F8F" w:rsidP="001B3F8F">
      <w:pPr>
        <w:ind w:firstLine="709"/>
        <w:jc w:val="both"/>
      </w:pPr>
      <w:r w:rsidRPr="002F3FAE">
        <w:t>Raporumuz Büyükşehir Belediye Meclisinin onayına arz olunur.</w:t>
      </w:r>
    </w:p>
    <w:tbl>
      <w:tblPr>
        <w:tblW w:w="9515" w:type="dxa"/>
        <w:tblInd w:w="-34" w:type="dxa"/>
        <w:tblLook w:val="04A0"/>
      </w:tblPr>
      <w:tblGrid>
        <w:gridCol w:w="3421"/>
        <w:gridCol w:w="2999"/>
        <w:gridCol w:w="3095"/>
      </w:tblGrid>
      <w:tr w:rsidR="001B3F8F" w:rsidTr="001B3F8F">
        <w:trPr>
          <w:trHeight w:val="438"/>
        </w:trPr>
        <w:tc>
          <w:tcPr>
            <w:tcW w:w="3421" w:type="dxa"/>
            <w:hideMark/>
          </w:tcPr>
          <w:p w:rsidR="001B3F8F" w:rsidRDefault="001B3F8F" w:rsidP="00237082">
            <w:pPr>
              <w:jc w:val="center"/>
            </w:pPr>
            <w:r>
              <w:t>Mehmet Emin AYAZ</w:t>
            </w:r>
          </w:p>
          <w:p w:rsidR="001B3F8F" w:rsidRDefault="001B3F8F" w:rsidP="00237082">
            <w:pPr>
              <w:jc w:val="center"/>
            </w:pPr>
            <w:r>
              <w:t>İmar ve Bayındırlık Komisyonu Başkanı</w:t>
            </w:r>
          </w:p>
        </w:tc>
        <w:tc>
          <w:tcPr>
            <w:tcW w:w="2999" w:type="dxa"/>
            <w:hideMark/>
          </w:tcPr>
          <w:p w:rsidR="001B3F8F" w:rsidRDefault="001B3F8F" w:rsidP="00237082">
            <w:pPr>
              <w:jc w:val="center"/>
            </w:pPr>
            <w:r>
              <w:t>Yasin YÜKSEL</w:t>
            </w:r>
          </w:p>
          <w:p w:rsidR="001B3F8F" w:rsidRDefault="001B3F8F" w:rsidP="00237082">
            <w:pPr>
              <w:jc w:val="center"/>
            </w:pPr>
            <w:r>
              <w:t>Başkan V.</w:t>
            </w:r>
          </w:p>
        </w:tc>
        <w:tc>
          <w:tcPr>
            <w:tcW w:w="3095" w:type="dxa"/>
            <w:hideMark/>
          </w:tcPr>
          <w:p w:rsidR="001B3F8F" w:rsidRDefault="001B3F8F" w:rsidP="00237082">
            <w:pPr>
              <w:jc w:val="center"/>
            </w:pPr>
            <w:proofErr w:type="spellStart"/>
            <w:r>
              <w:t>Atila</w:t>
            </w:r>
            <w:proofErr w:type="spellEnd"/>
            <w:r>
              <w:t xml:space="preserve"> ÇELİK</w:t>
            </w:r>
          </w:p>
          <w:p w:rsidR="001B3F8F" w:rsidRDefault="001B3F8F" w:rsidP="00237082">
            <w:pPr>
              <w:tabs>
                <w:tab w:val="left" w:pos="946"/>
              </w:tabs>
              <w:jc w:val="center"/>
            </w:pPr>
            <w:r>
              <w:t>Üye</w:t>
            </w:r>
          </w:p>
          <w:p w:rsidR="001B3F8F" w:rsidRDefault="001B3F8F" w:rsidP="00237082">
            <w:pPr>
              <w:tabs>
                <w:tab w:val="left" w:pos="946"/>
              </w:tabs>
              <w:jc w:val="center"/>
            </w:pPr>
            <w:r>
              <w:t>(Muhalif)</w:t>
            </w:r>
          </w:p>
        </w:tc>
      </w:tr>
      <w:tr w:rsidR="001B3F8F" w:rsidTr="001B3F8F">
        <w:trPr>
          <w:trHeight w:val="438"/>
        </w:trPr>
        <w:tc>
          <w:tcPr>
            <w:tcW w:w="3421" w:type="dxa"/>
            <w:vAlign w:val="center"/>
            <w:hideMark/>
          </w:tcPr>
          <w:p w:rsidR="001B3F8F" w:rsidRDefault="001B3F8F" w:rsidP="00237082">
            <w:pPr>
              <w:jc w:val="center"/>
            </w:pPr>
            <w:r>
              <w:t>Coşkun TORUN</w:t>
            </w:r>
          </w:p>
          <w:p w:rsidR="001B3F8F" w:rsidRDefault="001B3F8F" w:rsidP="00237082">
            <w:pPr>
              <w:jc w:val="center"/>
            </w:pPr>
            <w:r>
              <w:t>Üye</w:t>
            </w:r>
          </w:p>
          <w:p w:rsidR="001B3F8F" w:rsidRDefault="001B3F8F" w:rsidP="00237082">
            <w:pPr>
              <w:jc w:val="center"/>
            </w:pPr>
            <w:r>
              <w:t>(Muhalif)</w:t>
            </w:r>
          </w:p>
        </w:tc>
        <w:tc>
          <w:tcPr>
            <w:tcW w:w="2999" w:type="dxa"/>
            <w:vAlign w:val="center"/>
            <w:hideMark/>
          </w:tcPr>
          <w:p w:rsidR="001B3F8F" w:rsidRDefault="001B3F8F" w:rsidP="00237082">
            <w:pPr>
              <w:jc w:val="center"/>
            </w:pPr>
            <w:r>
              <w:t>Gürkan DEMİRKESEN</w:t>
            </w:r>
          </w:p>
          <w:p w:rsidR="001B3F8F" w:rsidRDefault="001B3F8F" w:rsidP="00237082">
            <w:pPr>
              <w:jc w:val="center"/>
            </w:pPr>
            <w:r>
              <w:t>Üye</w:t>
            </w:r>
          </w:p>
        </w:tc>
        <w:tc>
          <w:tcPr>
            <w:tcW w:w="3095" w:type="dxa"/>
            <w:vAlign w:val="center"/>
            <w:hideMark/>
          </w:tcPr>
          <w:p w:rsidR="001B3F8F" w:rsidRDefault="001B3F8F" w:rsidP="00237082">
            <w:pPr>
              <w:tabs>
                <w:tab w:val="left" w:pos="372"/>
                <w:tab w:val="left" w:pos="684"/>
              </w:tabs>
              <w:jc w:val="center"/>
            </w:pPr>
            <w:proofErr w:type="spellStart"/>
            <w:r>
              <w:t>Ümmügülsüm</w:t>
            </w:r>
            <w:proofErr w:type="spellEnd"/>
            <w:r>
              <w:t xml:space="preserve"> ÜMÜTLÜ</w:t>
            </w:r>
          </w:p>
          <w:p w:rsidR="001B3F8F" w:rsidRDefault="001B3F8F" w:rsidP="00237082">
            <w:pPr>
              <w:jc w:val="center"/>
            </w:pPr>
            <w:r>
              <w:t>Üye</w:t>
            </w:r>
          </w:p>
        </w:tc>
      </w:tr>
      <w:tr w:rsidR="001B3F8F" w:rsidTr="001B3F8F">
        <w:trPr>
          <w:trHeight w:val="438"/>
        </w:trPr>
        <w:tc>
          <w:tcPr>
            <w:tcW w:w="3421" w:type="dxa"/>
            <w:hideMark/>
          </w:tcPr>
          <w:p w:rsidR="001B3F8F" w:rsidRDefault="001B3F8F" w:rsidP="001B3F8F">
            <w:pPr>
              <w:jc w:val="center"/>
            </w:pPr>
            <w:r>
              <w:t>Gökhan ARICI</w:t>
            </w:r>
          </w:p>
          <w:p w:rsidR="001B3F8F" w:rsidRDefault="001B3F8F" w:rsidP="001B3F8F">
            <w:pPr>
              <w:tabs>
                <w:tab w:val="left" w:pos="580"/>
                <w:tab w:val="left" w:pos="752"/>
              </w:tabs>
              <w:jc w:val="center"/>
            </w:pPr>
            <w:r>
              <w:t>Üye</w:t>
            </w:r>
          </w:p>
          <w:p w:rsidR="001B3F8F" w:rsidRDefault="001B3F8F" w:rsidP="001B3F8F">
            <w:pPr>
              <w:tabs>
                <w:tab w:val="left" w:pos="580"/>
                <w:tab w:val="left" w:pos="752"/>
              </w:tabs>
              <w:jc w:val="center"/>
            </w:pPr>
          </w:p>
        </w:tc>
        <w:tc>
          <w:tcPr>
            <w:tcW w:w="2999" w:type="dxa"/>
            <w:hideMark/>
          </w:tcPr>
          <w:p w:rsidR="001B3F8F" w:rsidRDefault="001B3F8F" w:rsidP="001B3F8F">
            <w:pPr>
              <w:jc w:val="center"/>
            </w:pPr>
            <w:proofErr w:type="spellStart"/>
            <w:r>
              <w:t>Müslüm</w:t>
            </w:r>
            <w:proofErr w:type="spellEnd"/>
            <w:r>
              <w:t xml:space="preserve"> TEKİN</w:t>
            </w:r>
          </w:p>
          <w:p w:rsidR="001B3F8F" w:rsidRDefault="001B3F8F" w:rsidP="001B3F8F">
            <w:pPr>
              <w:jc w:val="center"/>
            </w:pPr>
            <w:r>
              <w:t>Üye</w:t>
            </w:r>
          </w:p>
          <w:p w:rsidR="001B3F8F" w:rsidRDefault="001B3F8F" w:rsidP="001B3F8F">
            <w:pPr>
              <w:jc w:val="center"/>
            </w:pPr>
            <w:r>
              <w:t>(Muhalif)</w:t>
            </w:r>
          </w:p>
        </w:tc>
        <w:tc>
          <w:tcPr>
            <w:tcW w:w="3095" w:type="dxa"/>
            <w:hideMark/>
          </w:tcPr>
          <w:p w:rsidR="001B3F8F" w:rsidRDefault="001B3F8F" w:rsidP="001B3F8F">
            <w:pPr>
              <w:tabs>
                <w:tab w:val="left" w:pos="319"/>
                <w:tab w:val="left" w:pos="630"/>
              </w:tabs>
              <w:jc w:val="center"/>
            </w:pPr>
            <w:r>
              <w:t>Fikret KARADAVUT</w:t>
            </w:r>
          </w:p>
          <w:p w:rsidR="001B3F8F" w:rsidRDefault="001B3F8F" w:rsidP="001B3F8F">
            <w:pPr>
              <w:jc w:val="center"/>
            </w:pPr>
            <w:r>
              <w:t>Üye</w:t>
            </w:r>
          </w:p>
          <w:p w:rsidR="001B3F8F" w:rsidRDefault="001B3F8F" w:rsidP="001B3F8F">
            <w:pPr>
              <w:jc w:val="center"/>
            </w:pPr>
          </w:p>
        </w:tc>
      </w:tr>
    </w:tbl>
    <w:p w:rsidR="001B3F8F" w:rsidRPr="00C55BF2" w:rsidRDefault="001B3F8F" w:rsidP="001B3F8F">
      <w:pPr>
        <w:jc w:val="both"/>
      </w:pPr>
    </w:p>
    <w:sectPr w:rsidR="001B3F8F" w:rsidRPr="00C55BF2"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6"/>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1F82"/>
    <w:rsid w:val="0008249A"/>
    <w:rsid w:val="000836A7"/>
    <w:rsid w:val="00083A45"/>
    <w:rsid w:val="00083A9A"/>
    <w:rsid w:val="00083ADA"/>
    <w:rsid w:val="00083D9A"/>
    <w:rsid w:val="00084A29"/>
    <w:rsid w:val="00086D4A"/>
    <w:rsid w:val="000878B8"/>
    <w:rsid w:val="00090B6F"/>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B7C8C"/>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0C0"/>
    <w:rsid w:val="00125902"/>
    <w:rsid w:val="001270A3"/>
    <w:rsid w:val="00127412"/>
    <w:rsid w:val="00127774"/>
    <w:rsid w:val="00131571"/>
    <w:rsid w:val="00131CE6"/>
    <w:rsid w:val="00133DBC"/>
    <w:rsid w:val="001346DF"/>
    <w:rsid w:val="00134F9A"/>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3F8F"/>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4FBA"/>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199"/>
    <w:rsid w:val="003A54D7"/>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4E7"/>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85C"/>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443"/>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3A9D"/>
    <w:rsid w:val="005361AC"/>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28D"/>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24B2"/>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62C"/>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930"/>
    <w:rsid w:val="008C4EEE"/>
    <w:rsid w:val="008C61F4"/>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3C1"/>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841"/>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21B7"/>
    <w:rsid w:val="00965A02"/>
    <w:rsid w:val="00965C94"/>
    <w:rsid w:val="00966594"/>
    <w:rsid w:val="00967D4E"/>
    <w:rsid w:val="00970CAA"/>
    <w:rsid w:val="00971044"/>
    <w:rsid w:val="0097118F"/>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605"/>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7A2"/>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5801"/>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C90"/>
    <w:rsid w:val="00C56102"/>
    <w:rsid w:val="00C578EC"/>
    <w:rsid w:val="00C5792E"/>
    <w:rsid w:val="00C60B96"/>
    <w:rsid w:val="00C6144C"/>
    <w:rsid w:val="00C61E09"/>
    <w:rsid w:val="00C634E5"/>
    <w:rsid w:val="00C64297"/>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02ED"/>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15EC"/>
    <w:rsid w:val="00F3294E"/>
    <w:rsid w:val="00F357F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16EFD-7DB1-415A-AE28-FD59DFDC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711</Words>
  <Characters>5061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5</cp:revision>
  <cp:lastPrinted>2022-09-14T11:58:00Z</cp:lastPrinted>
  <dcterms:created xsi:type="dcterms:W3CDTF">2022-09-14T07:35:00Z</dcterms:created>
  <dcterms:modified xsi:type="dcterms:W3CDTF">2022-09-14T12:33:00Z</dcterms:modified>
</cp:coreProperties>
</file>