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22" w:rsidRPr="00640D4B" w:rsidRDefault="00E17854" w:rsidP="00E17854">
      <w:pPr>
        <w:tabs>
          <w:tab w:val="left" w:pos="9780"/>
        </w:tabs>
        <w:spacing w:after="0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40D4B">
        <w:rPr>
          <w:rFonts w:ascii="Times New Roman" w:hAnsi="Times New Roman" w:cs="Times New Roman"/>
          <w:sz w:val="23"/>
          <w:szCs w:val="23"/>
        </w:rPr>
        <w:t>E</w:t>
      </w:r>
      <w:r w:rsidR="009E5B22" w:rsidRPr="00640D4B">
        <w:rPr>
          <w:rFonts w:ascii="Times New Roman" w:hAnsi="Times New Roman" w:cs="Times New Roman"/>
          <w:sz w:val="23"/>
          <w:szCs w:val="23"/>
        </w:rPr>
        <w:t xml:space="preserve">GO Genel Müdürlüğünün </w:t>
      </w:r>
      <w:r w:rsidR="00C6745E" w:rsidRPr="00640D4B">
        <w:rPr>
          <w:rFonts w:ascii="Times New Roman" w:hAnsi="Times New Roman" w:cs="Times New Roman"/>
          <w:sz w:val="23"/>
          <w:szCs w:val="23"/>
        </w:rPr>
        <w:t>29.07.2022</w:t>
      </w:r>
      <w:r w:rsidR="009E5B22" w:rsidRPr="00640D4B">
        <w:rPr>
          <w:rFonts w:ascii="Times New Roman" w:hAnsi="Times New Roman" w:cs="Times New Roman"/>
          <w:sz w:val="23"/>
          <w:szCs w:val="23"/>
        </w:rPr>
        <w:t xml:space="preserve"> tarih ve </w:t>
      </w:r>
      <w:r w:rsidR="002A2AAC" w:rsidRPr="00640D4B">
        <w:rPr>
          <w:rFonts w:ascii="Times New Roman" w:hAnsi="Times New Roman" w:cs="Times New Roman"/>
          <w:sz w:val="23"/>
          <w:szCs w:val="23"/>
        </w:rPr>
        <w:t>E</w:t>
      </w:r>
      <w:r w:rsidR="00C6745E" w:rsidRPr="00640D4B">
        <w:rPr>
          <w:rFonts w:ascii="Times New Roman" w:hAnsi="Times New Roman" w:cs="Times New Roman"/>
          <w:sz w:val="23"/>
          <w:szCs w:val="23"/>
        </w:rPr>
        <w:t>.95197</w:t>
      </w:r>
      <w:r w:rsidR="006622A7" w:rsidRPr="00640D4B">
        <w:rPr>
          <w:rFonts w:ascii="Times New Roman" w:hAnsi="Times New Roman" w:cs="Times New Roman"/>
          <w:sz w:val="23"/>
          <w:szCs w:val="23"/>
        </w:rPr>
        <w:t xml:space="preserve"> </w:t>
      </w:r>
      <w:r w:rsidR="009E5B22" w:rsidRPr="00640D4B">
        <w:rPr>
          <w:rFonts w:ascii="Times New Roman" w:hAnsi="Times New Roman" w:cs="Times New Roman"/>
          <w:sz w:val="23"/>
          <w:szCs w:val="23"/>
        </w:rPr>
        <w:t>sayılı yazıları eki EGO İdare</w:t>
      </w:r>
      <w:r w:rsidR="003E4A64" w:rsidRPr="00640D4B">
        <w:rPr>
          <w:rFonts w:ascii="Times New Roman" w:hAnsi="Times New Roman" w:cs="Times New Roman"/>
          <w:sz w:val="23"/>
          <w:szCs w:val="23"/>
        </w:rPr>
        <w:t xml:space="preserve"> </w:t>
      </w:r>
      <w:r w:rsidR="009E5B22" w:rsidRPr="00640D4B">
        <w:rPr>
          <w:rFonts w:ascii="Times New Roman" w:hAnsi="Times New Roman" w:cs="Times New Roman"/>
          <w:sz w:val="23"/>
          <w:szCs w:val="23"/>
        </w:rPr>
        <w:t xml:space="preserve">Encümeninin </w:t>
      </w:r>
      <w:r w:rsidR="00C6745E" w:rsidRPr="00640D4B">
        <w:rPr>
          <w:rFonts w:ascii="Times New Roman" w:hAnsi="Times New Roman" w:cs="Times New Roman"/>
          <w:sz w:val="23"/>
          <w:szCs w:val="23"/>
        </w:rPr>
        <w:t>27</w:t>
      </w:r>
      <w:r w:rsidR="009E5B22" w:rsidRPr="00640D4B">
        <w:rPr>
          <w:rFonts w:ascii="Times New Roman" w:hAnsi="Times New Roman" w:cs="Times New Roman"/>
          <w:sz w:val="23"/>
          <w:szCs w:val="23"/>
        </w:rPr>
        <w:t>.</w:t>
      </w:r>
      <w:r w:rsidR="00C6745E" w:rsidRPr="00640D4B">
        <w:rPr>
          <w:rFonts w:ascii="Times New Roman" w:hAnsi="Times New Roman" w:cs="Times New Roman"/>
          <w:sz w:val="23"/>
          <w:szCs w:val="23"/>
        </w:rPr>
        <w:t>07.2022 tarih ve 2022</w:t>
      </w:r>
      <w:r w:rsidR="009E5B22" w:rsidRPr="00640D4B">
        <w:rPr>
          <w:rFonts w:ascii="Times New Roman" w:hAnsi="Times New Roman" w:cs="Times New Roman"/>
          <w:sz w:val="23"/>
          <w:szCs w:val="23"/>
        </w:rPr>
        <w:t>/</w:t>
      </w:r>
      <w:r w:rsidR="00C6745E" w:rsidRPr="00640D4B">
        <w:rPr>
          <w:rFonts w:ascii="Times New Roman" w:hAnsi="Times New Roman" w:cs="Times New Roman"/>
          <w:sz w:val="23"/>
          <w:szCs w:val="23"/>
        </w:rPr>
        <w:t>66</w:t>
      </w:r>
      <w:r w:rsidR="009E5B22" w:rsidRPr="00640D4B">
        <w:rPr>
          <w:rFonts w:ascii="Times New Roman" w:hAnsi="Times New Roman" w:cs="Times New Roman"/>
          <w:sz w:val="23"/>
          <w:szCs w:val="23"/>
        </w:rPr>
        <w:t xml:space="preserve"> sayılı kararı</w:t>
      </w:r>
      <w:r w:rsidRPr="00640D4B">
        <w:rPr>
          <w:rFonts w:ascii="Times New Roman" w:hAnsi="Times New Roman" w:cs="Times New Roman"/>
          <w:sz w:val="23"/>
          <w:szCs w:val="23"/>
        </w:rPr>
        <w:t>nda;</w:t>
      </w:r>
    </w:p>
    <w:p w:rsidR="004D19F7" w:rsidRPr="00640D4B" w:rsidRDefault="004D19F7" w:rsidP="004D19F7">
      <w:pPr>
        <w:pStyle w:val="AralkYok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ab/>
        <w:t>Otobüs İşletme Dairesi Başkanlığının 21.07.2022 tarihli ve 92755 sayılı yazılarında;</w:t>
      </w:r>
    </w:p>
    <w:p w:rsidR="004D19F7" w:rsidRPr="00640D4B" w:rsidRDefault="004D19F7" w:rsidP="004D19F7">
      <w:pPr>
        <w:pStyle w:val="AralkYok"/>
        <w:jc w:val="both"/>
        <w:rPr>
          <w:rFonts w:ascii="Times New Roman" w:eastAsiaTheme="minorHAnsi" w:hAnsi="Times New Roman" w:cs="Times New Roman"/>
          <w:bCs/>
          <w:sz w:val="23"/>
          <w:szCs w:val="23"/>
          <w:lang w:eastAsia="en-US"/>
        </w:rPr>
      </w:pPr>
      <w:r w:rsidRPr="00640D4B">
        <w:rPr>
          <w:rFonts w:ascii="Times New Roman" w:eastAsiaTheme="minorHAnsi" w:hAnsi="Times New Roman" w:cs="Times New Roman"/>
          <w:bCs/>
          <w:sz w:val="23"/>
          <w:szCs w:val="23"/>
          <w:lang w:eastAsia="en-US"/>
        </w:rPr>
        <w:t>“İlgi :  a) 16.06.2022 tarihli ve E-45648092-210.02.01-84681 sayılı Komisyon Olur’u.</w:t>
      </w:r>
    </w:p>
    <w:p w:rsidR="004D19F7" w:rsidRPr="00640D4B" w:rsidRDefault="004D19F7" w:rsidP="004D19F7">
      <w:pPr>
        <w:pStyle w:val="AralkYok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          b) 08.07 2Ö22 tarihli Komisyon Raporu.</w:t>
      </w:r>
    </w:p>
    <w:p w:rsidR="004D19F7" w:rsidRPr="00640D4B" w:rsidRDefault="004D19F7" w:rsidP="004D19F7">
      <w:pPr>
        <w:pStyle w:val="AralkYok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ab/>
        <w:t>Kuruluşumuz ile BELKO Ankara Kömür Asfalt Enerji İnşaat Sanayi Ticaret Ltd. Şti. arasında</w:t>
      </w:r>
    </w:p>
    <w:p w:rsidR="004D19F7" w:rsidRPr="00640D4B" w:rsidRDefault="004D19F7" w:rsidP="004D19F7">
      <w:pPr>
        <w:pStyle w:val="AralkYok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05.04.2013 tarihinden geçerli 10(on) yıl süreli olarak 442 hat nolu Ankara Esenboğa Havaalanı- AŞTİ- Kızılay hattı kiralama sözleşmesi imzalanmıştır.</w:t>
      </w:r>
    </w:p>
    <w:p w:rsidR="00B531BA" w:rsidRPr="00640D4B" w:rsidRDefault="004D19F7" w:rsidP="004D19F7">
      <w:pPr>
        <w:pStyle w:val="AralkYok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ab/>
        <w:t>Anılan sözleşmenin Taşıma Ücreti Tarifesi ve Mali Konular başlıklı 12.</w:t>
      </w:r>
      <w:r w:rsidR="00B531BA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Maddesinin (a)</w:t>
      </w: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bendinde</w:t>
      </w:r>
      <w:r w:rsidR="00B531BA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;</w:t>
      </w: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"Özel Toplu Taşıma Araçlarında uygulanacak ücr</w:t>
      </w:r>
      <w:r w:rsidR="00B531BA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etli ve indirimli yolculara ait</w:t>
      </w: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taşıma ücreti tarifesi</w:t>
      </w:r>
      <w:r w:rsidR="00B531BA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UKOME tarafından tespit edilir. Tarifeye ait</w:t>
      </w: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değişiklik öner</w:t>
      </w:r>
      <w:r w:rsidR="00B531BA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ileri EGO tarafından UKOME’</w:t>
      </w: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ye sunulur </w:t>
      </w:r>
      <w:r w:rsidR="00B531BA" w:rsidRPr="00640D4B">
        <w:rPr>
          <w:rFonts w:ascii="Times New Roman" w:eastAsia="Arial-ItalicMT" w:hAnsi="Times New Roman" w:cs="Times New Roman"/>
          <w:iCs/>
          <w:sz w:val="23"/>
          <w:szCs w:val="23"/>
          <w:lang w:eastAsia="en-US"/>
        </w:rPr>
        <w:t xml:space="preserve">ve </w:t>
      </w: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tarifeler belirlendiği t</w:t>
      </w:r>
      <w:r w:rsidR="00B531BA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arihten itibaren yürüdüğe girer." </w:t>
      </w: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="00B531BA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(b) bendinde ise; "Durak Katılım</w:t>
      </w: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Paylarının miktarı</w:t>
      </w:r>
      <w:r w:rsidR="00B531BA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iki (2) yılda bir Ulaşım Dairesi Başkanlığı’nın teklifi üzerini UKOME’ce</w:t>
      </w: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yeniden görüşülerek belirlenir."</w:t>
      </w:r>
      <w:r w:rsidR="00B531BA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denilmektedir. Bu ka</w:t>
      </w: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psamda 08.</w:t>
      </w:r>
      <w:r w:rsidR="00B531BA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09.2020 tarihli 2020/45 sayılı</w:t>
      </w: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EGO Genel Müdürlüğü idare Encümeni</w:t>
      </w:r>
      <w:r w:rsidR="00B531BA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Kararı doğrultusunda; 09.09.2020 tarihli 2020/72 sayılı UKOME kararı ile Havaalanı –</w:t>
      </w: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AŞTİ</w:t>
      </w:r>
      <w:r w:rsidR="00B531BA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güzergahınd</w:t>
      </w: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a</w:t>
      </w:r>
      <w:r w:rsidR="00B531BA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faal</w:t>
      </w: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iyet</w:t>
      </w:r>
      <w:r w:rsidR="00B531BA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gösteren </w:t>
      </w: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Özel</w:t>
      </w:r>
      <w:r w:rsidR="00B531BA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To</w:t>
      </w: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plu</w:t>
      </w:r>
      <w:r w:rsidR="00B531BA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Taşıma</w:t>
      </w:r>
      <w:r w:rsidR="00B531BA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Araçlarının (ÖTA) durak </w:t>
      </w: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katı</w:t>
      </w:r>
      <w:r w:rsidR="00B531BA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lım payı bedelleri (3095) bilet adedi </w:t>
      </w: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olarak belirlenmiş ve uygulamaya konulmuştur.</w:t>
      </w:r>
    </w:p>
    <w:p w:rsidR="004D19F7" w:rsidRPr="00640D4B" w:rsidRDefault="00B531BA" w:rsidP="004D19F7">
      <w:pPr>
        <w:pStyle w:val="AralkYok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ab/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Ülkemizin içerisinde bulunduğu e</w:t>
      </w: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konomik problemler ve özellikle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topu taşımanın asli girdisi olan</w:t>
      </w:r>
      <w:r w:rsidR="00312E86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akaryakıt, yedek parça personel giderleri fiyatlarında yaşanan aşırı zamlar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ile birlikte İşletme giderlerinin</w:t>
      </w:r>
      <w:r w:rsidR="00312E86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atmasının da dikkate alınarak; 22.06.20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22 tarihli komisyonca ha</w:t>
      </w:r>
      <w:r w:rsidR="00312E86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zırlanan rapor doğrultusunda EGO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İdare</w:t>
      </w:r>
      <w:r w:rsidR="00312E86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Encümeninin 24.06.2022 tarihli ve 2022/59 sayılı kararına istinaden 06/07/2022 tarihli U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KOME Genel</w:t>
      </w:r>
      <w:r w:rsidR="00312E86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Kuru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l Ka</w:t>
      </w:r>
      <w:r w:rsidR="00312E86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rarı ile Esenboğa Havalimanı - AŞTİ - Kızılay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="00312E86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hattında faaliyet gösteren Özel Toplu Taşıma Araçlarının 11,00 TL (onbirtürklirası) olan yolcu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taşıma ücret tarifeleri %81 oranında artırılarak 20,00 TL</w:t>
      </w:r>
      <w:r w:rsidR="00312E86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(yirmitürklirası) olarak belirlenmiştir.</w:t>
      </w:r>
    </w:p>
    <w:p w:rsidR="00312E86" w:rsidRPr="00640D4B" w:rsidRDefault="00312E86" w:rsidP="004D19F7">
      <w:pPr>
        <w:pStyle w:val="AralkYok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ab/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Bu bağlamd</w:t>
      </w: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a sözleşme hükümlerinin uygulanabilmesi açısından yukarıda açıklanan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nedenlerin</w:t>
      </w: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de göz önünde bulundurularak, UKOME Genel Kurul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Kararı tarihinden geçerli olacak şekilde halen</w:t>
      </w: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uygulanmakta olan a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raç başı (3095) tam bilet adedini</w:t>
      </w: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n %49 oranında artırılarak (4612); tam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bilet adedine</w:t>
      </w: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çı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karı</w:t>
      </w: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lması ve uygulanacak tarifenin UKOME Genel Kurul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Karar tari</w:t>
      </w: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hinden itibaren Durak Katılım Pa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yı</w:t>
      </w: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ücretlerine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yansıtılması hususuyla</w:t>
      </w: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ilgili olarak İlgi (a)’da kayıtlı OLUR doğrultusunda oluşturula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n</w:t>
      </w: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komisyonca hazırlanan rapor ekte 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sunulmuştur.</w:t>
      </w:r>
    </w:p>
    <w:p w:rsidR="004D19F7" w:rsidRPr="00640D4B" w:rsidRDefault="00312E86" w:rsidP="004D19F7">
      <w:pPr>
        <w:pStyle w:val="AralkYok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ab/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Söz konusu raporun Makamınızca da uygun görülme</w:t>
      </w: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si halinde EGO Genel Müdürlüğü İda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re</w:t>
      </w:r>
    </w:p>
    <w:p w:rsidR="004D19F7" w:rsidRPr="00640D4B" w:rsidRDefault="00312E86" w:rsidP="004D19F7">
      <w:pPr>
        <w:pStyle w:val="AralkYok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Encümeninde görüşülerek UKOME Genel Kurulu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na hava</w:t>
      </w: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le edilmesi hususunu OLUR’larını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za arz</w:t>
      </w:r>
    </w:p>
    <w:p w:rsidR="004D19F7" w:rsidRPr="00640D4B" w:rsidRDefault="004D19F7" w:rsidP="004D19F7">
      <w:pPr>
        <w:pStyle w:val="AralkYok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ederim.” denilmektedir.</w:t>
      </w:r>
    </w:p>
    <w:p w:rsidR="004D19F7" w:rsidRPr="00640D4B" w:rsidRDefault="00312E86" w:rsidP="004D19F7">
      <w:pPr>
        <w:pStyle w:val="AralkYok"/>
        <w:jc w:val="both"/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</w:pPr>
      <w:r w:rsidRPr="00640D4B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ab/>
        <w:t>Duru</w:t>
      </w:r>
      <w:r w:rsidR="004D19F7" w:rsidRPr="00640D4B">
        <w:rPr>
          <w:rFonts w:ascii="Times New Roman" w:eastAsiaTheme="minorHAnsi" w:hAnsi="Times New Roman" w:cs="Times New Roman"/>
          <w:b/>
          <w:bCs/>
          <w:sz w:val="23"/>
          <w:szCs w:val="23"/>
          <w:lang w:eastAsia="en-US"/>
        </w:rPr>
        <w:t>m Encümenimizce incelendi.</w:t>
      </w:r>
    </w:p>
    <w:p w:rsidR="00374618" w:rsidRPr="00640D4B" w:rsidRDefault="00312E86" w:rsidP="004D19F7">
      <w:pPr>
        <w:pStyle w:val="AralkYok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ab/>
        <w:t>Kuruluşumuz ile BELKO An</w:t>
      </w:r>
      <w:r w:rsidR="00B93FB8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kara Kömür Asfalt Enerji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İnşaat Sanayi</w:t>
      </w:r>
      <w:r w:rsidR="00B93FB8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Ticaret Limitet 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Şirketi arasında</w:t>
      </w:r>
      <w:r w:rsidR="00B93FB8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05.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04.2013 tarihinden geçerli 10 (on</w:t>
      </w:r>
      <w:r w:rsidR="00B93FB8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) yıl süreli olarak 442 hat no.lu Ankara E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senboğa Havaalanı </w:t>
      </w:r>
      <w:r w:rsidR="00B93FB8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–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AŞTİ</w:t>
      </w:r>
      <w:r w:rsidR="00B93FB8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- Kızılay h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attı kiral</w:t>
      </w:r>
      <w:r w:rsidR="00B93FB8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ama sözleşmesinin Taşıma Ücreti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Tarifesi Ve Mali Konular başlıklı 12. </w:t>
      </w:r>
      <w:r w:rsidR="00B93FB8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M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addesi</w:t>
      </w:r>
      <w:r w:rsidR="00B93FB8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ge</w:t>
      </w:r>
      <w:r w:rsidR="00B93FB8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reğince, durak katılım paylarının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komisyon raporu doğrultusunda halen uygulanmakta olan araç başı</w:t>
      </w:r>
      <w:r w:rsidR="00B93FB8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3095 tam bilet adedinin %49 oranı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nda artırıla</w:t>
      </w:r>
      <w:r w:rsidR="00B93FB8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rak 4612 tam bilet adedine çıkarı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lması, uygulanacak</w:t>
      </w:r>
      <w:r w:rsidR="00B93FB8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tarifenin Haziran 2022’den geçerli olmak üzere durak katılım payı </w:t>
      </w:r>
      <w:r w:rsidR="00B93FB8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ücretlerine yansıtılması </w:t>
      </w:r>
      <w:r w:rsidR="00CD217A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uygun görülerek</w:t>
      </w:r>
      <w:r w:rsidR="00B93FB8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,</w:t>
      </w:r>
      <w:r w:rsidR="004D19F7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kararımızın Ankara Büyükşehir Belediyesi Ulaşım Koordinasyon Merkezi (UKOME) Genel</w:t>
      </w:r>
      <w:r w:rsidR="00B93FB8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Kuruluna gönderilmesi Oybirliği ile, </w:t>
      </w:r>
      <w:r w:rsidR="00B93FB8" w:rsidRPr="00640D4B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 xml:space="preserve">Kararlaştırıldı. </w:t>
      </w:r>
      <w:r w:rsidR="00B93FB8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Denilmektedir.</w:t>
      </w:r>
      <w:r w:rsidR="00B93FB8" w:rsidRPr="00640D4B">
        <w:rPr>
          <w:rFonts w:ascii="Times New Roman" w:eastAsiaTheme="minorHAnsi" w:hAnsi="Times New Roman" w:cs="Times New Roman"/>
          <w:b/>
          <w:sz w:val="23"/>
          <w:szCs w:val="23"/>
          <w:lang w:eastAsia="en-US"/>
        </w:rPr>
        <w:t xml:space="preserve"> </w:t>
      </w:r>
      <w:r w:rsidR="00DB2020" w:rsidRPr="00640D4B">
        <w:rPr>
          <w:rFonts w:ascii="Times New Roman" w:hAnsi="Times New Roman" w:cs="Times New Roman"/>
          <w:b/>
          <w:sz w:val="23"/>
          <w:szCs w:val="23"/>
        </w:rPr>
        <w:tab/>
      </w:r>
    </w:p>
    <w:p w:rsidR="00640D4B" w:rsidRDefault="00640D4B" w:rsidP="00932AEB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32AEB" w:rsidRPr="00640D4B" w:rsidRDefault="00932AEB" w:rsidP="00932AEB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40D4B">
        <w:rPr>
          <w:rFonts w:ascii="Times New Roman" w:hAnsi="Times New Roman" w:cs="Times New Roman"/>
          <w:b/>
          <w:sz w:val="23"/>
          <w:szCs w:val="23"/>
        </w:rPr>
        <w:lastRenderedPageBreak/>
        <w:t>UKOME KARARI:</w:t>
      </w:r>
      <w:r w:rsidRPr="00640D4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 </w:t>
      </w:r>
      <w:r w:rsidRPr="00640D4B">
        <w:rPr>
          <w:rFonts w:ascii="Times New Roman" w:eastAsia="Times New Roman" w:hAnsi="Times New Roman" w:cs="Times New Roman"/>
          <w:color w:val="000000"/>
          <w:sz w:val="23"/>
          <w:szCs w:val="23"/>
        </w:rPr>
        <w:t>UKOME Genel Kurulunda yapılan görüşmeler sonucunda</w:t>
      </w:r>
      <w:r w:rsidRPr="00640D4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Pr="00640D4B">
        <w:rPr>
          <w:rStyle w:val="FontStyle23"/>
          <w:sz w:val="23"/>
          <w:szCs w:val="23"/>
        </w:rPr>
        <w:t xml:space="preserve">442 Hat nolu Esenboğa Havaalanı- AŞTİ- Kızılay güzergahında hizmet vermekte olan Özel Toplu Taşıma Araçlarının yapılan sözleşme hükümleri gereğince </w:t>
      </w:r>
      <w:r w:rsidR="00B93FB8" w:rsidRPr="00640D4B">
        <w:rPr>
          <w:rStyle w:val="FontStyle23"/>
          <w:b/>
          <w:i/>
          <w:sz w:val="23"/>
          <w:szCs w:val="23"/>
        </w:rPr>
        <w:t>Haziran 2022</w:t>
      </w:r>
      <w:r w:rsidRPr="00640D4B">
        <w:rPr>
          <w:rStyle w:val="FontStyle23"/>
          <w:b/>
          <w:i/>
          <w:sz w:val="23"/>
          <w:szCs w:val="23"/>
        </w:rPr>
        <w:t xml:space="preserve"> tarihinden geçerli olmak üzere</w:t>
      </w:r>
      <w:r w:rsidRPr="00640D4B">
        <w:rPr>
          <w:rStyle w:val="FontStyle23"/>
          <w:sz w:val="23"/>
          <w:szCs w:val="23"/>
        </w:rPr>
        <w:t xml:space="preserve"> halen uygulanmakta olan araç başı </w:t>
      </w:r>
      <w:r w:rsidR="00ED7FB5" w:rsidRPr="00640D4B">
        <w:rPr>
          <w:rStyle w:val="FontStyle23"/>
          <w:sz w:val="23"/>
          <w:szCs w:val="23"/>
        </w:rPr>
        <w:t>3095</w:t>
      </w:r>
      <w:r w:rsidR="00ED7FB5">
        <w:rPr>
          <w:rStyle w:val="FontStyle23"/>
          <w:sz w:val="23"/>
          <w:szCs w:val="23"/>
        </w:rPr>
        <w:t xml:space="preserve"> (</w:t>
      </w:r>
      <w:r w:rsidR="00B93FB8" w:rsidRPr="00640D4B">
        <w:rPr>
          <w:rStyle w:val="FontStyle23"/>
          <w:sz w:val="23"/>
          <w:szCs w:val="23"/>
        </w:rPr>
        <w:t>Üçbindoksanbeş</w:t>
      </w:r>
      <w:r w:rsidR="00ED7FB5">
        <w:rPr>
          <w:rStyle w:val="FontStyle23"/>
          <w:sz w:val="23"/>
          <w:szCs w:val="23"/>
        </w:rPr>
        <w:t>)</w:t>
      </w:r>
      <w:r w:rsidRPr="00640D4B">
        <w:rPr>
          <w:rStyle w:val="FontStyle23"/>
          <w:sz w:val="23"/>
          <w:szCs w:val="23"/>
        </w:rPr>
        <w:t xml:space="preserve"> tam bilet durak katılım bedelin</w:t>
      </w:r>
      <w:r w:rsidR="00752CDF" w:rsidRPr="00640D4B">
        <w:rPr>
          <w:rStyle w:val="FontStyle23"/>
          <w:sz w:val="23"/>
          <w:szCs w:val="23"/>
        </w:rPr>
        <w:t>in, EGO İdare Encümen Kararın</w:t>
      </w:r>
      <w:r w:rsidR="00B93FB8" w:rsidRPr="00640D4B">
        <w:rPr>
          <w:rStyle w:val="FontStyle23"/>
          <w:sz w:val="23"/>
          <w:szCs w:val="23"/>
        </w:rPr>
        <w:t xml:space="preserve">da belirlendiği şekilde %49 oranında artırılarak </w:t>
      </w:r>
      <w:r w:rsidR="00ED7FB5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4612</w:t>
      </w:r>
      <w:r w:rsidR="00ED7FB5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="00B93FB8" w:rsidRPr="00640D4B">
        <w:rPr>
          <w:rStyle w:val="FontStyle23"/>
          <w:sz w:val="23"/>
          <w:szCs w:val="23"/>
        </w:rPr>
        <w:t>(</w:t>
      </w:r>
      <w:r w:rsidR="00ED7FB5" w:rsidRPr="00640D4B">
        <w:rPr>
          <w:rStyle w:val="FontStyle23"/>
          <w:sz w:val="23"/>
          <w:szCs w:val="23"/>
        </w:rPr>
        <w:t>Dörtbinaltıyüzoniki</w:t>
      </w:r>
      <w:r w:rsidR="00B93FB8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>)</w:t>
      </w:r>
      <w:r w:rsidR="00ED7FB5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="00ED7FB5" w:rsidRPr="00640D4B">
        <w:rPr>
          <w:rStyle w:val="FontStyle23"/>
          <w:sz w:val="23"/>
          <w:szCs w:val="23"/>
        </w:rPr>
        <w:t>tam bilet</w:t>
      </w:r>
      <w:r w:rsidR="00B93FB8" w:rsidRPr="00640D4B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olarak uygulanması</w:t>
      </w:r>
      <w:r w:rsidRPr="00640D4B">
        <w:rPr>
          <w:rStyle w:val="FontStyle23"/>
          <w:sz w:val="23"/>
          <w:szCs w:val="23"/>
        </w:rPr>
        <w:t xml:space="preserve"> </w:t>
      </w:r>
      <w:r w:rsidRPr="00640D4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açıktan oylanarak </w:t>
      </w:r>
      <w:r w:rsidRPr="006672E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oy</w:t>
      </w:r>
      <w:r w:rsidR="002C7B9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Pr="006672ED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birliği</w:t>
      </w:r>
      <w:r w:rsidR="002C7B9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="002C7B97" w:rsidRPr="002C7B97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2C7B97">
        <w:rPr>
          <w:rFonts w:ascii="Times New Roman" w:eastAsia="Times New Roman" w:hAnsi="Times New Roman" w:cs="Times New Roman"/>
          <w:color w:val="000000"/>
          <w:sz w:val="23"/>
          <w:szCs w:val="23"/>
        </w:rPr>
        <w:t>le</w:t>
      </w:r>
      <w:r w:rsidRPr="00640D4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kararlaştırılmıştır.</w:t>
      </w:r>
    </w:p>
    <w:p w:rsidR="00640D4B" w:rsidRDefault="00640D4B" w:rsidP="00932AEB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0D4B" w:rsidRDefault="00640D4B" w:rsidP="00932AEB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2234"/>
        <w:gridCol w:w="2082"/>
        <w:gridCol w:w="2067"/>
        <w:gridCol w:w="1705"/>
        <w:gridCol w:w="1942"/>
      </w:tblGrid>
      <w:tr w:rsidR="00640D4B" w:rsidTr="00B56413">
        <w:trPr>
          <w:trHeight w:val="1379"/>
        </w:trPr>
        <w:tc>
          <w:tcPr>
            <w:tcW w:w="2268" w:type="dxa"/>
          </w:tcPr>
          <w:p w:rsidR="00640D4B" w:rsidRDefault="00640D4B" w:rsidP="00B56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640D4B" w:rsidRDefault="00640D4B" w:rsidP="00B56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 Belediyesi</w:t>
            </w:r>
          </w:p>
          <w:p w:rsidR="00640D4B" w:rsidRDefault="00640D4B" w:rsidP="00B56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640D4B" w:rsidRDefault="00640D4B" w:rsidP="00B56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640D4B" w:rsidRDefault="00640D4B" w:rsidP="00B56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40D4B" w:rsidRDefault="00640D4B" w:rsidP="00B5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40D4B" w:rsidRDefault="00640D4B" w:rsidP="00B5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40D4B" w:rsidRDefault="00F67774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Levent GÜR</w:t>
            </w:r>
          </w:p>
        </w:tc>
        <w:tc>
          <w:tcPr>
            <w:tcW w:w="2114" w:type="dxa"/>
          </w:tcPr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40D4B" w:rsidRPr="001A67D3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A67D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Kubilay DOĞANYİGİT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40D4B" w:rsidRPr="00637390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373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40D4B" w:rsidRDefault="00640D4B" w:rsidP="00B56413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640D4B" w:rsidRDefault="00640D4B" w:rsidP="00B56413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640D4B" w:rsidRPr="00374639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Kemal YILMAZ</w:t>
            </w:r>
          </w:p>
        </w:tc>
      </w:tr>
      <w:tr w:rsidR="00640D4B" w:rsidTr="00B56413">
        <w:trPr>
          <w:trHeight w:val="1140"/>
        </w:trPr>
        <w:tc>
          <w:tcPr>
            <w:tcW w:w="2268" w:type="dxa"/>
          </w:tcPr>
          <w:p w:rsidR="00640D4B" w:rsidRDefault="00640D4B" w:rsidP="00B564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640D4B" w:rsidRPr="00057A50" w:rsidRDefault="00640D4B" w:rsidP="00B5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A50">
              <w:rPr>
                <w:rFonts w:ascii="Times New Roman" w:eastAsia="Times New Roman" w:hAnsi="Times New Roman" w:cs="Times New Roman"/>
                <w:sz w:val="16"/>
                <w:szCs w:val="16"/>
              </w:rPr>
              <w:t>Sevcan TÜRKMENOĞLU ORUÇ</w:t>
            </w:r>
          </w:p>
          <w:p w:rsidR="00640D4B" w:rsidRDefault="00640D4B" w:rsidP="00B56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40D4B" w:rsidRDefault="00640D4B" w:rsidP="00B56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40D4B" w:rsidRDefault="00640D4B" w:rsidP="00B56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640D4B" w:rsidRPr="00DF40EF" w:rsidRDefault="00EF4F88" w:rsidP="00B56413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14" w:type="dxa"/>
            <w:hideMark/>
          </w:tcPr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640D4B" w:rsidRPr="00976D51" w:rsidRDefault="00640D4B" w:rsidP="00B56413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Hamit Hulusi ÖZKAN</w:t>
            </w:r>
          </w:p>
        </w:tc>
        <w:tc>
          <w:tcPr>
            <w:tcW w:w="1722" w:type="dxa"/>
          </w:tcPr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03C39" w:rsidRDefault="00503C39" w:rsidP="00503C3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Çevre, Şeh.ve İklim Değ.  </w:t>
            </w:r>
          </w:p>
          <w:p w:rsidR="00503C39" w:rsidRDefault="00503C39" w:rsidP="00503C3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640D4B" w:rsidRPr="001A67D3" w:rsidRDefault="00640D4B" w:rsidP="00B5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Adem KARACİF</w:t>
            </w:r>
            <w:r w:rsidRPr="001A67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51" w:type="dxa"/>
            <w:hideMark/>
          </w:tcPr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640D4B" w:rsidRDefault="00640D4B" w:rsidP="00B5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Hatice AKTOSUN</w:t>
            </w:r>
          </w:p>
        </w:tc>
      </w:tr>
      <w:tr w:rsidR="00640D4B" w:rsidTr="00B56413">
        <w:trPr>
          <w:trHeight w:val="760"/>
        </w:trPr>
        <w:tc>
          <w:tcPr>
            <w:tcW w:w="2268" w:type="dxa"/>
          </w:tcPr>
          <w:p w:rsidR="00640D4B" w:rsidRDefault="00640D4B" w:rsidP="00B56413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40D4B" w:rsidRDefault="00640D4B" w:rsidP="00B56413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640D4B" w:rsidRDefault="00640D4B" w:rsidP="00B56413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40D4B" w:rsidRDefault="00640D4B" w:rsidP="00B56413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640D4B" w:rsidRPr="00B67424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67424">
              <w:rPr>
                <w:rFonts w:ascii="Times New Roman" w:eastAsia="Times New Roman" w:hAnsi="Times New Roman" w:cs="Times New Roman"/>
                <w:sz w:val="16"/>
                <w:szCs w:val="16"/>
              </w:rPr>
              <w:t>Cihan GÜNGÖR</w:t>
            </w:r>
          </w:p>
        </w:tc>
        <w:tc>
          <w:tcPr>
            <w:tcW w:w="2114" w:type="dxa"/>
            <w:hideMark/>
          </w:tcPr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640D4B" w:rsidRPr="00DF40EF" w:rsidRDefault="00640D4B" w:rsidP="00B5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Mehmet Rahmi GÜL</w:t>
            </w:r>
          </w:p>
        </w:tc>
        <w:tc>
          <w:tcPr>
            <w:tcW w:w="1722" w:type="dxa"/>
            <w:hideMark/>
          </w:tcPr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40D4B" w:rsidRPr="00B36B20" w:rsidRDefault="00640D4B" w:rsidP="00B56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Lokman KARAKAŞ</w:t>
            </w:r>
          </w:p>
        </w:tc>
        <w:tc>
          <w:tcPr>
            <w:tcW w:w="1951" w:type="dxa"/>
            <w:hideMark/>
          </w:tcPr>
          <w:p w:rsidR="00640D4B" w:rsidRDefault="00640D4B" w:rsidP="00B564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40D4B" w:rsidRDefault="00640D4B" w:rsidP="00B564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Otobüs İşlt.</w:t>
            </w:r>
          </w:p>
          <w:p w:rsidR="00640D4B" w:rsidRDefault="00640D4B" w:rsidP="00B564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640D4B" w:rsidRPr="00475DA2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5DA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640D4B" w:rsidTr="00B56413">
        <w:trPr>
          <w:trHeight w:val="1319"/>
        </w:trPr>
        <w:tc>
          <w:tcPr>
            <w:tcW w:w="2268" w:type="dxa"/>
          </w:tcPr>
          <w:p w:rsidR="00640D4B" w:rsidRDefault="00640D4B" w:rsidP="00B564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40D4B" w:rsidRDefault="00640D4B" w:rsidP="00B564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Ulş.Plan.ve Ray.Sis.</w:t>
            </w:r>
          </w:p>
          <w:p w:rsidR="00640D4B" w:rsidRDefault="00640D4B" w:rsidP="00B564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640D4B" w:rsidRDefault="00640D4B" w:rsidP="00B56413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640D4B" w:rsidRDefault="00640D4B" w:rsidP="00B56413">
            <w:pPr>
              <w:spacing w:line="0" w:lineRule="atLeast"/>
              <w:ind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640D4B" w:rsidRDefault="00640D4B" w:rsidP="00B564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40D4B" w:rsidRDefault="00640D4B" w:rsidP="00B564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Ulş.Tek. Bşk.lığı</w:t>
            </w:r>
          </w:p>
          <w:p w:rsidR="00640D4B" w:rsidRDefault="00640D4B" w:rsidP="00B564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40D4B" w:rsidRPr="00401836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0183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640D4B" w:rsidRDefault="00640D4B" w:rsidP="00B56413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</w:tcPr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40D4B" w:rsidRDefault="00640D4B" w:rsidP="00B564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40D4B" w:rsidRPr="00DB79EF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B79EF">
              <w:rPr>
                <w:rFonts w:ascii="Times New Roman" w:eastAsia="Times New Roman" w:hAnsi="Times New Roman" w:cs="Times New Roman"/>
                <w:sz w:val="16"/>
                <w:szCs w:val="16"/>
              </w:rPr>
              <w:t>Murat GENÇ</w:t>
            </w:r>
          </w:p>
        </w:tc>
        <w:tc>
          <w:tcPr>
            <w:tcW w:w="1951" w:type="dxa"/>
            <w:hideMark/>
          </w:tcPr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40D4B" w:rsidRDefault="00640D4B" w:rsidP="00B56413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640D4B" w:rsidTr="00B56413">
        <w:trPr>
          <w:trHeight w:val="1229"/>
        </w:trPr>
        <w:tc>
          <w:tcPr>
            <w:tcW w:w="2268" w:type="dxa"/>
          </w:tcPr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İşleri Dai.Bşk.lığı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2E76F0" w:rsidRDefault="002E76F0" w:rsidP="002E76F0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Selda KANKAN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40D4B" w:rsidRDefault="00640D4B" w:rsidP="00B56413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Cevat KAHRİMAN</w:t>
            </w:r>
          </w:p>
        </w:tc>
        <w:tc>
          <w:tcPr>
            <w:tcW w:w="2114" w:type="dxa"/>
            <w:hideMark/>
          </w:tcPr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40D4B" w:rsidRDefault="00640D4B" w:rsidP="00B5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Sercan AYTEKİN</w:t>
            </w:r>
          </w:p>
        </w:tc>
        <w:tc>
          <w:tcPr>
            <w:tcW w:w="1722" w:type="dxa"/>
            <w:hideMark/>
          </w:tcPr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İsmail AKUN</w:t>
            </w:r>
          </w:p>
        </w:tc>
        <w:tc>
          <w:tcPr>
            <w:tcW w:w="1951" w:type="dxa"/>
            <w:hideMark/>
          </w:tcPr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Ulş.Pln.veKoor.Şb.Md.lüğü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40D4B" w:rsidRPr="00C117E7" w:rsidRDefault="00640D4B" w:rsidP="00B56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Erol ALGÜN</w:t>
            </w:r>
          </w:p>
        </w:tc>
      </w:tr>
      <w:tr w:rsidR="00640D4B" w:rsidTr="00640D4B">
        <w:trPr>
          <w:trHeight w:val="842"/>
        </w:trPr>
        <w:tc>
          <w:tcPr>
            <w:tcW w:w="2268" w:type="dxa"/>
          </w:tcPr>
          <w:p w:rsidR="00640D4B" w:rsidRDefault="00640D4B" w:rsidP="00B56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 Temsilcisi</w:t>
            </w:r>
          </w:p>
          <w:p w:rsidR="00640D4B" w:rsidRDefault="00640D4B" w:rsidP="00B56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  <w:tc>
          <w:tcPr>
            <w:tcW w:w="2118" w:type="dxa"/>
            <w:hideMark/>
          </w:tcPr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640D4B" w:rsidRDefault="00640D4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51578D" w:rsidRPr="00553057" w:rsidRDefault="0051578D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057">
        <w:rPr>
          <w:rFonts w:ascii="Times New Roman" w:hAnsi="Times New Roman" w:cs="Times New Roman"/>
          <w:b/>
          <w:sz w:val="24"/>
          <w:szCs w:val="24"/>
        </w:rPr>
        <w:t>ONAY</w:t>
      </w:r>
    </w:p>
    <w:p w:rsidR="0051578D" w:rsidRDefault="00B93FB8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 08 /2022</w:t>
      </w:r>
    </w:p>
    <w:p w:rsidR="00640D4B" w:rsidRDefault="00640D4B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D4B" w:rsidRDefault="00640D4B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D4B" w:rsidRPr="00553057" w:rsidRDefault="00640D4B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78D" w:rsidRPr="000037A8" w:rsidRDefault="0051578D" w:rsidP="0051578D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51578D" w:rsidRPr="003C3F23" w:rsidRDefault="0051578D" w:rsidP="0051578D">
      <w:pPr>
        <w:ind w:left="-426" w:right="1"/>
        <w:jc w:val="center"/>
        <w:rPr>
          <w:rFonts w:ascii="Times New Roman" w:hAnsi="Times New Roman" w:cs="Times New Roman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51578D" w:rsidRPr="003C3F23" w:rsidSect="00AB1840">
      <w:headerReference w:type="default" r:id="rId7"/>
      <w:footerReference w:type="default" r:id="rId8"/>
      <w:pgSz w:w="11906" w:h="16838"/>
      <w:pgMar w:top="1602" w:right="1133" w:bottom="1134" w:left="993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974" w:rsidRDefault="00941974" w:rsidP="00890731">
      <w:pPr>
        <w:spacing w:after="0" w:line="240" w:lineRule="auto"/>
      </w:pPr>
      <w:r>
        <w:separator/>
      </w:r>
    </w:p>
  </w:endnote>
  <w:endnote w:type="continuationSeparator" w:id="1">
    <w:p w:rsidR="00941974" w:rsidRDefault="00941974" w:rsidP="0089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5002"/>
      <w:docPartObj>
        <w:docPartGallery w:val="Page Numbers (Bottom of Page)"/>
        <w:docPartUnique/>
      </w:docPartObj>
    </w:sdtPr>
    <w:sdtContent>
      <w:p w:rsidR="00730BA6" w:rsidRDefault="00086E8E">
        <w:pPr>
          <w:pStyle w:val="Altbilgi"/>
          <w:jc w:val="center"/>
        </w:pPr>
        <w:fldSimple w:instr=" PAGE   \* MERGEFORMAT ">
          <w:r w:rsidR="00EF4F88">
            <w:rPr>
              <w:noProof/>
            </w:rPr>
            <w:t>2</w:t>
          </w:r>
        </w:fldSimple>
      </w:p>
    </w:sdtContent>
  </w:sdt>
  <w:p w:rsidR="00730BA6" w:rsidRDefault="00730B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974" w:rsidRDefault="00941974" w:rsidP="00890731">
      <w:pPr>
        <w:spacing w:after="0" w:line="240" w:lineRule="auto"/>
      </w:pPr>
      <w:r>
        <w:separator/>
      </w:r>
    </w:p>
  </w:footnote>
  <w:footnote w:type="continuationSeparator" w:id="1">
    <w:p w:rsidR="00941974" w:rsidRDefault="00941974" w:rsidP="0089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A6" w:rsidRDefault="00730BA6">
    <w:pPr>
      <w:pStyle w:val="stbilgi"/>
    </w:pPr>
  </w:p>
  <w:tbl>
    <w:tblPr>
      <w:tblpPr w:leftFromText="141" w:rightFromText="141" w:vertAnchor="page" w:horzAnchor="margin" w:tblpY="745"/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22"/>
      <w:gridCol w:w="285"/>
      <w:gridCol w:w="4819"/>
      <w:gridCol w:w="2267"/>
    </w:tblGrid>
    <w:tr w:rsidR="00730BA6" w:rsidRPr="00712D5B" w:rsidTr="00BC4DD0">
      <w:trPr>
        <w:trHeight w:val="276"/>
      </w:trPr>
      <w:tc>
        <w:tcPr>
          <w:tcW w:w="9993" w:type="dxa"/>
          <w:gridSpan w:val="4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730BA6" w:rsidRPr="00CF533F" w:rsidRDefault="00730BA6" w:rsidP="003E5DDD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1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730BA6" w:rsidRPr="00712D5B" w:rsidTr="00BC4DD0">
      <w:trPr>
        <w:trHeight w:val="656"/>
      </w:trPr>
      <w:tc>
        <w:tcPr>
          <w:tcW w:w="2907" w:type="dxa"/>
          <w:gridSpan w:val="2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730BA6" w:rsidRDefault="00730BA6" w:rsidP="003E5DD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730BA6" w:rsidRDefault="00730BA6" w:rsidP="003E5DD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730BA6" w:rsidRDefault="00730BA6" w:rsidP="003E5DDD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730BA6" w:rsidRPr="001A069C" w:rsidRDefault="00730BA6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730BA6" w:rsidRPr="001A069C" w:rsidRDefault="00730BA6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730BA6" w:rsidRDefault="00730BA6" w:rsidP="003E5DD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730BA6" w:rsidRPr="00CF533F" w:rsidRDefault="00730BA6" w:rsidP="003E5DDD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</w:t>
          </w:r>
          <w:r w:rsidRPr="00AE1818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67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730BA6" w:rsidRDefault="00730BA6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730BA6" w:rsidRDefault="00730BA6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730BA6" w:rsidRDefault="00730BA6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730BA6" w:rsidRPr="0006028F" w:rsidRDefault="00730BA6" w:rsidP="003E5DDD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Tarihi</w:t>
          </w:r>
          <w:r w:rsidR="00BB4FF9">
            <w:rPr>
              <w:rFonts w:ascii="Times New Roman" w:hAnsi="Times New Roman" w:cs="Times New Roman"/>
              <w:sz w:val="20"/>
              <w:szCs w:val="20"/>
            </w:rPr>
            <w:t>: 04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>.08.2022</w:t>
          </w:r>
        </w:p>
        <w:p w:rsidR="00730BA6" w:rsidRPr="00C87014" w:rsidRDefault="00730BA6" w:rsidP="003E5DDD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Karar Sayısı: 2022</w:t>
          </w:r>
          <w:r w:rsidRPr="0006028F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BB4FF9">
            <w:rPr>
              <w:rFonts w:ascii="Times New Roman" w:hAnsi="Times New Roman" w:cs="Times New Roman"/>
              <w:sz w:val="20"/>
              <w:szCs w:val="20"/>
            </w:rPr>
            <w:t>68</w:t>
          </w:r>
        </w:p>
        <w:p w:rsidR="00730BA6" w:rsidRPr="00712D5B" w:rsidRDefault="00730BA6" w:rsidP="003E5DDD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730BA6" w:rsidRDefault="00730BA6" w:rsidP="003E5DDD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730BA6" w:rsidRPr="00712D5B" w:rsidTr="00BC4DD0">
      <w:trPr>
        <w:trHeight w:val="237"/>
      </w:trPr>
      <w:tc>
        <w:tcPr>
          <w:tcW w:w="2907" w:type="dxa"/>
          <w:gridSpan w:val="2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730BA6" w:rsidRPr="00712D5B" w:rsidRDefault="00730BA6" w:rsidP="003E5DDD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730BA6" w:rsidRPr="003D2217" w:rsidRDefault="00730BA6" w:rsidP="003E5DDD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67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730BA6" w:rsidRPr="00712D5B" w:rsidRDefault="00730BA6" w:rsidP="003E5DDD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730BA6" w:rsidRPr="00712D5B" w:rsidTr="00BC4DD0">
      <w:trPr>
        <w:trHeight w:val="93"/>
      </w:trPr>
      <w:tc>
        <w:tcPr>
          <w:tcW w:w="262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730BA6" w:rsidRPr="00712D5B" w:rsidRDefault="00730BA6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371" w:type="dxa"/>
          <w:gridSpan w:val="3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730BA6" w:rsidRPr="00C6745E" w:rsidRDefault="00730BA6" w:rsidP="007848ED">
          <w:pPr>
            <w:spacing w:after="0" w:line="0" w:lineRule="atLeast"/>
            <w:rPr>
              <w:rFonts w:ascii="Times New Roman" w:hAnsi="Times New Roman" w:cs="Times New Roman"/>
              <w:sz w:val="19"/>
              <w:szCs w:val="19"/>
            </w:rPr>
          </w:pPr>
          <w:r w:rsidRPr="00C6745E">
            <w:rPr>
              <w:rFonts w:ascii="Times New Roman" w:hAnsi="Times New Roman" w:cs="Times New Roman"/>
              <w:sz w:val="19"/>
              <w:szCs w:val="19"/>
            </w:rPr>
            <w:t>Belko Air  Özel Toplu Taşıma Araçlarının Durak Katılım Payı Bedelinin Belirlenmesi Hk.</w:t>
          </w:r>
        </w:p>
      </w:tc>
    </w:tr>
    <w:tr w:rsidR="00730BA6" w:rsidRPr="00712D5B" w:rsidTr="00BC4DD0">
      <w:trPr>
        <w:trHeight w:val="150"/>
      </w:trPr>
      <w:tc>
        <w:tcPr>
          <w:tcW w:w="2622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730BA6" w:rsidRPr="00712D5B" w:rsidRDefault="00730BA6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371" w:type="dxa"/>
          <w:gridSpan w:val="3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730BA6" w:rsidRPr="00712D5B" w:rsidRDefault="00730BA6" w:rsidP="00D8366A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EGO Genel Müdürlüğü’nün 29.07.2022 tarih ve E.95197 sayılı yazısı.</w:t>
          </w:r>
        </w:p>
      </w:tc>
    </w:tr>
    <w:tr w:rsidR="00730BA6" w:rsidRPr="00712D5B" w:rsidTr="00BC4DD0">
      <w:trPr>
        <w:trHeight w:val="392"/>
      </w:trPr>
      <w:tc>
        <w:tcPr>
          <w:tcW w:w="2622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730BA6" w:rsidRPr="00712D5B" w:rsidRDefault="00730BA6" w:rsidP="003E5DDD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371" w:type="dxa"/>
          <w:gridSpan w:val="3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730BA6" w:rsidRPr="00BC4DD0" w:rsidRDefault="00730BA6" w:rsidP="00D8366A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D8366A">
            <w:rPr>
              <w:rFonts w:ascii="Times New Roman" w:hAnsi="Times New Roman" w:cs="Times New Roman"/>
              <w:sz w:val="20"/>
              <w:szCs w:val="20"/>
            </w:rPr>
            <w:t>EGO Genel Müdürlüğü İdare Encümenin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27.07.2022 tarih ve</w:t>
          </w:r>
          <w:r w:rsidRPr="00D8366A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2022</w:t>
          </w:r>
          <w:r w:rsidRPr="00D8366A"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t>66</w:t>
          </w:r>
          <w:r w:rsidRPr="00D8366A">
            <w:rPr>
              <w:rFonts w:ascii="Times New Roman" w:hAnsi="Times New Roman" w:cs="Times New Roman"/>
              <w:sz w:val="20"/>
              <w:szCs w:val="20"/>
            </w:rPr>
            <w:t xml:space="preserve"> Sayılı Kararı.</w:t>
          </w:r>
        </w:p>
      </w:tc>
    </w:tr>
  </w:tbl>
  <w:p w:rsidR="00730BA6" w:rsidRDefault="00730BA6" w:rsidP="008848A0">
    <w:pPr>
      <w:pStyle w:val="stbilgi"/>
      <w:jc w:val="center"/>
    </w:pPr>
  </w:p>
  <w:p w:rsidR="00730BA6" w:rsidRDefault="00730BA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BDB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3047CA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9C671C"/>
    <w:multiLevelType w:val="hybridMultilevel"/>
    <w:tmpl w:val="0D6C6A00"/>
    <w:lvl w:ilvl="0" w:tplc="2144B8C2">
      <w:start w:val="7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163793E"/>
    <w:multiLevelType w:val="hybridMultilevel"/>
    <w:tmpl w:val="E604D7A8"/>
    <w:lvl w:ilvl="0" w:tplc="C6068A0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64D0535"/>
    <w:multiLevelType w:val="hybridMultilevel"/>
    <w:tmpl w:val="DE18E62E"/>
    <w:lvl w:ilvl="0" w:tplc="D354B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9A09CC"/>
    <w:multiLevelType w:val="hybridMultilevel"/>
    <w:tmpl w:val="F79814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E4E1D"/>
    <w:multiLevelType w:val="hybridMultilevel"/>
    <w:tmpl w:val="43B60DB8"/>
    <w:lvl w:ilvl="0" w:tplc="7BEC892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AA8"/>
    <w:rsid w:val="00013739"/>
    <w:rsid w:val="00017208"/>
    <w:rsid w:val="00025D34"/>
    <w:rsid w:val="000374F3"/>
    <w:rsid w:val="0003771C"/>
    <w:rsid w:val="000563EB"/>
    <w:rsid w:val="0006028F"/>
    <w:rsid w:val="00070C0C"/>
    <w:rsid w:val="00073DB3"/>
    <w:rsid w:val="00086E8E"/>
    <w:rsid w:val="0009163D"/>
    <w:rsid w:val="00094501"/>
    <w:rsid w:val="0009709F"/>
    <w:rsid w:val="000C41D7"/>
    <w:rsid w:val="000D0C12"/>
    <w:rsid w:val="000D103F"/>
    <w:rsid w:val="000D5827"/>
    <w:rsid w:val="000F2F05"/>
    <w:rsid w:val="000F7BE1"/>
    <w:rsid w:val="00102D57"/>
    <w:rsid w:val="00103F9A"/>
    <w:rsid w:val="00115E7C"/>
    <w:rsid w:val="0012703E"/>
    <w:rsid w:val="001339E8"/>
    <w:rsid w:val="00141EB9"/>
    <w:rsid w:val="00144404"/>
    <w:rsid w:val="00171513"/>
    <w:rsid w:val="00183A5D"/>
    <w:rsid w:val="001A2DAF"/>
    <w:rsid w:val="001C6D38"/>
    <w:rsid w:val="001D01DB"/>
    <w:rsid w:val="001F214D"/>
    <w:rsid w:val="001F5A54"/>
    <w:rsid w:val="002056F1"/>
    <w:rsid w:val="00217BDF"/>
    <w:rsid w:val="00225B6F"/>
    <w:rsid w:val="0024339E"/>
    <w:rsid w:val="00277293"/>
    <w:rsid w:val="00282819"/>
    <w:rsid w:val="00285228"/>
    <w:rsid w:val="00290CB0"/>
    <w:rsid w:val="002A2AAC"/>
    <w:rsid w:val="002B2514"/>
    <w:rsid w:val="002B6785"/>
    <w:rsid w:val="002C7B97"/>
    <w:rsid w:val="002D3839"/>
    <w:rsid w:val="002E74B3"/>
    <w:rsid w:val="002E76F0"/>
    <w:rsid w:val="002F3453"/>
    <w:rsid w:val="00303FD2"/>
    <w:rsid w:val="00312E86"/>
    <w:rsid w:val="00315021"/>
    <w:rsid w:val="0034343A"/>
    <w:rsid w:val="00351F38"/>
    <w:rsid w:val="00374618"/>
    <w:rsid w:val="00393AD8"/>
    <w:rsid w:val="003B76A6"/>
    <w:rsid w:val="003C1233"/>
    <w:rsid w:val="003C7B1B"/>
    <w:rsid w:val="003E4A64"/>
    <w:rsid w:val="003E52F2"/>
    <w:rsid w:val="003E5DDD"/>
    <w:rsid w:val="004106DE"/>
    <w:rsid w:val="004144FB"/>
    <w:rsid w:val="00432EE7"/>
    <w:rsid w:val="00433A4E"/>
    <w:rsid w:val="00440544"/>
    <w:rsid w:val="004739E0"/>
    <w:rsid w:val="004A42D0"/>
    <w:rsid w:val="004A79FB"/>
    <w:rsid w:val="004D1931"/>
    <w:rsid w:val="004D19F7"/>
    <w:rsid w:val="004E21DB"/>
    <w:rsid w:val="004E33E6"/>
    <w:rsid w:val="004F1926"/>
    <w:rsid w:val="004F3A7C"/>
    <w:rsid w:val="00503C39"/>
    <w:rsid w:val="0051578D"/>
    <w:rsid w:val="00524FE9"/>
    <w:rsid w:val="00525179"/>
    <w:rsid w:val="005401BC"/>
    <w:rsid w:val="0054094B"/>
    <w:rsid w:val="0056116F"/>
    <w:rsid w:val="005624CA"/>
    <w:rsid w:val="005762A9"/>
    <w:rsid w:val="005C1ADB"/>
    <w:rsid w:val="005C1F4D"/>
    <w:rsid w:val="005C2E3F"/>
    <w:rsid w:val="005D3AAD"/>
    <w:rsid w:val="005E2176"/>
    <w:rsid w:val="00616F58"/>
    <w:rsid w:val="00620377"/>
    <w:rsid w:val="00640D4B"/>
    <w:rsid w:val="0066055A"/>
    <w:rsid w:val="006622A7"/>
    <w:rsid w:val="006672ED"/>
    <w:rsid w:val="0068167A"/>
    <w:rsid w:val="00686A23"/>
    <w:rsid w:val="006920F6"/>
    <w:rsid w:val="006B1FFA"/>
    <w:rsid w:val="006B4EB4"/>
    <w:rsid w:val="006D1AA8"/>
    <w:rsid w:val="006F6EC6"/>
    <w:rsid w:val="007165AA"/>
    <w:rsid w:val="007177E1"/>
    <w:rsid w:val="007268A7"/>
    <w:rsid w:val="00730BA6"/>
    <w:rsid w:val="00736E67"/>
    <w:rsid w:val="007443DF"/>
    <w:rsid w:val="00746FB1"/>
    <w:rsid w:val="00752CDF"/>
    <w:rsid w:val="007848ED"/>
    <w:rsid w:val="00793768"/>
    <w:rsid w:val="007C4249"/>
    <w:rsid w:val="008002FC"/>
    <w:rsid w:val="00803C93"/>
    <w:rsid w:val="00813190"/>
    <w:rsid w:val="0082440C"/>
    <w:rsid w:val="0087268F"/>
    <w:rsid w:val="008766F8"/>
    <w:rsid w:val="00880C63"/>
    <w:rsid w:val="008837A9"/>
    <w:rsid w:val="008848A0"/>
    <w:rsid w:val="00890731"/>
    <w:rsid w:val="008B01CF"/>
    <w:rsid w:val="008B6C73"/>
    <w:rsid w:val="008D4227"/>
    <w:rsid w:val="008E3709"/>
    <w:rsid w:val="008F57C8"/>
    <w:rsid w:val="0090451C"/>
    <w:rsid w:val="009212D1"/>
    <w:rsid w:val="00932AEB"/>
    <w:rsid w:val="00932CC1"/>
    <w:rsid w:val="00936B2E"/>
    <w:rsid w:val="00940851"/>
    <w:rsid w:val="00941974"/>
    <w:rsid w:val="009509DE"/>
    <w:rsid w:val="00962288"/>
    <w:rsid w:val="00962976"/>
    <w:rsid w:val="0097063B"/>
    <w:rsid w:val="00971056"/>
    <w:rsid w:val="009747E8"/>
    <w:rsid w:val="009C4C8C"/>
    <w:rsid w:val="009C60CF"/>
    <w:rsid w:val="009D1AA2"/>
    <w:rsid w:val="009E5B22"/>
    <w:rsid w:val="00A46702"/>
    <w:rsid w:val="00A56E13"/>
    <w:rsid w:val="00A75DD4"/>
    <w:rsid w:val="00A92ABF"/>
    <w:rsid w:val="00AB1840"/>
    <w:rsid w:val="00AB1E0F"/>
    <w:rsid w:val="00AD03D4"/>
    <w:rsid w:val="00AF131C"/>
    <w:rsid w:val="00B04D53"/>
    <w:rsid w:val="00B14559"/>
    <w:rsid w:val="00B531BA"/>
    <w:rsid w:val="00B74DC3"/>
    <w:rsid w:val="00B80E1C"/>
    <w:rsid w:val="00B93FB8"/>
    <w:rsid w:val="00BB12F7"/>
    <w:rsid w:val="00BB403F"/>
    <w:rsid w:val="00BB4FF9"/>
    <w:rsid w:val="00BB50B5"/>
    <w:rsid w:val="00BB7497"/>
    <w:rsid w:val="00BC0AAA"/>
    <w:rsid w:val="00BC4DD0"/>
    <w:rsid w:val="00BD57F7"/>
    <w:rsid w:val="00BD621F"/>
    <w:rsid w:val="00BE1C67"/>
    <w:rsid w:val="00C0190A"/>
    <w:rsid w:val="00C0383C"/>
    <w:rsid w:val="00C05CCD"/>
    <w:rsid w:val="00C1379E"/>
    <w:rsid w:val="00C15C48"/>
    <w:rsid w:val="00C239EB"/>
    <w:rsid w:val="00C25D23"/>
    <w:rsid w:val="00C44210"/>
    <w:rsid w:val="00C45B18"/>
    <w:rsid w:val="00C54918"/>
    <w:rsid w:val="00C565F6"/>
    <w:rsid w:val="00C66AF2"/>
    <w:rsid w:val="00C6745E"/>
    <w:rsid w:val="00C709E9"/>
    <w:rsid w:val="00C711E6"/>
    <w:rsid w:val="00C87014"/>
    <w:rsid w:val="00CB1BF8"/>
    <w:rsid w:val="00CB6775"/>
    <w:rsid w:val="00CD1DD8"/>
    <w:rsid w:val="00CD217A"/>
    <w:rsid w:val="00CE6DF3"/>
    <w:rsid w:val="00CF2C92"/>
    <w:rsid w:val="00D00567"/>
    <w:rsid w:val="00D218B5"/>
    <w:rsid w:val="00D25BF5"/>
    <w:rsid w:val="00D454AC"/>
    <w:rsid w:val="00D70011"/>
    <w:rsid w:val="00D7710A"/>
    <w:rsid w:val="00D775E8"/>
    <w:rsid w:val="00D8366A"/>
    <w:rsid w:val="00D92686"/>
    <w:rsid w:val="00D929A6"/>
    <w:rsid w:val="00DA0CFA"/>
    <w:rsid w:val="00DA6661"/>
    <w:rsid w:val="00DA71FD"/>
    <w:rsid w:val="00DA79CB"/>
    <w:rsid w:val="00DB2020"/>
    <w:rsid w:val="00DD16E4"/>
    <w:rsid w:val="00E16537"/>
    <w:rsid w:val="00E17854"/>
    <w:rsid w:val="00E2072B"/>
    <w:rsid w:val="00E335C7"/>
    <w:rsid w:val="00E37AFF"/>
    <w:rsid w:val="00E52C39"/>
    <w:rsid w:val="00E55C09"/>
    <w:rsid w:val="00E57144"/>
    <w:rsid w:val="00E80B96"/>
    <w:rsid w:val="00E97AB6"/>
    <w:rsid w:val="00EC56A7"/>
    <w:rsid w:val="00EC5C16"/>
    <w:rsid w:val="00ED2954"/>
    <w:rsid w:val="00ED329B"/>
    <w:rsid w:val="00ED7FB5"/>
    <w:rsid w:val="00EE2D4B"/>
    <w:rsid w:val="00EE77EA"/>
    <w:rsid w:val="00EF4F88"/>
    <w:rsid w:val="00F02290"/>
    <w:rsid w:val="00F10A2C"/>
    <w:rsid w:val="00F125B4"/>
    <w:rsid w:val="00F15E78"/>
    <w:rsid w:val="00F213B2"/>
    <w:rsid w:val="00F21A6D"/>
    <w:rsid w:val="00F23B1F"/>
    <w:rsid w:val="00F4557B"/>
    <w:rsid w:val="00F55054"/>
    <w:rsid w:val="00F67774"/>
    <w:rsid w:val="00F8219B"/>
    <w:rsid w:val="00F93331"/>
    <w:rsid w:val="00FD2016"/>
    <w:rsid w:val="00FE3327"/>
    <w:rsid w:val="00FE379D"/>
    <w:rsid w:val="00FE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A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1AA8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D1AA8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6D1AA8"/>
    <w:pPr>
      <w:spacing w:before="120"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89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0731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0731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8A0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Gvdemetni">
    <w:name w:val="Gövde metni_"/>
    <w:basedOn w:val="VarsaylanParagrafYazTipi"/>
    <w:rsid w:val="003434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Gvdemetni3">
    <w:name w:val="Gövde metni (3)_"/>
    <w:basedOn w:val="VarsaylanParagrafYazTipi"/>
    <w:link w:val="Gvdemetni30"/>
    <w:rsid w:val="0034343A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Gvdemetni0">
    <w:name w:val="Gövde metni"/>
    <w:basedOn w:val="Gvdemetni"/>
    <w:rsid w:val="0034343A"/>
    <w:rPr>
      <w:color w:val="000000"/>
      <w:spacing w:val="0"/>
      <w:w w:val="100"/>
      <w:position w:val="0"/>
      <w:lang w:val="tr-TR"/>
    </w:rPr>
  </w:style>
  <w:style w:type="character" w:customStyle="1" w:styleId="Gvdemetni1ptbolukbraklyor">
    <w:name w:val="Gövde metni + 1 pt boşluk bırakılıyor"/>
    <w:basedOn w:val="Gvdemetni"/>
    <w:rsid w:val="0034343A"/>
    <w:rPr>
      <w:color w:val="000000"/>
      <w:spacing w:val="30"/>
      <w:w w:val="100"/>
      <w:position w:val="0"/>
      <w:lang w:val="tr-TR"/>
    </w:rPr>
  </w:style>
  <w:style w:type="paragraph" w:customStyle="1" w:styleId="Gvdemetni30">
    <w:name w:val="Gövde metni (3)"/>
    <w:basedOn w:val="Normal"/>
    <w:link w:val="Gvdemetni3"/>
    <w:rsid w:val="0034343A"/>
    <w:pPr>
      <w:widowControl w:val="0"/>
      <w:shd w:val="clear" w:color="auto" w:fill="FFFFFF"/>
      <w:spacing w:after="0" w:line="226" w:lineRule="exact"/>
      <w:ind w:firstLine="460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  <w:style w:type="character" w:customStyle="1" w:styleId="FontStyle23">
    <w:name w:val="Font Style23"/>
    <w:basedOn w:val="VarsaylanParagrafYazTipi"/>
    <w:uiPriority w:val="99"/>
    <w:rsid w:val="0066055A"/>
    <w:rPr>
      <w:rFonts w:ascii="Times New Roman" w:hAnsi="Times New Roman" w:cs="Times New Roman" w:hint="default"/>
      <w:sz w:val="22"/>
      <w:szCs w:val="22"/>
    </w:rPr>
  </w:style>
  <w:style w:type="character" w:customStyle="1" w:styleId="VarsaylanParagrafYazTipi1">
    <w:name w:val="Varsayılan Paragraf Yazı Tipi1"/>
    <w:rsid w:val="009C4C8C"/>
  </w:style>
  <w:style w:type="paragraph" w:customStyle="1" w:styleId="ListeParagraf1">
    <w:name w:val="Liste Paragraf1"/>
    <w:basedOn w:val="Normal"/>
    <w:rsid w:val="009C4C8C"/>
    <w:pPr>
      <w:suppressAutoHyphens/>
      <w:autoSpaceDN w:val="0"/>
      <w:spacing w:after="0"/>
      <w:ind w:left="720"/>
      <w:jc w:val="both"/>
      <w:textAlignment w:val="baseline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 Taylan</dc:creator>
  <cp:lastModifiedBy>alicengiz.akkoyunlu</cp:lastModifiedBy>
  <cp:revision>132</cp:revision>
  <cp:lastPrinted>2020-09-09T11:25:00Z</cp:lastPrinted>
  <dcterms:created xsi:type="dcterms:W3CDTF">2016-02-02T07:56:00Z</dcterms:created>
  <dcterms:modified xsi:type="dcterms:W3CDTF">2022-08-04T07:48:00Z</dcterms:modified>
</cp:coreProperties>
</file>