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0" w:rsidRPr="00F72CE6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02.08.2022 tarih ve E.558184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F1490" w:rsidRPr="002940E9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40E9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40E9">
        <w:rPr>
          <w:rFonts w:ascii="Times New Roman" w:hAnsi="Times New Roman" w:cs="Times New Roman"/>
          <w:sz w:val="24"/>
          <w:szCs w:val="24"/>
        </w:rPr>
        <w:t>a) 20.07.2022 tarihli ve E-49239507-210.99-544577 sayılı yazı.</w:t>
      </w:r>
    </w:p>
    <w:p w:rsidR="00AF1490" w:rsidRPr="002940E9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0E9">
        <w:rPr>
          <w:rFonts w:ascii="Times New Roman" w:hAnsi="Times New Roman" w:cs="Times New Roman"/>
          <w:sz w:val="24"/>
          <w:szCs w:val="24"/>
        </w:rPr>
        <w:t>b) 16.06.2021 tarih ve 84480 kurum sayılı dilekçe..</w:t>
      </w:r>
    </w:p>
    <w:p w:rsidR="00AF1490" w:rsidRPr="002940E9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0E9">
        <w:rPr>
          <w:rFonts w:ascii="Times New Roman" w:hAnsi="Times New Roman" w:cs="Times New Roman"/>
          <w:sz w:val="24"/>
          <w:szCs w:val="24"/>
        </w:rPr>
        <w:t>c) 28.06.2021 tarihli ve E-49239507-210.99-151233 sayılı yazı.</w:t>
      </w:r>
    </w:p>
    <w:p w:rsidR="00AF1490" w:rsidRPr="002940E9" w:rsidRDefault="00AF1490" w:rsidP="00AF1490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0E9">
        <w:rPr>
          <w:rFonts w:ascii="Times New Roman" w:hAnsi="Times New Roman" w:cs="Times New Roman"/>
          <w:sz w:val="24"/>
          <w:szCs w:val="24"/>
        </w:rPr>
        <w:t>ç) Ank. Böl. İd. Mah. 10. İd. Dav. Dai. 08.06.2022 tarih ve 2022/1740 E. 2022/2545 K. sayılı kararı.</w:t>
      </w:r>
    </w:p>
    <w:p w:rsidR="00AF1490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0E9">
        <w:rPr>
          <w:rFonts w:ascii="Times New Roman" w:hAnsi="Times New Roman" w:cs="Times New Roman"/>
          <w:sz w:val="24"/>
          <w:szCs w:val="24"/>
        </w:rPr>
        <w:t>İlgi (a) yazı ile “….. Havalimanı ile şehir terminalleri arasında kullanacağımız güzergahı belirlemek üzere yeni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UKOME Kararı alınması ve alınacak yeni UKOME kararıyla daha önce Valilik tarafından belirlenmiş olan şehiriçi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güzergahının taraflarına tahsis edilmesi” talebi Daire Başkanlığımız yazısı ile “UKOME Genel Kurulunun 2018/99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sayılı kararı ile belirlenen güzergah ve ara duraklarda araçlarınız için gerekli izin belgelerini alarak 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göstermeniz gerekmektedir.” şeklinde reddinin dava edilmesi sonucunda Ankara 6. İdare Mahkemesi 31.12.2021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tarih ve 2021/1300 E. 2021/2368 K. sayılı “Davanın Reddi” kararı verilmiş ise de davacı tarafça istinaf yoluna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başvurulması üzerine Ankara Bölge İdare Mahkemesi 10. İdari Dava Dairesinin 08.06.2022 tarih ve 2022/1740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2022/2545 K. sayılı kararı ile “..söz konusu başvurunun UKOME tarafından değerlendirilip bir cevap verilmesi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gerekmekte iken doğrudan Ulaşım Daire Başkanlığınca tesis edilen işlemde yetki yönünden hukuka uyarılık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görülmemiştir” gerekçesi ile istinaf talebinin kabulü ile Ankara 6. İdare Mahkemesince verilen 2021/1300 E.2021/2368 K sayılı kararın kaldırılmasına ve dava konusu işlemin iptaline kesin olarak karar verildiğinden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bahsedilerek Mahkeme kararının görüşüleceği UKOME Genel Kurulu kararına esas teşkil edecek Müdürlüğümüz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görüşünün tarafınıza gönderilmesi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90" w:rsidRPr="002940E9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0E9">
        <w:rPr>
          <w:rFonts w:ascii="Times New Roman" w:hAnsi="Times New Roman" w:cs="Times New Roman"/>
          <w:sz w:val="24"/>
          <w:szCs w:val="24"/>
        </w:rPr>
        <w:t>Konu hakkında Şube Müdürlüğümüzce hazırlanan raporun UKOME Genel Kurulunca değerlendirilmeye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9">
        <w:rPr>
          <w:rFonts w:ascii="Times New Roman" w:hAnsi="Times New Roman" w:cs="Times New Roman"/>
          <w:sz w:val="24"/>
          <w:szCs w:val="24"/>
        </w:rPr>
        <w:t>alınması için yazımız ve ekinin UKOME Şube</w:t>
      </w:r>
      <w:r w:rsidR="00E20925">
        <w:rPr>
          <w:rFonts w:ascii="Times New Roman" w:hAnsi="Times New Roman" w:cs="Times New Roman"/>
          <w:sz w:val="24"/>
          <w:szCs w:val="24"/>
        </w:rPr>
        <w:t xml:space="preserve"> Müdürlüğü'</w:t>
      </w:r>
      <w:r>
        <w:rPr>
          <w:rFonts w:ascii="Times New Roman" w:hAnsi="Times New Roman" w:cs="Times New Roman"/>
          <w:sz w:val="24"/>
          <w:szCs w:val="24"/>
        </w:rPr>
        <w:t>ne havalesini OLUR'</w:t>
      </w:r>
      <w:r w:rsidRPr="002940E9">
        <w:rPr>
          <w:rFonts w:ascii="Times New Roman" w:hAnsi="Times New Roman" w:cs="Times New Roman"/>
          <w:sz w:val="24"/>
          <w:szCs w:val="24"/>
        </w:rPr>
        <w:t>larınıza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AF1490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1490" w:rsidRPr="00A77351" w:rsidRDefault="00AF1490" w:rsidP="00AF149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51">
        <w:rPr>
          <w:rFonts w:ascii="Times New Roman" w:hAnsi="Times New Roman" w:cs="Times New Roman"/>
          <w:b/>
          <w:sz w:val="24"/>
          <w:szCs w:val="24"/>
        </w:rPr>
        <w:t>ESENBOĞA HAVALİMANI İLE ŞEHİR TERMİNALİ (AŞTİ) ARASINDA FAALİYET GÖSTEREN HAVAŞ ARAÇLARININ GÜZERGAHINA YÖNELİK RAPOR</w:t>
      </w:r>
    </w:p>
    <w:p w:rsidR="00AF1490" w:rsidRPr="00A77351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DA3"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73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DA3">
        <w:rPr>
          <w:rFonts w:ascii="Times New Roman" w:hAnsi="Times New Roman" w:cs="Times New Roman"/>
          <w:sz w:val="24"/>
          <w:szCs w:val="24"/>
        </w:rPr>
        <w:t>a) HAVAŞ' ın 16.06.2021 tarih ve 2021/39 sayılı dilekçesi.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DA3">
        <w:rPr>
          <w:rFonts w:ascii="Times New Roman" w:hAnsi="Times New Roman" w:cs="Times New Roman"/>
          <w:sz w:val="24"/>
          <w:szCs w:val="24"/>
        </w:rPr>
        <w:t>b) 28.06.2021 tarihli ve E-49239507-210.99-151233 sayılı yazımız.</w:t>
      </w:r>
    </w:p>
    <w:p w:rsidR="00AF1490" w:rsidRPr="00731DA3" w:rsidRDefault="00AF1490" w:rsidP="00AF1490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DA3">
        <w:rPr>
          <w:rFonts w:ascii="Times New Roman" w:hAnsi="Times New Roman" w:cs="Times New Roman"/>
          <w:sz w:val="24"/>
          <w:szCs w:val="24"/>
        </w:rPr>
        <w:t>c)Ank. Böl. İd. Mah. 10. İd. Dav. Dai. 08.06.2022 tarih ve 2022/1740 E. 2022/2545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sayılı kararı.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DA3">
        <w:rPr>
          <w:rFonts w:ascii="Times New Roman" w:hAnsi="Times New Roman" w:cs="Times New Roman"/>
          <w:sz w:val="24"/>
          <w:szCs w:val="24"/>
        </w:rPr>
        <w:t>ç) UKOME Genel Kurulu’ nun 17.10.2018 tarih ve 2018/ 99 sayılı kararı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DA3">
        <w:rPr>
          <w:rFonts w:ascii="Times New Roman" w:hAnsi="Times New Roman" w:cs="Times New Roman"/>
          <w:sz w:val="24"/>
          <w:szCs w:val="24"/>
        </w:rPr>
        <w:t>d) UKOME Genel Kurulu’ nun 22.11.2019 tarih ve 2019/ 100 sayılı kararı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DA3">
        <w:rPr>
          <w:rFonts w:ascii="Times New Roman" w:hAnsi="Times New Roman" w:cs="Times New Roman"/>
          <w:sz w:val="24"/>
          <w:szCs w:val="24"/>
        </w:rPr>
        <w:t>İlgi (a) dilekçe ile HAVAŞ Havalimanı ile şehir terminali arasında kullanılacak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güzergah için yeni bir UKOME Kararı alınması ve güzergahın ise “Esenboğa Havalimanı,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Özal Bulvarı, Erbakan Bulvarı, Şehit Ömer Halisdemir Bulvarı,Turgut Özal Bulvarı, Abant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Caddesi, Bandırma Caddesi, Silahtar Caddesi, Celal Bayar Bulvarı U Dönüşü Yüksek Hızlı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Tren Garı, Celal Bayar Bulvarı, Ankara Buvarı, Hipodrom Caddesi, Mevlana Bulvarı,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Dumlupınar Bulvarı, Söğütözü Caddesi, Sabancı Bulvarı, AŞTİ, DÖNÜŞ: Sabancı Bulvarı,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Söğütözü Caddesi, Alparslan Türkeş Caddesi, Mevlana Bulvarı, Celal Bayar Bulvarı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Dönüşü Yüksek Hızlı Tren Garı, Mevlana Bulvarı, Turgut Özal Bulvarı, Şehit Ömer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Halisdemir Bulvarı, Erbakan Bulvarı, Özal Bulvarı, Esenboğa Havalimanı” olması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Pursaklar, Hasköy, Aydınlıkevler Keçiören Köprüsü, Ankamall, Yüksek Hızlı Tren Garı,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Başkent Öğretmenevi Armada AVM nin indirme/bindirme durağı olarak kullanılması talebi,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 xml:space="preserve">İlgi (b) yazı ile “ HAVAŞ </w:t>
      </w:r>
      <w:r w:rsidRPr="00731DA3">
        <w:rPr>
          <w:rFonts w:ascii="Times New Roman" w:hAnsi="Times New Roman" w:cs="Times New Roman"/>
          <w:sz w:val="24"/>
          <w:szCs w:val="24"/>
        </w:rPr>
        <w:lastRenderedPageBreak/>
        <w:t>araçlarının güzergahının ve ara duraklarının belirlendiği 2018/99</w:t>
      </w:r>
      <w:r>
        <w:rPr>
          <w:rFonts w:ascii="Times New Roman" w:hAnsi="Times New Roman" w:cs="Times New Roman"/>
          <w:sz w:val="24"/>
          <w:szCs w:val="24"/>
        </w:rPr>
        <w:t xml:space="preserve"> sayılı UKOME Kararı doğrult</w:t>
      </w:r>
      <w:r w:rsidRPr="00731DA3">
        <w:rPr>
          <w:rFonts w:ascii="Times New Roman" w:hAnsi="Times New Roman" w:cs="Times New Roman"/>
          <w:sz w:val="24"/>
          <w:szCs w:val="24"/>
        </w:rPr>
        <w:t>usunda faaliyet göstermesi” gerekçesiyle reddinin dava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edilmesi sonucunda İlgi (c) Mahkeme kararıyla “ söz konusu başvurunun UKOME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değerlendirilip bir cevap verilmesi gerekmekte iken Ulaşım Dairesi Başkanlığınca tesis 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işlemde yetki yönünden hukuka uyarlılık görülmemiştir.” gerekçesiyle işlemin iptaline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verildiği anlaşılmaktadır.</w:t>
      </w:r>
    </w:p>
    <w:p w:rsidR="00AF1490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DA3">
        <w:rPr>
          <w:rFonts w:ascii="Times New Roman" w:hAnsi="Times New Roman" w:cs="Times New Roman"/>
          <w:sz w:val="24"/>
          <w:szCs w:val="24"/>
        </w:rPr>
        <w:t xml:space="preserve">Ankara Büyükşehir Belediye Meclisinin </w:t>
      </w:r>
      <w:r w:rsidRPr="00731DA3">
        <w:rPr>
          <w:rFonts w:ascii="Times New Roman" w:hAnsi="Times New Roman" w:cs="Times New Roman"/>
          <w:b/>
          <w:bCs/>
          <w:sz w:val="24"/>
          <w:szCs w:val="24"/>
        </w:rPr>
        <w:t xml:space="preserve">14.01.2013 tarih ve 132 sayılı kararı </w:t>
      </w:r>
      <w:r w:rsidRPr="00731DA3">
        <w:rPr>
          <w:rFonts w:ascii="Times New Roman" w:hAnsi="Times New Roman" w:cs="Times New Roman"/>
          <w:sz w:val="24"/>
          <w:szCs w:val="24"/>
        </w:rPr>
        <w:t>ile 442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Esenboğa- Havaalanı- AŞTİ- Kızılay hattının işletilmesinin 10 yıl süre ile Ankara Kömür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 xml:space="preserve">Asfalt Enerji İnş. San. Tie. Ltd. Şti.’ne </w:t>
      </w:r>
      <w:r w:rsidRPr="00731DA3">
        <w:rPr>
          <w:rFonts w:ascii="Times New Roman" w:hAnsi="Times New Roman" w:cs="Times New Roman"/>
          <w:b/>
          <w:bCs/>
          <w:sz w:val="24"/>
          <w:szCs w:val="24"/>
        </w:rPr>
        <w:t xml:space="preserve">(BELKO) </w:t>
      </w:r>
      <w:r w:rsidRPr="00731DA3">
        <w:rPr>
          <w:rFonts w:ascii="Times New Roman" w:hAnsi="Times New Roman" w:cs="Times New Roman"/>
          <w:sz w:val="24"/>
          <w:szCs w:val="24"/>
        </w:rPr>
        <w:t>ya devredilmesine; UKOME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 xml:space="preserve">Kurulunun </w:t>
      </w:r>
      <w:r w:rsidRPr="00731DA3">
        <w:rPr>
          <w:rFonts w:ascii="Times New Roman" w:hAnsi="Times New Roman" w:cs="Times New Roman"/>
          <w:b/>
          <w:bCs/>
          <w:sz w:val="24"/>
          <w:szCs w:val="24"/>
        </w:rPr>
        <w:t xml:space="preserve">14.02.2013 tarih ve 2013/07 sayılı kararı </w:t>
      </w:r>
      <w:r>
        <w:rPr>
          <w:rFonts w:ascii="Times New Roman" w:hAnsi="Times New Roman" w:cs="Times New Roman"/>
          <w:sz w:val="24"/>
          <w:szCs w:val="24"/>
        </w:rPr>
        <w:t>ile de Esenboğa Havalimanın’</w:t>
      </w:r>
      <w:r w:rsidRPr="00731DA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şehir merkezine 442 nolu Esenboğa Havaalanı AŞTİ- Kızılay hattının özel statüdeki araçlarla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 xml:space="preserve">yapılmasına karar verilmiş, </w:t>
      </w:r>
      <w:r w:rsidRPr="00731DA3">
        <w:rPr>
          <w:rFonts w:ascii="Times New Roman" w:hAnsi="Times New Roman" w:cs="Times New Roman"/>
          <w:b/>
          <w:bCs/>
          <w:sz w:val="24"/>
          <w:szCs w:val="24"/>
        </w:rPr>
        <w:t xml:space="preserve">2886 sayılı Devlet İhale kanunu kapsamında </w:t>
      </w:r>
      <w:r w:rsidRPr="00731DA3">
        <w:rPr>
          <w:rFonts w:ascii="Times New Roman" w:hAnsi="Times New Roman" w:cs="Times New Roman"/>
          <w:sz w:val="24"/>
          <w:szCs w:val="24"/>
        </w:rPr>
        <w:t>“Ankara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Esenboğa Havaalanı AŞTİ- Kızılay hattı üzerinde 04/04/2023 tarihine kadar toplu taşıma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 xml:space="preserve">hizmeti işi” konusunda açılan </w:t>
      </w:r>
      <w:r w:rsidR="00E20925">
        <w:rPr>
          <w:rFonts w:ascii="Times New Roman" w:hAnsi="Times New Roman" w:cs="Times New Roman"/>
          <w:b/>
          <w:bCs/>
          <w:sz w:val="24"/>
          <w:szCs w:val="24"/>
        </w:rPr>
        <w:t>HAVAŞ’</w:t>
      </w:r>
      <w:r w:rsidRPr="00731DA3">
        <w:rPr>
          <w:rFonts w:ascii="Times New Roman" w:hAnsi="Times New Roman" w:cs="Times New Roman"/>
          <w:b/>
          <w:bCs/>
          <w:sz w:val="24"/>
          <w:szCs w:val="24"/>
        </w:rPr>
        <w:t xml:space="preserve">ın da katıldığı ihale sonucunda </w:t>
      </w:r>
      <w:r w:rsidRPr="00731DA3">
        <w:rPr>
          <w:rFonts w:ascii="Times New Roman" w:hAnsi="Times New Roman" w:cs="Times New Roman"/>
          <w:sz w:val="24"/>
          <w:szCs w:val="24"/>
        </w:rPr>
        <w:t>ihaleyi 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Şoförler Otomotiv turizm in</w:t>
      </w:r>
      <w:r w:rsidR="00E20925">
        <w:rPr>
          <w:rFonts w:ascii="Times New Roman" w:hAnsi="Times New Roman" w:cs="Times New Roman"/>
          <w:sz w:val="24"/>
          <w:szCs w:val="24"/>
        </w:rPr>
        <w:t>şaat Reklam İletişim San. Ve Tic</w:t>
      </w:r>
      <w:r w:rsidRPr="00731DA3">
        <w:rPr>
          <w:rFonts w:ascii="Times New Roman" w:hAnsi="Times New Roman" w:cs="Times New Roman"/>
          <w:sz w:val="24"/>
          <w:szCs w:val="24"/>
        </w:rPr>
        <w:t>. A.Ş</w:t>
      </w:r>
      <w:r w:rsidR="00E20925">
        <w:rPr>
          <w:rFonts w:ascii="Times New Roman" w:hAnsi="Times New Roman" w:cs="Times New Roman"/>
          <w:sz w:val="24"/>
          <w:szCs w:val="24"/>
        </w:rPr>
        <w:t>.</w:t>
      </w:r>
      <w:r w:rsidRPr="00731DA3">
        <w:rPr>
          <w:rFonts w:ascii="Times New Roman" w:hAnsi="Times New Roman" w:cs="Times New Roman"/>
          <w:sz w:val="24"/>
          <w:szCs w:val="24"/>
        </w:rPr>
        <w:t xml:space="preserve"> kazanarak faaliyetini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Esenboğa Havaalanı AŞTİ- Kızılay güzergahında sürdürmeye başlamıştır.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DA3">
        <w:rPr>
          <w:rFonts w:ascii="Times New Roman" w:hAnsi="Times New Roman" w:cs="Times New Roman"/>
          <w:sz w:val="24"/>
          <w:szCs w:val="24"/>
        </w:rPr>
        <w:t>HAVAŞ araçlarının güzergah ve ara durakla</w:t>
      </w:r>
      <w:r w:rsidR="00E20925">
        <w:rPr>
          <w:rFonts w:ascii="Times New Roman" w:hAnsi="Times New Roman" w:cs="Times New Roman"/>
          <w:sz w:val="24"/>
          <w:szCs w:val="24"/>
        </w:rPr>
        <w:t>rının belirlenmesi yönünde alınan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UKOME Kararlarına karşı açılan davalar sonucunda en son Ankara Bölge İdare Mahkemesi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2019/1897 E. 2019/1671 K. sayılı kararı ile UKOME Genel Kurulunun ilgi ç)’ de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2018/99 sayılı kararında belirlenen güzergahta faaliyetlerini sürdürmeleri yönünde 2019/100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sayılı karar alınmıştır.</w:t>
      </w:r>
    </w:p>
    <w:p w:rsidR="009C3C17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DA3">
        <w:rPr>
          <w:rFonts w:ascii="Times New Roman" w:hAnsi="Times New Roman" w:cs="Times New Roman"/>
          <w:sz w:val="24"/>
          <w:szCs w:val="24"/>
        </w:rPr>
        <w:t>Söz konusu UKOME Kararı ile Ankara nüfusunun hızla artan metropol bir kent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olduğu, Ankara Metropol Alanı, nüfus artışının yanında arazi kullanımı olarak da geliştiği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çeşitlendiği, Ankara’ da metropol alanın gelişimi ağırlıklı olarak batı yönüne doğru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(Etimesgut, Sincan, Eryaman) olup. Havaalanı yolcu ulaşımının kentin gelişme aksını içine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alacak şekilde geliştirilmesi ve Esenboğa Havaalanı ile metropol alan arasında farklı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güzergah oluşturularak hizmet vermesi uygun olacağı, böylece kentin batı yönünden gelecek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yolcular kentin trafiğine girmeden ve zaman kaybına uğramadan oluşturulacak yeni güzergahı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kullanarak Esenboğa Havalimanına ulaşma imkanı bulacağı, dolayısıyla HAVAŞ araçlarının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güzergah ve ara duraklarının Esenboğa Havalimanı, Özal Bulvarı, sağa dönüş Kuzey Çevre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Yolu, Susuz Kavşağından devam ederek Batı Çevre Yolu, Optimum AVM kavşağından sağa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dönüş Ayaş Yolu, Harikalar Diyarı Kavşağından sola dönüş, Ayaş Caddesi, Ankara Caddesi,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Polatlı 2. Cadde, Atatürk Caddesi, İstasyon Caddesi ve Ankara Bulvarı, sağa dönüş Anadolu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 xml:space="preserve">Bulvarı, sola dönüş Sakıp Sabancı Bulvarından AŞTİ güzergahını takip ederek </w:t>
      </w:r>
      <w:r w:rsidRPr="00731DA3">
        <w:rPr>
          <w:rFonts w:ascii="Times New Roman" w:hAnsi="Times New Roman" w:cs="Times New Roman"/>
          <w:b/>
          <w:bCs/>
          <w:sz w:val="24"/>
          <w:szCs w:val="24"/>
        </w:rPr>
        <w:t>geliş ve gidiş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şeklinde çalışmasının ve İstasyon Caddesi Eryaman YHT durağı Ayaş Caddesi Sincan Et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Süt Kurumu önü ve Pursaklar Aile Yaşam merkezi olmak üzere karşılıklı yolcu indirme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bindirme durağı olarak kullanmaları düzenlemesi getirilmiştir.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HAVAŞ’</w:t>
      </w:r>
      <w:r w:rsidRPr="00731DA3">
        <w:rPr>
          <w:rFonts w:ascii="Times New Roman" w:hAnsi="Times New Roman" w:cs="Times New Roman"/>
          <w:sz w:val="24"/>
          <w:szCs w:val="24"/>
        </w:rPr>
        <w:t>ın güzergah talebi incelendiğinde, ihaleyi kazanarak faaliyet gösteren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Ankara Şoförler Otomotiv turizm inşaat Reklam İletişim San. Ve Tie. A.Ş’ne ait Belko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araçlarının güzergahı ile aynı güzergah olduğu, kaldı ki Ankara Bölge İdare Mahkemesi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 xml:space="preserve">2019/1897 E., 2019/1671 K. sayılı kararında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“Öte yandan, 2886 sayılı Devlet İhale Kanunu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kapsamında "Ankara Esenboğa Havaalanı- Aşti- Kızılay hattı üzerinde 04/04/2023 tarihine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kadar toplu taşıma hizmeti işi" konusunda ihale açıldığı, ihaleye aralarında davacı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Havaalanı Yer Hizmetleri (HAVAŞ) A Ş ’ nin de bulunduğu altı şirketin iştirak ettiği,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ihaleyi Ankara Şoförler Otomotiv Turizm inşaat Reklam iletişim San ve Tie A .Ş .' 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kazandığı, ihale sonrası yapılan sözleşme ile "Ankara Esenboğa Havaalanı- AŞTİ- Kızılay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hattının 04/04/2023 tarihine kadar toplu taşıma hizmetim yapma işinin" adıgeçen şirkete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verildiği anlaşılmış olup Danıştay Sekizinci Dairesinin 25/06/2014 günlü, E 2013/1983,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K:2014/5719 sayılı-kararında da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belirtildiği gibi, davalı belediyece yapılan ihaleyi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kazanamayan davacı şirketin bu ihale kapsamında "Ankara Esenboğa Havaalanı- AŞTİ-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Kızılay" güzergahında yolcu taşıma hakkı bulunmadığı, aksi düşüncenin müdahil şirketin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hukuki olarak edinmiş olduğu ekonomik menfaatine zarar vereceği ve haksız rekabete yol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açacağı tartışmasızdır. </w:t>
      </w:r>
      <w:r w:rsidRPr="00731DA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731DA3">
        <w:rPr>
          <w:rFonts w:ascii="Times New Roman" w:hAnsi="Times New Roman" w:cs="Times New Roman"/>
          <w:sz w:val="24"/>
          <w:szCs w:val="24"/>
        </w:rPr>
        <w:t>denilmek suretiyle bu araçların aynı güzergahta çalışma imkanı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bulunmamaktadır.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DA3">
        <w:rPr>
          <w:rFonts w:ascii="Times New Roman" w:hAnsi="Times New Roman" w:cs="Times New Roman"/>
          <w:sz w:val="24"/>
          <w:szCs w:val="24"/>
        </w:rPr>
        <w:t>Mevcut güzergahın korunması ile;</w:t>
      </w:r>
    </w:p>
    <w:p w:rsidR="00AF1490" w:rsidRDefault="00AF1490" w:rsidP="00AF1490">
      <w:pPr>
        <w:pStyle w:val="AralkYok"/>
        <w:numPr>
          <w:ilvl w:val="0"/>
          <w:numId w:val="1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DA3">
        <w:rPr>
          <w:rFonts w:ascii="Times New Roman" w:hAnsi="Times New Roman" w:cs="Times New Roman"/>
          <w:sz w:val="24"/>
          <w:szCs w:val="24"/>
        </w:rPr>
        <w:t>A</w:t>
      </w:r>
      <w:r w:rsidR="001A0DFC">
        <w:rPr>
          <w:rFonts w:ascii="Times New Roman" w:hAnsi="Times New Roman" w:cs="Times New Roman"/>
          <w:sz w:val="24"/>
          <w:szCs w:val="24"/>
        </w:rPr>
        <w:t>nkara'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731DA3">
        <w:rPr>
          <w:rFonts w:ascii="Times New Roman" w:hAnsi="Times New Roman" w:cs="Times New Roman"/>
          <w:sz w:val="24"/>
          <w:szCs w:val="24"/>
        </w:rPr>
        <w:t xml:space="preserve"> gelişme konut alanlarının batı ilçelerinde yoğunlaşması, bu</w:t>
      </w:r>
      <w:r>
        <w:rPr>
          <w:rFonts w:ascii="Times New Roman" w:hAnsi="Times New Roman" w:cs="Times New Roman"/>
          <w:sz w:val="24"/>
          <w:szCs w:val="24"/>
        </w:rPr>
        <w:t xml:space="preserve"> bölgelerde </w:t>
      </w:r>
      <w:r w:rsidRPr="00A77351">
        <w:rPr>
          <w:rFonts w:ascii="Times New Roman" w:hAnsi="Times New Roman" w:cs="Times New Roman"/>
          <w:sz w:val="24"/>
          <w:szCs w:val="24"/>
        </w:rPr>
        <w:t>yaşanan hızlı nüfus artışı ve kentsel hareketlilik göz önünde bulundurulursa,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51">
        <w:rPr>
          <w:rFonts w:ascii="Times New Roman" w:hAnsi="Times New Roman" w:cs="Times New Roman"/>
          <w:sz w:val="24"/>
          <w:szCs w:val="24"/>
        </w:rPr>
        <w:t>bölgelerden Havalimanına aktarmasız ulaşım hizmeti verilmesi gerekmektedir.</w:t>
      </w:r>
    </w:p>
    <w:p w:rsidR="00AF1490" w:rsidRDefault="00AF1490" w:rsidP="00AF1490">
      <w:pPr>
        <w:pStyle w:val="AralkYok"/>
        <w:numPr>
          <w:ilvl w:val="0"/>
          <w:numId w:val="1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7351">
        <w:rPr>
          <w:rFonts w:ascii="Times New Roman" w:hAnsi="Times New Roman" w:cs="Times New Roman"/>
          <w:sz w:val="24"/>
          <w:szCs w:val="24"/>
        </w:rPr>
        <w:t>İstanbul Yolu Metro İstasyonu bağlantısı ile kentin hızlı gelişme alanı olan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51">
        <w:rPr>
          <w:rFonts w:ascii="Times New Roman" w:hAnsi="Times New Roman" w:cs="Times New Roman"/>
          <w:sz w:val="24"/>
          <w:szCs w:val="24"/>
        </w:rPr>
        <w:t>sürekli nüfus artışı yaşanan batı bölgelerine, metro hattını kullanarak Havalimanına ulaşım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51">
        <w:rPr>
          <w:rFonts w:ascii="Times New Roman" w:hAnsi="Times New Roman" w:cs="Times New Roman"/>
          <w:sz w:val="24"/>
          <w:szCs w:val="24"/>
        </w:rPr>
        <w:t>imkanı sunulmuş olacaktır. Bunun yanında, güzergahın AŞTİ Ankaray İstasyonu ile kesişmesi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51">
        <w:rPr>
          <w:rFonts w:ascii="Times New Roman" w:hAnsi="Times New Roman" w:cs="Times New Roman"/>
          <w:sz w:val="24"/>
          <w:szCs w:val="24"/>
        </w:rPr>
        <w:t>de, Havalimanı ulaşımının Raylı Sistem hatlarının tamamı ile entegrasyonunu sağlamaktadır.</w:t>
      </w:r>
    </w:p>
    <w:p w:rsidR="00AF1490" w:rsidRPr="00A77351" w:rsidRDefault="00AF1490" w:rsidP="00AF1490">
      <w:pPr>
        <w:pStyle w:val="AralkYok"/>
        <w:numPr>
          <w:ilvl w:val="0"/>
          <w:numId w:val="1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7351">
        <w:rPr>
          <w:rFonts w:ascii="Times New Roman" w:hAnsi="Times New Roman" w:cs="Times New Roman"/>
          <w:sz w:val="24"/>
          <w:szCs w:val="24"/>
        </w:rPr>
        <w:t>Bu hususlara ilaveten, güzergahın değiştirilmesi durumunda batı ilçelerinden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51">
        <w:rPr>
          <w:rFonts w:ascii="Times New Roman" w:hAnsi="Times New Roman" w:cs="Times New Roman"/>
          <w:sz w:val="24"/>
          <w:szCs w:val="24"/>
        </w:rPr>
        <w:t>Havalimanına direk gitmek isteyen mevcut yolcuların mağduriyet yaşayacağı kaçınılmazdır.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DA3">
        <w:rPr>
          <w:rFonts w:ascii="Times New Roman" w:hAnsi="Times New Roman" w:cs="Times New Roman"/>
          <w:sz w:val="24"/>
          <w:szCs w:val="24"/>
        </w:rPr>
        <w:t>Sonuç olarak UKOME' nin ilgi ç) 17.10.2018 tarih ve 2018/99 sayılı kararındaki güzergahın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A3">
        <w:rPr>
          <w:rFonts w:ascii="Times New Roman" w:hAnsi="Times New Roman" w:cs="Times New Roman"/>
          <w:sz w:val="24"/>
          <w:szCs w:val="24"/>
        </w:rPr>
        <w:t>kullanılması uygun olacağı görüşüne varılmıştır.</w:t>
      </w:r>
    </w:p>
    <w:p w:rsidR="00AF1490" w:rsidRPr="00731DA3" w:rsidRDefault="00AF1490" w:rsidP="00AF14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DA3">
        <w:rPr>
          <w:rFonts w:ascii="Times New Roman" w:hAnsi="Times New Roman" w:cs="Times New Roman"/>
          <w:sz w:val="24"/>
          <w:szCs w:val="24"/>
        </w:rPr>
        <w:t>Konunun UKOME Genel Kurulunca değerlendirilmesini arz ederiz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1B" w:rsidRDefault="0085541B" w:rsidP="00B14D08">
      <w:pPr>
        <w:tabs>
          <w:tab w:val="left" w:pos="2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541B" w:rsidRPr="007A639E" w:rsidRDefault="0085541B" w:rsidP="0013113D">
      <w:pPr>
        <w:tabs>
          <w:tab w:val="left" w:pos="2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39E">
        <w:rPr>
          <w:rFonts w:ascii="Times New Roman" w:hAnsi="Times New Roman" w:cs="Times New Roman"/>
          <w:b/>
          <w:sz w:val="24"/>
          <w:szCs w:val="24"/>
        </w:rPr>
        <w:t>UKOME KARARI:</w:t>
      </w:r>
      <w:r w:rsidR="00FF5D1A" w:rsidRPr="007A6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C4C" w:rsidRPr="007A639E">
        <w:rPr>
          <w:rFonts w:ascii="Times New Roman" w:hAnsi="Times New Roman" w:cs="Times New Roman"/>
          <w:sz w:val="24"/>
          <w:szCs w:val="24"/>
        </w:rPr>
        <w:t xml:space="preserve">Ankara Bölge İdare Mahkemesi 10. İdari Dava Dairesinin 2022/1740E. 2022/2545K. sayılı kararına uyularak </w:t>
      </w:r>
      <w:r w:rsidRPr="007A639E">
        <w:rPr>
          <w:rFonts w:ascii="Times New Roman" w:hAnsi="Times New Roman" w:cs="Times New Roman"/>
          <w:sz w:val="24"/>
          <w:szCs w:val="24"/>
        </w:rPr>
        <w:t xml:space="preserve">Genel Kurulda yapılan görüşmeler sonucunda </w:t>
      </w:r>
      <w:r w:rsidR="00270C4C" w:rsidRPr="007A639E">
        <w:rPr>
          <w:rFonts w:ascii="Times New Roman" w:hAnsi="Times New Roman" w:cs="Times New Roman"/>
          <w:sz w:val="24"/>
          <w:szCs w:val="24"/>
        </w:rPr>
        <w:t>HAVAŞ araçlarının güzergah</w:t>
      </w:r>
      <w:r w:rsidRPr="007A639E">
        <w:rPr>
          <w:rFonts w:ascii="Times New Roman" w:hAnsi="Times New Roman" w:cs="Times New Roman"/>
          <w:sz w:val="24"/>
          <w:szCs w:val="24"/>
        </w:rPr>
        <w:t xml:space="preserve"> tale</w:t>
      </w:r>
      <w:r w:rsidR="00270C4C" w:rsidRPr="007A639E">
        <w:rPr>
          <w:rFonts w:ascii="Times New Roman" w:hAnsi="Times New Roman" w:cs="Times New Roman"/>
          <w:sz w:val="24"/>
          <w:szCs w:val="24"/>
        </w:rPr>
        <w:t>binin</w:t>
      </w:r>
      <w:r w:rsidRPr="007A639E">
        <w:rPr>
          <w:rFonts w:ascii="Times New Roman" w:hAnsi="Times New Roman" w:cs="Times New Roman"/>
          <w:sz w:val="24"/>
          <w:szCs w:val="24"/>
        </w:rPr>
        <w:t xml:space="preserve">; Ulaşım Dairesi Başkanlığı koordinatörlüğünde UKOME Şube Müdürlüğü, İl Emniyet Müdürlüğü, İl Jandarma Komutanlığı, </w:t>
      </w:r>
      <w:r w:rsidR="007A639E">
        <w:rPr>
          <w:rFonts w:ascii="Times New Roman" w:hAnsi="Times New Roman" w:cs="Times New Roman"/>
          <w:sz w:val="24"/>
          <w:szCs w:val="24"/>
        </w:rPr>
        <w:t xml:space="preserve">Ulaştırma ve Altyapı Bakanlığı 2. Bölge Müdürlüğü, </w:t>
      </w:r>
      <w:r w:rsidRPr="007A639E">
        <w:rPr>
          <w:rFonts w:ascii="Times New Roman" w:hAnsi="Times New Roman" w:cs="Times New Roman"/>
          <w:sz w:val="24"/>
          <w:szCs w:val="24"/>
        </w:rPr>
        <w:t xml:space="preserve">Zabıta Dairesi Başkanlığı, </w:t>
      </w:r>
      <w:r w:rsidR="00270C4C" w:rsidRPr="007A639E">
        <w:rPr>
          <w:rFonts w:ascii="Times New Roman" w:hAnsi="Times New Roman" w:cs="Times New Roman"/>
          <w:sz w:val="24"/>
          <w:szCs w:val="24"/>
        </w:rPr>
        <w:t xml:space="preserve">EGO Genel Müdürlüğü, </w:t>
      </w:r>
      <w:r w:rsidRPr="007A639E">
        <w:rPr>
          <w:rFonts w:ascii="Times New Roman" w:hAnsi="Times New Roman" w:cs="Times New Roman"/>
          <w:sz w:val="24"/>
          <w:szCs w:val="24"/>
        </w:rPr>
        <w:t>Ankara Umum Otomobilciler ve Şoförler Esnaf Odası, D</w:t>
      </w:r>
      <w:r w:rsidR="00FF5D1A" w:rsidRPr="007A639E">
        <w:rPr>
          <w:rFonts w:ascii="Times New Roman" w:hAnsi="Times New Roman" w:cs="Times New Roman"/>
          <w:sz w:val="24"/>
          <w:szCs w:val="24"/>
        </w:rPr>
        <w:t xml:space="preserve">evlet </w:t>
      </w:r>
      <w:r w:rsidRPr="007A639E">
        <w:rPr>
          <w:rFonts w:ascii="Times New Roman" w:hAnsi="Times New Roman" w:cs="Times New Roman"/>
          <w:sz w:val="24"/>
          <w:szCs w:val="24"/>
        </w:rPr>
        <w:t>H</w:t>
      </w:r>
      <w:r w:rsidR="00FF5D1A" w:rsidRPr="007A639E">
        <w:rPr>
          <w:rFonts w:ascii="Times New Roman" w:hAnsi="Times New Roman" w:cs="Times New Roman"/>
          <w:sz w:val="24"/>
          <w:szCs w:val="24"/>
        </w:rPr>
        <w:t xml:space="preserve">ava </w:t>
      </w:r>
      <w:r w:rsidRPr="007A639E">
        <w:rPr>
          <w:rFonts w:ascii="Times New Roman" w:hAnsi="Times New Roman" w:cs="Times New Roman"/>
          <w:sz w:val="24"/>
          <w:szCs w:val="24"/>
        </w:rPr>
        <w:t>M</w:t>
      </w:r>
      <w:r w:rsidR="00FF5D1A" w:rsidRPr="007A639E">
        <w:rPr>
          <w:rFonts w:ascii="Times New Roman" w:hAnsi="Times New Roman" w:cs="Times New Roman"/>
          <w:sz w:val="24"/>
          <w:szCs w:val="24"/>
        </w:rPr>
        <w:t xml:space="preserve">eydanları </w:t>
      </w:r>
      <w:r w:rsidRPr="007A639E">
        <w:rPr>
          <w:rFonts w:ascii="Times New Roman" w:hAnsi="Times New Roman" w:cs="Times New Roman"/>
          <w:sz w:val="24"/>
          <w:szCs w:val="24"/>
        </w:rPr>
        <w:t>İ</w:t>
      </w:r>
      <w:r w:rsidR="00FF5D1A" w:rsidRPr="007A639E">
        <w:rPr>
          <w:rFonts w:ascii="Times New Roman" w:hAnsi="Times New Roman" w:cs="Times New Roman"/>
          <w:sz w:val="24"/>
          <w:szCs w:val="24"/>
        </w:rPr>
        <w:t>şletmesi (DHMİ)</w:t>
      </w:r>
      <w:r w:rsidRPr="007A639E">
        <w:rPr>
          <w:rFonts w:ascii="Times New Roman" w:hAnsi="Times New Roman" w:cs="Times New Roman"/>
          <w:sz w:val="24"/>
          <w:szCs w:val="24"/>
        </w:rPr>
        <w:t xml:space="preserve"> temsilcilerinden oluşacak Alt Komisyon tarafından değerlendirildikten sonra UKOME gündemine getirilmesine </w:t>
      </w:r>
      <w:r w:rsidRPr="007A639E">
        <w:rPr>
          <w:rFonts w:ascii="Times New Roman" w:hAnsi="Times New Roman" w:cs="Times New Roman"/>
          <w:b/>
          <w:sz w:val="24"/>
          <w:szCs w:val="24"/>
        </w:rPr>
        <w:t>oy</w:t>
      </w:r>
      <w:r w:rsidR="00754A1D" w:rsidRPr="007A639E">
        <w:rPr>
          <w:rFonts w:ascii="Times New Roman" w:hAnsi="Times New Roman" w:cs="Times New Roman"/>
          <w:b/>
          <w:sz w:val="24"/>
          <w:szCs w:val="24"/>
        </w:rPr>
        <w:t xml:space="preserve"> birliği </w:t>
      </w:r>
      <w:r w:rsidR="00754A1D" w:rsidRPr="007A639E">
        <w:rPr>
          <w:rFonts w:ascii="Times New Roman" w:hAnsi="Times New Roman" w:cs="Times New Roman"/>
          <w:sz w:val="24"/>
          <w:szCs w:val="24"/>
        </w:rPr>
        <w:t>i</w:t>
      </w:r>
      <w:r w:rsidRPr="007A639E">
        <w:rPr>
          <w:rFonts w:ascii="Times New Roman" w:hAnsi="Times New Roman" w:cs="Times New Roman"/>
          <w:sz w:val="24"/>
          <w:szCs w:val="24"/>
        </w:rPr>
        <w:t xml:space="preserve">le karar verilmiştir. </w:t>
      </w:r>
    </w:p>
    <w:p w:rsidR="0085541B" w:rsidRPr="007E4AB0" w:rsidRDefault="0085541B" w:rsidP="00B14D08">
      <w:pPr>
        <w:tabs>
          <w:tab w:val="left" w:pos="2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1490" w:rsidRDefault="00AF1490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639E" w:rsidRDefault="007A639E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639E" w:rsidRDefault="007A639E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639E" w:rsidRDefault="007A639E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639E" w:rsidRDefault="007A639E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639E" w:rsidRDefault="007A639E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113D" w:rsidRDefault="0013113D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113D" w:rsidRDefault="0013113D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5B92" w:rsidRDefault="00F95B92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F95B92" w:rsidRPr="003B4637" w:rsidTr="008216E3">
        <w:trPr>
          <w:trHeight w:val="1379"/>
        </w:trPr>
        <w:tc>
          <w:tcPr>
            <w:tcW w:w="2268" w:type="dxa"/>
          </w:tcPr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2041A8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GÜR</w:t>
            </w:r>
          </w:p>
        </w:tc>
        <w:tc>
          <w:tcPr>
            <w:tcW w:w="2114" w:type="dxa"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F95B92" w:rsidRPr="003B4637" w:rsidRDefault="00F95B92" w:rsidP="008216E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YILMAZ</w:t>
            </w:r>
          </w:p>
        </w:tc>
      </w:tr>
      <w:tr w:rsidR="00F95B92" w:rsidRPr="003B4637" w:rsidTr="008216E3">
        <w:trPr>
          <w:trHeight w:val="1140"/>
        </w:trPr>
        <w:tc>
          <w:tcPr>
            <w:tcW w:w="2268" w:type="dxa"/>
          </w:tcPr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F95B92" w:rsidRPr="003B4637" w:rsidRDefault="00F95B92" w:rsidP="0082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F95B92" w:rsidRPr="003B4637" w:rsidRDefault="00D940FE" w:rsidP="008216E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F95B92" w:rsidRPr="003B4637" w:rsidRDefault="00F95B92" w:rsidP="008216E3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Çevre</w:t>
            </w:r>
            <w:r w:rsidR="00C23649"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r w:rsidR="00C23649"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.ve İklim Değ.</w:t>
            </w: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3B4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F95B92" w:rsidRPr="003B4637" w:rsidTr="008216E3">
        <w:trPr>
          <w:trHeight w:val="760"/>
        </w:trPr>
        <w:tc>
          <w:tcPr>
            <w:tcW w:w="2268" w:type="dxa"/>
          </w:tcPr>
          <w:p w:rsidR="00F95B92" w:rsidRPr="003B4637" w:rsidRDefault="00F95B92" w:rsidP="008216E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F95B92" w:rsidRPr="003B4637" w:rsidRDefault="00F95B92" w:rsidP="008216E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</w:rPr>
              <w:t>Cihan GÜNGÖR</w:t>
            </w:r>
          </w:p>
        </w:tc>
        <w:tc>
          <w:tcPr>
            <w:tcW w:w="2114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Mehmet Rahmi GÜL</w:t>
            </w:r>
          </w:p>
        </w:tc>
        <w:tc>
          <w:tcPr>
            <w:tcW w:w="1722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F95B92" w:rsidRPr="003B4637" w:rsidTr="008216E3">
        <w:trPr>
          <w:trHeight w:val="1319"/>
        </w:trPr>
        <w:tc>
          <w:tcPr>
            <w:tcW w:w="2268" w:type="dxa"/>
          </w:tcPr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F95B92" w:rsidRPr="003B4637" w:rsidRDefault="00F95B92" w:rsidP="008216E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F95B92" w:rsidRPr="003B4637" w:rsidRDefault="00F95B92" w:rsidP="008216E3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F95B92" w:rsidRPr="003B4637" w:rsidRDefault="00F95B92" w:rsidP="008216E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F95B92" w:rsidRPr="003B4637" w:rsidTr="008216E3">
        <w:trPr>
          <w:trHeight w:val="1229"/>
        </w:trPr>
        <w:tc>
          <w:tcPr>
            <w:tcW w:w="2268" w:type="dxa"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2B76E0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Selda KANKAN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95B92" w:rsidRPr="003B4637" w:rsidRDefault="00F95B92" w:rsidP="008216E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İsmail AKUN</w:t>
            </w:r>
          </w:p>
        </w:tc>
        <w:tc>
          <w:tcPr>
            <w:tcW w:w="1951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F95B92" w:rsidRPr="003B4637" w:rsidTr="008216E3">
        <w:trPr>
          <w:trHeight w:val="1229"/>
        </w:trPr>
        <w:tc>
          <w:tcPr>
            <w:tcW w:w="2268" w:type="dxa"/>
          </w:tcPr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F95B92" w:rsidRPr="003B4637" w:rsidRDefault="00F95B92" w:rsidP="00821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463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F95B92" w:rsidRPr="003B4637" w:rsidRDefault="00F95B92" w:rsidP="008216E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64D0B" w:rsidRPr="003B4637" w:rsidRDefault="00964D0B" w:rsidP="00AF1490">
      <w:pPr>
        <w:pStyle w:val="AralkYok"/>
        <w:tabs>
          <w:tab w:val="left" w:pos="41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37">
        <w:rPr>
          <w:rFonts w:ascii="Times New Roman" w:hAnsi="Times New Roman" w:cs="Times New Roman"/>
          <w:b/>
          <w:sz w:val="24"/>
          <w:szCs w:val="24"/>
        </w:rPr>
        <w:t>ONAY</w:t>
      </w:r>
    </w:p>
    <w:p w:rsidR="00964D0B" w:rsidRPr="003B4637" w:rsidRDefault="00B2461C" w:rsidP="00AF149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37"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AF1490" w:rsidRPr="003B4637">
        <w:rPr>
          <w:rFonts w:ascii="Times New Roman" w:hAnsi="Times New Roman" w:cs="Times New Roman"/>
          <w:b/>
          <w:sz w:val="24"/>
          <w:szCs w:val="24"/>
        </w:rPr>
        <w:t>08</w:t>
      </w:r>
      <w:r w:rsidR="00686830" w:rsidRPr="003B4637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AF504D" w:rsidRPr="003B4637" w:rsidRDefault="00AF504D" w:rsidP="00AF149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3B4637" w:rsidRDefault="00964D0B" w:rsidP="00AF149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3B4637" w:rsidRDefault="00964D0B" w:rsidP="00AF149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3B4637" w:rsidRDefault="00964D0B" w:rsidP="00AF149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3B4637" w:rsidRDefault="00964D0B" w:rsidP="00AF149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37"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B4637" w:rsidRDefault="00964D0B" w:rsidP="00AF149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3B4637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B4637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6E" w:rsidRDefault="00F1156E" w:rsidP="0008561E">
      <w:pPr>
        <w:spacing w:after="0" w:line="240" w:lineRule="auto"/>
      </w:pPr>
      <w:r>
        <w:separator/>
      </w:r>
    </w:p>
  </w:endnote>
  <w:endnote w:type="continuationSeparator" w:id="1">
    <w:p w:rsidR="00F1156E" w:rsidRDefault="00F1156E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8216E3" w:rsidRDefault="00A714D9">
        <w:pPr>
          <w:pStyle w:val="Altbilgi"/>
          <w:jc w:val="center"/>
        </w:pPr>
        <w:fldSimple w:instr=" PAGE   \* MERGEFORMAT ">
          <w:r w:rsidR="0013113D">
            <w:rPr>
              <w:noProof/>
            </w:rPr>
            <w:t>3</w:t>
          </w:r>
        </w:fldSimple>
      </w:p>
    </w:sdtContent>
  </w:sdt>
  <w:p w:rsidR="008216E3" w:rsidRPr="0028213D" w:rsidRDefault="008216E3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6E" w:rsidRDefault="00F1156E" w:rsidP="0008561E">
      <w:pPr>
        <w:spacing w:after="0" w:line="240" w:lineRule="auto"/>
      </w:pPr>
      <w:r>
        <w:separator/>
      </w:r>
    </w:p>
  </w:footnote>
  <w:footnote w:type="continuationSeparator" w:id="1">
    <w:p w:rsidR="00F1156E" w:rsidRDefault="00F1156E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8216E3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216E3" w:rsidRPr="00CF533F" w:rsidRDefault="008216E3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216E3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216E3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216E3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216E3" w:rsidRDefault="008216E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216E3" w:rsidRPr="001A069C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216E3" w:rsidRPr="001A069C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216E3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216E3" w:rsidRPr="00CF533F" w:rsidRDefault="008216E3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216E3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216E3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216E3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216E3" w:rsidRPr="0041747E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04.08.2022</w:t>
          </w:r>
        </w:p>
        <w:p w:rsidR="008216E3" w:rsidRPr="00D05252" w:rsidRDefault="008216E3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2022/67</w:t>
          </w:r>
        </w:p>
        <w:p w:rsidR="008216E3" w:rsidRDefault="008216E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216E3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216E3" w:rsidRPr="00712D5B" w:rsidRDefault="008216E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216E3" w:rsidRPr="003D2217" w:rsidRDefault="008216E3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216E3" w:rsidRPr="00712D5B" w:rsidRDefault="008216E3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216E3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216E3" w:rsidRPr="00712D5B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216E3" w:rsidRPr="00712D5B" w:rsidRDefault="008216E3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HAVAŞ Mahkeme Kararı</w:t>
          </w:r>
          <w:r w:rsidRPr="00C57EB9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8216E3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216E3" w:rsidRPr="00712D5B" w:rsidRDefault="008216E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216E3" w:rsidRPr="00974CC5" w:rsidRDefault="008216E3" w:rsidP="0068683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02.08.2022 tarih 558184</w:t>
          </w:r>
          <w:r w:rsidRPr="00974CC5">
            <w:rPr>
              <w:rFonts w:ascii="Times New Roman" w:hAnsi="Times New Roman" w:cs="Times New Roman"/>
              <w:sz w:val="20"/>
              <w:szCs w:val="20"/>
            </w:rPr>
            <w:t xml:space="preserve"> sayılı yazısı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216E3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216E3" w:rsidRPr="00712D5B" w:rsidRDefault="008216E3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216E3" w:rsidRPr="00C57EB9" w:rsidRDefault="008216E3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8216E3" w:rsidRDefault="008216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1AC8"/>
    <w:multiLevelType w:val="hybridMultilevel"/>
    <w:tmpl w:val="809C3E10"/>
    <w:lvl w:ilvl="0" w:tplc="10E4713C">
      <w:start w:val="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12674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237B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00C4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032AD"/>
    <w:rsid w:val="00105F6C"/>
    <w:rsid w:val="00112EEE"/>
    <w:rsid w:val="0012066E"/>
    <w:rsid w:val="00122826"/>
    <w:rsid w:val="0013113D"/>
    <w:rsid w:val="00134464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0DFC"/>
    <w:rsid w:val="001A4C24"/>
    <w:rsid w:val="001A716E"/>
    <w:rsid w:val="001C5CCA"/>
    <w:rsid w:val="001D2B7D"/>
    <w:rsid w:val="001D6381"/>
    <w:rsid w:val="001D711C"/>
    <w:rsid w:val="001E37F1"/>
    <w:rsid w:val="001E7D49"/>
    <w:rsid w:val="001F0C3A"/>
    <w:rsid w:val="001F1133"/>
    <w:rsid w:val="001F2760"/>
    <w:rsid w:val="001F3B38"/>
    <w:rsid w:val="001F60A6"/>
    <w:rsid w:val="001F6258"/>
    <w:rsid w:val="002001AF"/>
    <w:rsid w:val="00200352"/>
    <w:rsid w:val="00200356"/>
    <w:rsid w:val="00200DFD"/>
    <w:rsid w:val="002041A8"/>
    <w:rsid w:val="0020762B"/>
    <w:rsid w:val="00213C1C"/>
    <w:rsid w:val="00214C24"/>
    <w:rsid w:val="002159AA"/>
    <w:rsid w:val="002170FC"/>
    <w:rsid w:val="00220BD8"/>
    <w:rsid w:val="002211F5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2F48"/>
    <w:rsid w:val="0024519B"/>
    <w:rsid w:val="0024626D"/>
    <w:rsid w:val="002467AC"/>
    <w:rsid w:val="00250602"/>
    <w:rsid w:val="00250B8D"/>
    <w:rsid w:val="00250FEF"/>
    <w:rsid w:val="002525C1"/>
    <w:rsid w:val="00252F15"/>
    <w:rsid w:val="002542AE"/>
    <w:rsid w:val="002546B5"/>
    <w:rsid w:val="002558A7"/>
    <w:rsid w:val="0026152E"/>
    <w:rsid w:val="00263E10"/>
    <w:rsid w:val="002642F3"/>
    <w:rsid w:val="0026470E"/>
    <w:rsid w:val="00265B37"/>
    <w:rsid w:val="0026631D"/>
    <w:rsid w:val="0026746E"/>
    <w:rsid w:val="002677A1"/>
    <w:rsid w:val="00270C4C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4327"/>
    <w:rsid w:val="002A5788"/>
    <w:rsid w:val="002A5865"/>
    <w:rsid w:val="002A5A1E"/>
    <w:rsid w:val="002A631E"/>
    <w:rsid w:val="002B0264"/>
    <w:rsid w:val="002B40CC"/>
    <w:rsid w:val="002B66B1"/>
    <w:rsid w:val="002B76E0"/>
    <w:rsid w:val="002C3737"/>
    <w:rsid w:val="002C6642"/>
    <w:rsid w:val="002C6B85"/>
    <w:rsid w:val="002C7D8E"/>
    <w:rsid w:val="002D3694"/>
    <w:rsid w:val="002D3B85"/>
    <w:rsid w:val="002D5280"/>
    <w:rsid w:val="002D6861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3E6"/>
    <w:rsid w:val="003239B8"/>
    <w:rsid w:val="003262CC"/>
    <w:rsid w:val="003277B0"/>
    <w:rsid w:val="00327AA5"/>
    <w:rsid w:val="00330DBA"/>
    <w:rsid w:val="003329AF"/>
    <w:rsid w:val="003335F0"/>
    <w:rsid w:val="00335FFB"/>
    <w:rsid w:val="0033675A"/>
    <w:rsid w:val="00337740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14CA"/>
    <w:rsid w:val="00372027"/>
    <w:rsid w:val="00386C48"/>
    <w:rsid w:val="003870C2"/>
    <w:rsid w:val="00390DA1"/>
    <w:rsid w:val="00391B59"/>
    <w:rsid w:val="00393143"/>
    <w:rsid w:val="003A0122"/>
    <w:rsid w:val="003A09E0"/>
    <w:rsid w:val="003A1418"/>
    <w:rsid w:val="003A39E4"/>
    <w:rsid w:val="003A43BA"/>
    <w:rsid w:val="003A4BEE"/>
    <w:rsid w:val="003B2007"/>
    <w:rsid w:val="003B43AC"/>
    <w:rsid w:val="003B4637"/>
    <w:rsid w:val="003B6E0B"/>
    <w:rsid w:val="003B733E"/>
    <w:rsid w:val="003B7D50"/>
    <w:rsid w:val="003C0825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03CD7"/>
    <w:rsid w:val="00416850"/>
    <w:rsid w:val="00416E3F"/>
    <w:rsid w:val="0041747E"/>
    <w:rsid w:val="00417919"/>
    <w:rsid w:val="004218D5"/>
    <w:rsid w:val="00422FBF"/>
    <w:rsid w:val="00423B5D"/>
    <w:rsid w:val="00423D83"/>
    <w:rsid w:val="00424EE9"/>
    <w:rsid w:val="004253D5"/>
    <w:rsid w:val="00425450"/>
    <w:rsid w:val="00430A5B"/>
    <w:rsid w:val="004345C6"/>
    <w:rsid w:val="00435096"/>
    <w:rsid w:val="004453DA"/>
    <w:rsid w:val="0045220D"/>
    <w:rsid w:val="00461361"/>
    <w:rsid w:val="00462562"/>
    <w:rsid w:val="004668AD"/>
    <w:rsid w:val="00466C57"/>
    <w:rsid w:val="00473110"/>
    <w:rsid w:val="00475EA3"/>
    <w:rsid w:val="00484747"/>
    <w:rsid w:val="00485428"/>
    <w:rsid w:val="00485E70"/>
    <w:rsid w:val="00486A94"/>
    <w:rsid w:val="004918E2"/>
    <w:rsid w:val="00495514"/>
    <w:rsid w:val="0049587D"/>
    <w:rsid w:val="004A07BE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051AC"/>
    <w:rsid w:val="00510414"/>
    <w:rsid w:val="00510C4C"/>
    <w:rsid w:val="00512205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45693"/>
    <w:rsid w:val="00551C71"/>
    <w:rsid w:val="00552D94"/>
    <w:rsid w:val="00553057"/>
    <w:rsid w:val="0055354E"/>
    <w:rsid w:val="00554800"/>
    <w:rsid w:val="00556F82"/>
    <w:rsid w:val="00560A8D"/>
    <w:rsid w:val="00564C12"/>
    <w:rsid w:val="00565F7F"/>
    <w:rsid w:val="005669E4"/>
    <w:rsid w:val="00571CF5"/>
    <w:rsid w:val="00585EC4"/>
    <w:rsid w:val="00587907"/>
    <w:rsid w:val="00587AF5"/>
    <w:rsid w:val="00587DE8"/>
    <w:rsid w:val="00596198"/>
    <w:rsid w:val="005A0175"/>
    <w:rsid w:val="005A0690"/>
    <w:rsid w:val="005A1157"/>
    <w:rsid w:val="005A3416"/>
    <w:rsid w:val="005A4038"/>
    <w:rsid w:val="005A54E5"/>
    <w:rsid w:val="005B33C3"/>
    <w:rsid w:val="005B6528"/>
    <w:rsid w:val="005C1E1C"/>
    <w:rsid w:val="005C2C66"/>
    <w:rsid w:val="005C3C04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1D80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1527"/>
    <w:rsid w:val="0066276E"/>
    <w:rsid w:val="0066601B"/>
    <w:rsid w:val="00666960"/>
    <w:rsid w:val="00667F00"/>
    <w:rsid w:val="0067061F"/>
    <w:rsid w:val="00672B70"/>
    <w:rsid w:val="006737E5"/>
    <w:rsid w:val="00675733"/>
    <w:rsid w:val="006770A0"/>
    <w:rsid w:val="00677C7E"/>
    <w:rsid w:val="00681C6E"/>
    <w:rsid w:val="006823E4"/>
    <w:rsid w:val="00685D62"/>
    <w:rsid w:val="00686830"/>
    <w:rsid w:val="00690687"/>
    <w:rsid w:val="00694C23"/>
    <w:rsid w:val="00696559"/>
    <w:rsid w:val="00697E28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B15E0"/>
    <w:rsid w:val="006C34EF"/>
    <w:rsid w:val="006C3838"/>
    <w:rsid w:val="006C50C8"/>
    <w:rsid w:val="006C5259"/>
    <w:rsid w:val="006D7AF7"/>
    <w:rsid w:val="006E2640"/>
    <w:rsid w:val="006E5029"/>
    <w:rsid w:val="006E7F66"/>
    <w:rsid w:val="006F0ECF"/>
    <w:rsid w:val="006F3B19"/>
    <w:rsid w:val="00705B4E"/>
    <w:rsid w:val="007079A8"/>
    <w:rsid w:val="00713C93"/>
    <w:rsid w:val="00714C44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48C"/>
    <w:rsid w:val="0075297E"/>
    <w:rsid w:val="00754090"/>
    <w:rsid w:val="00754A1D"/>
    <w:rsid w:val="00761AE3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3694"/>
    <w:rsid w:val="007A51B5"/>
    <w:rsid w:val="007A639E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4BE6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16E3"/>
    <w:rsid w:val="008277CD"/>
    <w:rsid w:val="008301BC"/>
    <w:rsid w:val="00835E13"/>
    <w:rsid w:val="008441CB"/>
    <w:rsid w:val="008448EC"/>
    <w:rsid w:val="008467BE"/>
    <w:rsid w:val="00846B8F"/>
    <w:rsid w:val="0085022B"/>
    <w:rsid w:val="0085541B"/>
    <w:rsid w:val="00862026"/>
    <w:rsid w:val="008645E7"/>
    <w:rsid w:val="00867177"/>
    <w:rsid w:val="008712CE"/>
    <w:rsid w:val="008739D9"/>
    <w:rsid w:val="00874136"/>
    <w:rsid w:val="0087431A"/>
    <w:rsid w:val="0087441F"/>
    <w:rsid w:val="00876E38"/>
    <w:rsid w:val="008821E3"/>
    <w:rsid w:val="00884C55"/>
    <w:rsid w:val="0088596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22EE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47485"/>
    <w:rsid w:val="009532FE"/>
    <w:rsid w:val="00954421"/>
    <w:rsid w:val="00964577"/>
    <w:rsid w:val="00964D0B"/>
    <w:rsid w:val="009667DC"/>
    <w:rsid w:val="00970E87"/>
    <w:rsid w:val="009711E3"/>
    <w:rsid w:val="00974CC5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3C17"/>
    <w:rsid w:val="009C7B5A"/>
    <w:rsid w:val="009D0AD4"/>
    <w:rsid w:val="009D2A91"/>
    <w:rsid w:val="009D5879"/>
    <w:rsid w:val="009E42BC"/>
    <w:rsid w:val="009E4760"/>
    <w:rsid w:val="009F0C1C"/>
    <w:rsid w:val="009F33C7"/>
    <w:rsid w:val="009F75DD"/>
    <w:rsid w:val="00A012D7"/>
    <w:rsid w:val="00A01571"/>
    <w:rsid w:val="00A05A6C"/>
    <w:rsid w:val="00A05CFD"/>
    <w:rsid w:val="00A06677"/>
    <w:rsid w:val="00A06E00"/>
    <w:rsid w:val="00A1048F"/>
    <w:rsid w:val="00A10744"/>
    <w:rsid w:val="00A1090C"/>
    <w:rsid w:val="00A13CCF"/>
    <w:rsid w:val="00A16DDE"/>
    <w:rsid w:val="00A17D24"/>
    <w:rsid w:val="00A2014A"/>
    <w:rsid w:val="00A24FD7"/>
    <w:rsid w:val="00A26247"/>
    <w:rsid w:val="00A41E59"/>
    <w:rsid w:val="00A422D0"/>
    <w:rsid w:val="00A4271E"/>
    <w:rsid w:val="00A57946"/>
    <w:rsid w:val="00A60B25"/>
    <w:rsid w:val="00A6222B"/>
    <w:rsid w:val="00A70962"/>
    <w:rsid w:val="00A714D9"/>
    <w:rsid w:val="00A72B7E"/>
    <w:rsid w:val="00A72C85"/>
    <w:rsid w:val="00A7569D"/>
    <w:rsid w:val="00A75E98"/>
    <w:rsid w:val="00A80472"/>
    <w:rsid w:val="00A872DC"/>
    <w:rsid w:val="00A94BCF"/>
    <w:rsid w:val="00A96C0F"/>
    <w:rsid w:val="00A97595"/>
    <w:rsid w:val="00AA2D0D"/>
    <w:rsid w:val="00AB1A13"/>
    <w:rsid w:val="00AB6A4E"/>
    <w:rsid w:val="00AB6B1B"/>
    <w:rsid w:val="00AB7305"/>
    <w:rsid w:val="00AB7FE4"/>
    <w:rsid w:val="00AC161A"/>
    <w:rsid w:val="00AC2CA1"/>
    <w:rsid w:val="00AC31DC"/>
    <w:rsid w:val="00AC6199"/>
    <w:rsid w:val="00AD57E0"/>
    <w:rsid w:val="00AE063B"/>
    <w:rsid w:val="00AE2BA1"/>
    <w:rsid w:val="00AE61CA"/>
    <w:rsid w:val="00AE7AE6"/>
    <w:rsid w:val="00AF1490"/>
    <w:rsid w:val="00AF2223"/>
    <w:rsid w:val="00AF32DA"/>
    <w:rsid w:val="00AF504D"/>
    <w:rsid w:val="00B07112"/>
    <w:rsid w:val="00B07181"/>
    <w:rsid w:val="00B12CA7"/>
    <w:rsid w:val="00B14D08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20BB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24B"/>
    <w:rsid w:val="00C0590C"/>
    <w:rsid w:val="00C05B06"/>
    <w:rsid w:val="00C06918"/>
    <w:rsid w:val="00C10E9A"/>
    <w:rsid w:val="00C11C89"/>
    <w:rsid w:val="00C1213C"/>
    <w:rsid w:val="00C1798E"/>
    <w:rsid w:val="00C22E23"/>
    <w:rsid w:val="00C23649"/>
    <w:rsid w:val="00C24621"/>
    <w:rsid w:val="00C265F2"/>
    <w:rsid w:val="00C46505"/>
    <w:rsid w:val="00C5287A"/>
    <w:rsid w:val="00C57EB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1004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D12"/>
    <w:rsid w:val="00CF620E"/>
    <w:rsid w:val="00CF6CA0"/>
    <w:rsid w:val="00D02297"/>
    <w:rsid w:val="00D05252"/>
    <w:rsid w:val="00D07DDC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940FE"/>
    <w:rsid w:val="00DA0420"/>
    <w:rsid w:val="00DA2715"/>
    <w:rsid w:val="00DA370E"/>
    <w:rsid w:val="00DA3C70"/>
    <w:rsid w:val="00DC58B9"/>
    <w:rsid w:val="00DD0D55"/>
    <w:rsid w:val="00DD0DB6"/>
    <w:rsid w:val="00DD3081"/>
    <w:rsid w:val="00DD5711"/>
    <w:rsid w:val="00DE1B13"/>
    <w:rsid w:val="00DE320E"/>
    <w:rsid w:val="00DE493D"/>
    <w:rsid w:val="00DE769E"/>
    <w:rsid w:val="00DF11E5"/>
    <w:rsid w:val="00DF2874"/>
    <w:rsid w:val="00DF5358"/>
    <w:rsid w:val="00DF5A41"/>
    <w:rsid w:val="00DF60C9"/>
    <w:rsid w:val="00DF7F07"/>
    <w:rsid w:val="00E06458"/>
    <w:rsid w:val="00E110E5"/>
    <w:rsid w:val="00E123B1"/>
    <w:rsid w:val="00E16D4F"/>
    <w:rsid w:val="00E20925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6562F"/>
    <w:rsid w:val="00E679F9"/>
    <w:rsid w:val="00E7104B"/>
    <w:rsid w:val="00E86451"/>
    <w:rsid w:val="00E91E17"/>
    <w:rsid w:val="00E943E2"/>
    <w:rsid w:val="00E944D4"/>
    <w:rsid w:val="00EA2458"/>
    <w:rsid w:val="00EA4C51"/>
    <w:rsid w:val="00EA57FF"/>
    <w:rsid w:val="00EA6770"/>
    <w:rsid w:val="00EB02F3"/>
    <w:rsid w:val="00EB1C2B"/>
    <w:rsid w:val="00EB21AD"/>
    <w:rsid w:val="00EB6DC8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7147"/>
    <w:rsid w:val="00EE7B2B"/>
    <w:rsid w:val="00EF6841"/>
    <w:rsid w:val="00EF79FE"/>
    <w:rsid w:val="00F01CB3"/>
    <w:rsid w:val="00F01D01"/>
    <w:rsid w:val="00F03B4D"/>
    <w:rsid w:val="00F054E8"/>
    <w:rsid w:val="00F05A28"/>
    <w:rsid w:val="00F07572"/>
    <w:rsid w:val="00F1156E"/>
    <w:rsid w:val="00F123E6"/>
    <w:rsid w:val="00F12602"/>
    <w:rsid w:val="00F17EF7"/>
    <w:rsid w:val="00F20249"/>
    <w:rsid w:val="00F22EE1"/>
    <w:rsid w:val="00F23861"/>
    <w:rsid w:val="00F27D7A"/>
    <w:rsid w:val="00F307AD"/>
    <w:rsid w:val="00F30B1F"/>
    <w:rsid w:val="00F31544"/>
    <w:rsid w:val="00F33164"/>
    <w:rsid w:val="00F343E9"/>
    <w:rsid w:val="00F3470B"/>
    <w:rsid w:val="00F43312"/>
    <w:rsid w:val="00F4525E"/>
    <w:rsid w:val="00F467CD"/>
    <w:rsid w:val="00F5085A"/>
    <w:rsid w:val="00F53125"/>
    <w:rsid w:val="00F542DC"/>
    <w:rsid w:val="00F6002E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5B92"/>
    <w:rsid w:val="00F96AB3"/>
    <w:rsid w:val="00FA1282"/>
    <w:rsid w:val="00FA4582"/>
    <w:rsid w:val="00FB1952"/>
    <w:rsid w:val="00FB1CCF"/>
    <w:rsid w:val="00FB50CB"/>
    <w:rsid w:val="00FB642B"/>
    <w:rsid w:val="00FC0BB8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0C11"/>
    <w:rsid w:val="00FE3D49"/>
    <w:rsid w:val="00FE5427"/>
    <w:rsid w:val="00FE7499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665</cp:revision>
  <cp:lastPrinted>2022-08-04T07:50:00Z</cp:lastPrinted>
  <dcterms:created xsi:type="dcterms:W3CDTF">2014-06-28T10:52:00Z</dcterms:created>
  <dcterms:modified xsi:type="dcterms:W3CDTF">2022-08-04T08:00:00Z</dcterms:modified>
</cp:coreProperties>
</file>