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22" w:rsidRDefault="00235AB9" w:rsidP="00E4089C">
      <w:pPr>
        <w:spacing w:after="0" w:line="24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TALEP: EGO</w:t>
      </w:r>
      <w:r w:rsidR="003A45F9">
        <w:rPr>
          <w:rFonts w:ascii="Times New Roman" w:hAnsi="Times New Roman" w:cs="Times New Roman"/>
          <w:sz w:val="24"/>
          <w:szCs w:val="24"/>
        </w:rPr>
        <w:t xml:space="preserve"> Genel Müdürlüğ</w:t>
      </w:r>
      <w:r w:rsidR="00C02011">
        <w:rPr>
          <w:rFonts w:ascii="Times New Roman" w:hAnsi="Times New Roman" w:cs="Times New Roman"/>
          <w:sz w:val="24"/>
          <w:szCs w:val="24"/>
        </w:rPr>
        <w:t>ünün 11.04.2022 tarih ve E.75568</w:t>
      </w:r>
      <w:r w:rsidR="0001148C">
        <w:rPr>
          <w:rFonts w:ascii="Times New Roman" w:hAnsi="Times New Roman" w:cs="Times New Roman"/>
          <w:sz w:val="24"/>
          <w:szCs w:val="24"/>
        </w:rPr>
        <w:t xml:space="preserve"> sayılı yaz</w:t>
      </w:r>
      <w:r w:rsidR="003A45F9">
        <w:rPr>
          <w:rFonts w:ascii="Times New Roman" w:hAnsi="Times New Roman" w:cs="Times New Roman"/>
          <w:sz w:val="24"/>
          <w:szCs w:val="24"/>
        </w:rPr>
        <w:t>ısı eki EGO İdare Encümen</w:t>
      </w:r>
      <w:r w:rsidR="00C02011">
        <w:rPr>
          <w:rFonts w:ascii="Times New Roman" w:hAnsi="Times New Roman" w:cs="Times New Roman"/>
          <w:sz w:val="24"/>
          <w:szCs w:val="24"/>
        </w:rPr>
        <w:t>inin 11.04.2022 tarih ve 2022/41</w:t>
      </w:r>
      <w:r w:rsidR="0001148C">
        <w:rPr>
          <w:rFonts w:ascii="Times New Roman" w:hAnsi="Times New Roman" w:cs="Times New Roman"/>
          <w:sz w:val="24"/>
          <w:szCs w:val="24"/>
        </w:rPr>
        <w:t xml:space="preserve"> sayılı kararında;</w:t>
      </w:r>
    </w:p>
    <w:p w:rsidR="006A189F" w:rsidRDefault="00A16722" w:rsidP="00E4089C">
      <w:pPr>
        <w:spacing w:after="0" w:line="24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2011" w:rsidRDefault="00C02011" w:rsidP="00E4089C">
      <w:pPr>
        <w:spacing w:after="0" w:line="240" w:lineRule="auto"/>
        <w:ind w:right="129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>Ulaşım Teknolojileri Dairesi Başkanlığının 11.04.2022 tarihli ve 75458 sayılı yazılarında;</w:t>
      </w:r>
    </w:p>
    <w:p w:rsidR="006A189F" w:rsidRPr="00A16722" w:rsidRDefault="006A189F" w:rsidP="00E4089C">
      <w:pPr>
        <w:spacing w:after="0" w:line="240" w:lineRule="auto"/>
        <w:ind w:right="12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2011" w:rsidRPr="00C02011" w:rsidRDefault="00A16722" w:rsidP="00E4089C">
      <w:pPr>
        <w:pStyle w:val="AralkYok"/>
        <w:ind w:right="12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>“Kuruluşumuz ile TCDD TAŞIMACILIK A.Ş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Genel Müdürlüğü arasında, 28.12.2017 tarihinde imzalanan,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Elektronik Ücret Toplama Sisteminin, </w:t>
      </w:r>
      <w:proofErr w:type="spellStart"/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>Başkentray</w:t>
      </w:r>
      <w:proofErr w:type="spellEnd"/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Kapsamında Kurulumu İşletimi ve Kullanım </w:t>
      </w:r>
      <w:proofErr w:type="gramStart"/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>Hasılatından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>Ödeme Yapılmasına ilişkin Protokol’ün 7. Madde 2. bendinde; "Her türlü taşıma ücretlerini belirleme yetkisi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</w:t>
      </w:r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>evzuatlar çerçevesinde UKOME Genel Kurulunca yapılacaktır. Ücretsiz ve indirimli seyahat kartı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verilm</w:t>
      </w:r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esinde 4736 sayılı kanun hükümleri ve ilgili yasalar esas alınacaktır. </w:t>
      </w:r>
      <w:proofErr w:type="spellStart"/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>Başkentray</w:t>
      </w:r>
      <w:proofErr w:type="spellEnd"/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ile EGO'ya ait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>otobüs ve raylı sistem araçları arasında transfer uygulamasına ili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şkin ücrete ve süreye dair UKOM</w:t>
      </w:r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>E Genel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Kurul Kararları</w:t>
      </w:r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uygulanacaktır." denilmektedir.</w:t>
      </w:r>
    </w:p>
    <w:p w:rsidR="006A189F" w:rsidRDefault="00A16722" w:rsidP="00E4089C">
      <w:pPr>
        <w:pStyle w:val="AralkYok"/>
        <w:ind w:right="12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C02011" w:rsidRPr="00C02011" w:rsidRDefault="00C02011" w:rsidP="00E4089C">
      <w:pPr>
        <w:pStyle w:val="AralkYok"/>
        <w:ind w:right="129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>18.10.2019 tarih ve 2019/87 sayılı UKOME Kararı ile aylık Öğrenci Abonman kart uygulamasına EGO</w:t>
      </w:r>
      <w:r w:rsidR="00A167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>Genel Müdürlüğü toplu taşıma araçlarında şehir içi ücret tarifesi uygulanan hatlarda geçerli olmak üzere</w:t>
      </w:r>
      <w:r w:rsidR="00A167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>başlanılmıştır. Vatandaşlarımızdan gelen yoğun talepler dikkate alınarak, şehir içi ücret tarifesinin geçerli olduğu</w:t>
      </w:r>
      <w:r w:rsidR="00A167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>Başkentray'da</w:t>
      </w:r>
      <w:proofErr w:type="spellEnd"/>
      <w:r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da, Abonman uygulamasının, geçmesi uygun olacağı değerlendirilmektedir.</w:t>
      </w:r>
    </w:p>
    <w:p w:rsidR="006A189F" w:rsidRDefault="00A16722" w:rsidP="00E4089C">
      <w:pPr>
        <w:pStyle w:val="AralkYok"/>
        <w:ind w:right="12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C02011" w:rsidRDefault="00A16722" w:rsidP="00E4089C">
      <w:pPr>
        <w:pStyle w:val="AralkYok"/>
        <w:ind w:right="129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Makamınızc</w:t>
      </w:r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da uygun görülmesi halinde, söz konusu Abonman uygulamasının </w:t>
      </w:r>
      <w:proofErr w:type="spellStart"/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>Başkentray'da</w:t>
      </w:r>
      <w:proofErr w:type="spellEnd"/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geçerli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>olması hususunun, Kuruluşumuz İdare Encümeninde görüşülüp UKOME Genel Kurulu'na sunulmak üzere,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yazımızın İnsan Kaynakları ve Eğitim Dairesi Başkanlığına havalesini </w:t>
      </w:r>
      <w:proofErr w:type="spellStart"/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>OLUR'larınıza</w:t>
      </w:r>
      <w:proofErr w:type="spellEnd"/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arz ederim.” denilmektedir.</w:t>
      </w:r>
    </w:p>
    <w:p w:rsidR="006A189F" w:rsidRPr="00C02011" w:rsidRDefault="006A189F" w:rsidP="00E4089C">
      <w:pPr>
        <w:pStyle w:val="AralkYok"/>
        <w:ind w:right="12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2011" w:rsidRDefault="00A16722" w:rsidP="00E4089C">
      <w:pPr>
        <w:pStyle w:val="AralkYok"/>
        <w:ind w:right="12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167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Durum Encüme</w:t>
      </w:r>
      <w:r w:rsidR="00C02011" w:rsidRPr="00A167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nimizce İncelendi.</w:t>
      </w:r>
    </w:p>
    <w:p w:rsidR="006A189F" w:rsidRPr="00A16722" w:rsidRDefault="006A189F" w:rsidP="00E4089C">
      <w:pPr>
        <w:pStyle w:val="AralkYok"/>
        <w:ind w:right="12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37B7" w:rsidRDefault="00A16722" w:rsidP="00E4089C">
      <w:pPr>
        <w:pStyle w:val="AralkYok"/>
        <w:ind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>Toplu taşıma araçlarında şehir içi ücret tarifesi uygulanan hatlarda geçerli olmak üzere, 18.10.2019 tarih ve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>2019/87 sayılı UKOME Kararı ile aylık Öğrenci Abonman kart uygulamasına başlanmıştır. Vatandaşlarımızdan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gelen yoğun talepler dikkate alınarak, şehir içi ücret tarifesinin geçerli olduğu </w:t>
      </w:r>
      <w:proofErr w:type="spellStart"/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>Başkentray'da</w:t>
      </w:r>
      <w:proofErr w:type="spellEnd"/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 aylık öğrenci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>Abonman kart uygulamasının geçerli olması uygun görülerek, kararımızın Ankara Büyükşehir Belediyesi Ulaşım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Koordinasyon Merkezi (UKOME) Genel Kuruluna gönderilmesi Oybirliği </w:t>
      </w:r>
      <w:proofErr w:type="gramStart"/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>ile,</w:t>
      </w:r>
      <w:proofErr w:type="gramEnd"/>
      <w:r w:rsidR="00C02011" w:rsidRPr="00C02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2011" w:rsidRPr="00A1672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Kararlaştırıldı.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72081" w:rsidRPr="00972081">
        <w:rPr>
          <w:rFonts w:ascii="Times New Roman" w:hAnsi="Times New Roman" w:cs="Times New Roman"/>
          <w:sz w:val="24"/>
          <w:szCs w:val="24"/>
        </w:rPr>
        <w:t>Denilmektedir.</w:t>
      </w:r>
    </w:p>
    <w:p w:rsidR="00DD1EBC" w:rsidRDefault="00DD1EBC" w:rsidP="00E4089C">
      <w:pPr>
        <w:pStyle w:val="AralkYok"/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:rsidR="00DD1EBC" w:rsidRDefault="00DD1EBC" w:rsidP="00E4089C">
      <w:pPr>
        <w:pStyle w:val="AralkYok"/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:rsidR="00DD1EBC" w:rsidRDefault="00DD1EBC" w:rsidP="00E4089C">
      <w:pPr>
        <w:pStyle w:val="AralkYok"/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:rsidR="00DD1EBC" w:rsidRDefault="00DD1EBC" w:rsidP="00E4089C">
      <w:pPr>
        <w:pStyle w:val="AralkYok"/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:rsidR="00DD1EBC" w:rsidRDefault="00DD1EBC" w:rsidP="00E4089C">
      <w:pPr>
        <w:pStyle w:val="AralkYok"/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:rsidR="00DD1EBC" w:rsidRDefault="00DD1EBC" w:rsidP="00E4089C">
      <w:pPr>
        <w:pStyle w:val="AralkYok"/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:rsidR="00DD1EBC" w:rsidRDefault="00DD1EBC" w:rsidP="00E4089C">
      <w:pPr>
        <w:pStyle w:val="AralkYok"/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:rsidR="00DD1EBC" w:rsidRDefault="00DD1EBC" w:rsidP="00E4089C">
      <w:pPr>
        <w:pStyle w:val="AralkYok"/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:rsidR="00DD1EBC" w:rsidRDefault="00DD1EBC" w:rsidP="00E4089C">
      <w:pPr>
        <w:pStyle w:val="AralkYok"/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:rsidR="00DD1EBC" w:rsidRDefault="00DD1EBC" w:rsidP="00E4089C">
      <w:pPr>
        <w:pStyle w:val="AralkYok"/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:rsidR="00DD1EBC" w:rsidRDefault="00DD1EBC" w:rsidP="00E4089C">
      <w:pPr>
        <w:pStyle w:val="AralkYok"/>
        <w:ind w:right="129"/>
        <w:jc w:val="both"/>
        <w:rPr>
          <w:rFonts w:ascii="Times New Roman" w:hAnsi="Times New Roman" w:cs="Times New Roman"/>
          <w:sz w:val="24"/>
          <w:szCs w:val="24"/>
        </w:rPr>
      </w:pPr>
    </w:p>
    <w:p w:rsidR="00C02011" w:rsidRDefault="00C02011" w:rsidP="00E4089C">
      <w:pPr>
        <w:pStyle w:val="AralkYok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1A0662">
        <w:rPr>
          <w:rFonts w:ascii="Times New Roman" w:hAnsi="Times New Roman" w:cs="Times New Roman"/>
          <w:b/>
          <w:sz w:val="24"/>
          <w:szCs w:val="24"/>
        </w:rPr>
        <w:lastRenderedPageBreak/>
        <w:t>UKOME KARARI:</w:t>
      </w:r>
      <w:r w:rsidRPr="001A0662">
        <w:rPr>
          <w:rFonts w:ascii="Times New Roman" w:hAnsi="Times New Roman" w:cs="Times New Roman"/>
          <w:sz w:val="24"/>
          <w:szCs w:val="24"/>
        </w:rPr>
        <w:t xml:space="preserve"> EGO İdare Encümen Kararı doğrultusunda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5F8">
        <w:rPr>
          <w:rFonts w:ascii="Times New Roman" w:hAnsi="Times New Roman" w:cs="Times New Roman"/>
          <w:sz w:val="24"/>
          <w:szCs w:val="24"/>
        </w:rPr>
        <w:t xml:space="preserve">EGO </w:t>
      </w:r>
      <w:r w:rsidR="003735F8" w:rsidRPr="0065776B">
        <w:rPr>
          <w:rFonts w:ascii="Times New Roman" w:eastAsiaTheme="minorHAnsi" w:hAnsi="Times New Roman" w:cs="Times New Roman"/>
          <w:sz w:val="23"/>
          <w:szCs w:val="23"/>
          <w:lang w:eastAsia="en-US"/>
        </w:rPr>
        <w:t>Genel Müdürlüğünce belirlenecek tarihte başlamak üzere</w:t>
      </w:r>
      <w:r w:rsidR="003735F8" w:rsidRPr="0065776B">
        <w:rPr>
          <w:rFonts w:ascii="Times New Roman" w:hAnsi="Times New Roman" w:cs="Times New Roman"/>
          <w:sz w:val="23"/>
          <w:szCs w:val="23"/>
        </w:rPr>
        <w:t xml:space="preserve"> uygulanmasına</w:t>
      </w:r>
      <w:r w:rsidR="003735F8" w:rsidRPr="001A0662">
        <w:rPr>
          <w:rFonts w:ascii="Times New Roman" w:hAnsi="Times New Roman" w:cs="Times New Roman"/>
          <w:sz w:val="24"/>
          <w:szCs w:val="24"/>
        </w:rPr>
        <w:t xml:space="preserve"> </w:t>
      </w:r>
      <w:r w:rsidRPr="001A0662">
        <w:rPr>
          <w:rFonts w:ascii="Times New Roman" w:hAnsi="Times New Roman" w:cs="Times New Roman"/>
          <w:sz w:val="24"/>
          <w:szCs w:val="24"/>
        </w:rPr>
        <w:t xml:space="preserve">açıktan oylanarak </w:t>
      </w:r>
      <w:r w:rsidRPr="007E5BB0">
        <w:rPr>
          <w:rFonts w:ascii="Times New Roman" w:hAnsi="Times New Roman" w:cs="Times New Roman"/>
          <w:b/>
          <w:sz w:val="24"/>
          <w:szCs w:val="24"/>
        </w:rPr>
        <w:t>oy birliği</w:t>
      </w:r>
      <w:r w:rsidRPr="001A0662">
        <w:rPr>
          <w:rFonts w:ascii="Times New Roman" w:hAnsi="Times New Roman" w:cs="Times New Roman"/>
          <w:sz w:val="24"/>
          <w:szCs w:val="24"/>
        </w:rPr>
        <w:t xml:space="preserve"> ile kararlaştırılmıştır.</w:t>
      </w:r>
    </w:p>
    <w:p w:rsidR="00E4089C" w:rsidRDefault="00E4089C" w:rsidP="00A16722">
      <w:pPr>
        <w:pStyle w:val="AralkYok"/>
        <w:ind w:right="-12"/>
        <w:jc w:val="both"/>
        <w:rPr>
          <w:rFonts w:ascii="Times New Roman" w:hAnsi="Times New Roman" w:cs="Times New Roman"/>
          <w:sz w:val="24"/>
          <w:szCs w:val="24"/>
        </w:rPr>
      </w:pPr>
    </w:p>
    <w:p w:rsidR="00E4089C" w:rsidRDefault="00E4089C" w:rsidP="00A16722">
      <w:pPr>
        <w:pStyle w:val="AralkYok"/>
        <w:ind w:right="-12"/>
        <w:jc w:val="both"/>
        <w:rPr>
          <w:rFonts w:ascii="Times New Roman" w:hAnsi="Times New Roman" w:cs="Times New Roman"/>
          <w:sz w:val="24"/>
          <w:szCs w:val="24"/>
        </w:rPr>
      </w:pPr>
    </w:p>
    <w:p w:rsidR="00E4089C" w:rsidRDefault="00E4089C" w:rsidP="00A16722">
      <w:pPr>
        <w:pStyle w:val="AralkYok"/>
        <w:ind w:right="-1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E4089C" w:rsidTr="002E415D">
        <w:trPr>
          <w:trHeight w:val="1379"/>
        </w:trPr>
        <w:tc>
          <w:tcPr>
            <w:tcW w:w="2268" w:type="dxa"/>
          </w:tcPr>
          <w:p w:rsidR="00E4089C" w:rsidRDefault="00E4089C" w:rsidP="002E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E4089C" w:rsidRDefault="00E4089C" w:rsidP="002E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E4089C" w:rsidRDefault="00E4089C" w:rsidP="002E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E4089C" w:rsidRDefault="00E4089C" w:rsidP="002E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E4089C" w:rsidRDefault="00E4089C" w:rsidP="002E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4089C" w:rsidRDefault="00E4089C" w:rsidP="002E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4089C" w:rsidRDefault="00E4089C" w:rsidP="002E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E4089C" w:rsidRDefault="009F2DA3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E4089C" w:rsidRDefault="009F2DA3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E4089C" w:rsidRDefault="009F2DA3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4089C" w:rsidRDefault="00E4089C" w:rsidP="002E415D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E4089C" w:rsidRDefault="00E4089C" w:rsidP="002E415D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II. Bölge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E4089C" w:rsidTr="002E415D">
        <w:trPr>
          <w:trHeight w:val="1140"/>
        </w:trPr>
        <w:tc>
          <w:tcPr>
            <w:tcW w:w="2268" w:type="dxa"/>
          </w:tcPr>
          <w:p w:rsidR="00E4089C" w:rsidRDefault="00E4089C" w:rsidP="002E415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E4089C" w:rsidRPr="00057A50" w:rsidRDefault="00E4089C" w:rsidP="002E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057A50">
              <w:rPr>
                <w:rFonts w:ascii="Times New Roman" w:eastAsia="Times New Roman" w:hAnsi="Times New Roman" w:cs="Times New Roman"/>
                <w:sz w:val="16"/>
                <w:szCs w:val="16"/>
              </w:rPr>
              <w:t>Sevcan</w:t>
            </w:r>
            <w:proofErr w:type="spellEnd"/>
            <w:r w:rsidRPr="00057A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TÜRKMENOĞLU ORUÇ</w:t>
            </w:r>
          </w:p>
          <w:p w:rsidR="00E4089C" w:rsidRDefault="00E4089C" w:rsidP="002E41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4089C" w:rsidRDefault="00E4089C" w:rsidP="002E41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4089C" w:rsidRDefault="00E4089C" w:rsidP="002E41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E4089C" w:rsidRPr="008F4723" w:rsidRDefault="00E4089C" w:rsidP="002E415D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Hamit Hulusi ÖZKAN</w:t>
            </w:r>
          </w:p>
        </w:tc>
        <w:tc>
          <w:tcPr>
            <w:tcW w:w="1722" w:type="dxa"/>
          </w:tcPr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E4089C" w:rsidRPr="00057A50" w:rsidRDefault="00E4089C" w:rsidP="002E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KARACİF</w:t>
            </w:r>
            <w:r w:rsidRPr="00057A5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E4089C" w:rsidRDefault="00E4089C" w:rsidP="002E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Hatice AKTOSUN</w:t>
            </w:r>
          </w:p>
        </w:tc>
      </w:tr>
      <w:tr w:rsidR="00E4089C" w:rsidTr="002E415D">
        <w:trPr>
          <w:trHeight w:val="760"/>
        </w:trPr>
        <w:tc>
          <w:tcPr>
            <w:tcW w:w="2268" w:type="dxa"/>
          </w:tcPr>
          <w:p w:rsidR="00E4089C" w:rsidRDefault="00E4089C" w:rsidP="002E415D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4089C" w:rsidRDefault="00E4089C" w:rsidP="002E415D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E4089C" w:rsidRDefault="00E4089C" w:rsidP="002E415D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</w:t>
            </w:r>
            <w:r w:rsidR="00060DC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Erhan OLGAR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4089C" w:rsidRDefault="00E4089C" w:rsidP="002E415D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E4089C" w:rsidRPr="001F467B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Abdurrahman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Şeref UĞUR</w:t>
            </w:r>
          </w:p>
        </w:tc>
        <w:tc>
          <w:tcPr>
            <w:tcW w:w="2114" w:type="dxa"/>
            <w:hideMark/>
          </w:tcPr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E4089C" w:rsidRDefault="00E4089C" w:rsidP="002E4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722" w:type="dxa"/>
            <w:hideMark/>
          </w:tcPr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4089C" w:rsidRPr="00B36B20" w:rsidRDefault="00E4089C" w:rsidP="002E4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Lokman KARAKAŞ</w:t>
            </w:r>
          </w:p>
        </w:tc>
        <w:tc>
          <w:tcPr>
            <w:tcW w:w="1951" w:type="dxa"/>
            <w:hideMark/>
          </w:tcPr>
          <w:p w:rsidR="00E4089C" w:rsidRDefault="00E4089C" w:rsidP="009F2DA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2DA3" w:rsidRDefault="00E4089C" w:rsidP="009F2DA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Otobüs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E4089C" w:rsidRDefault="00E4089C" w:rsidP="009F2DA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  <w:r w:rsidR="009F2D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E4089C" w:rsidRDefault="00E4089C" w:rsidP="009F2DA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E4089C" w:rsidTr="002E415D">
        <w:trPr>
          <w:trHeight w:val="1319"/>
        </w:trPr>
        <w:tc>
          <w:tcPr>
            <w:tcW w:w="2268" w:type="dxa"/>
          </w:tcPr>
          <w:p w:rsidR="00E4089C" w:rsidRDefault="00E4089C" w:rsidP="009F2DA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2DA3" w:rsidRDefault="00E4089C" w:rsidP="009F2DA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.Plan.ve</w:t>
            </w:r>
            <w:r w:rsidR="00430FE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Ray.Sis.</w:t>
            </w:r>
          </w:p>
          <w:p w:rsidR="00E4089C" w:rsidRDefault="00E4089C" w:rsidP="009F2DA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  <w:r w:rsidR="009F2D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E4089C" w:rsidRDefault="00E4089C" w:rsidP="009F2DA3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E4089C" w:rsidRDefault="00E4089C" w:rsidP="002E415D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E4089C" w:rsidRDefault="00E4089C" w:rsidP="009F2DA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4089C" w:rsidRDefault="00E4089C" w:rsidP="009F2DA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9F2DA3" w:rsidRDefault="009F2DA3" w:rsidP="009F2DA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4089C" w:rsidRDefault="00E4089C" w:rsidP="009F2DA3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E4089C" w:rsidRDefault="00E4089C" w:rsidP="002E415D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4089C" w:rsidRDefault="00E4089C" w:rsidP="002E415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4089C" w:rsidRPr="00DB79EF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B79EF">
              <w:rPr>
                <w:rFonts w:ascii="Times New Roman" w:eastAsia="Times New Roman" w:hAnsi="Times New Roman" w:cs="Times New Roman"/>
                <w:sz w:val="16"/>
                <w:szCs w:val="16"/>
              </w:rPr>
              <w:t>Murat GENÇ</w:t>
            </w:r>
          </w:p>
        </w:tc>
        <w:tc>
          <w:tcPr>
            <w:tcW w:w="1951" w:type="dxa"/>
            <w:hideMark/>
          </w:tcPr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4089C" w:rsidRDefault="00E4089C" w:rsidP="002E415D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E4089C" w:rsidTr="002E415D">
        <w:trPr>
          <w:trHeight w:val="1229"/>
        </w:trPr>
        <w:tc>
          <w:tcPr>
            <w:tcW w:w="2268" w:type="dxa"/>
          </w:tcPr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İşleri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4089C" w:rsidRDefault="00E4089C" w:rsidP="002E415D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4089C" w:rsidRDefault="00E4089C" w:rsidP="002E415D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4" w:type="dxa"/>
            <w:hideMark/>
          </w:tcPr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4089C" w:rsidRDefault="00E4089C" w:rsidP="002E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Sercan AYTEKİN</w:t>
            </w:r>
          </w:p>
        </w:tc>
        <w:tc>
          <w:tcPr>
            <w:tcW w:w="1722" w:type="dxa"/>
            <w:hideMark/>
          </w:tcPr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AKBULUT</w:t>
            </w:r>
          </w:p>
        </w:tc>
        <w:tc>
          <w:tcPr>
            <w:tcW w:w="1951" w:type="dxa"/>
            <w:hideMark/>
          </w:tcPr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Ulaşım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4089C" w:rsidRPr="00AB53F5" w:rsidRDefault="00E4089C" w:rsidP="002E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Erol ALGÜN</w:t>
            </w:r>
          </w:p>
        </w:tc>
      </w:tr>
      <w:tr w:rsidR="00E4089C" w:rsidTr="002E415D">
        <w:trPr>
          <w:trHeight w:val="1229"/>
        </w:trPr>
        <w:tc>
          <w:tcPr>
            <w:tcW w:w="2268" w:type="dxa"/>
          </w:tcPr>
          <w:p w:rsidR="00E4089C" w:rsidRDefault="00E4089C" w:rsidP="002E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  <w:r w:rsidR="009F2DA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E4089C" w:rsidRDefault="00E4089C" w:rsidP="002E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E4089C" w:rsidRDefault="00E4089C" w:rsidP="002E415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905DE" w:rsidRDefault="005905DE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CC3" w:rsidRPr="00023996" w:rsidRDefault="00B60CC3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B60CC3" w:rsidRDefault="00EF37B7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04</w:t>
      </w:r>
      <w:r w:rsidR="00FE557E">
        <w:rPr>
          <w:rFonts w:ascii="Times New Roman" w:hAnsi="Times New Roman" w:cs="Times New Roman"/>
          <w:b/>
          <w:sz w:val="24"/>
          <w:szCs w:val="24"/>
        </w:rPr>
        <w:t xml:space="preserve"> / 2022</w:t>
      </w:r>
    </w:p>
    <w:p w:rsidR="00E4089C" w:rsidRDefault="00E4089C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CC3" w:rsidRDefault="00B60CC3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CC3" w:rsidRDefault="00B60CC3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CC3" w:rsidRPr="00023996" w:rsidRDefault="00B60CC3" w:rsidP="00B60CC3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B60CC3" w:rsidRPr="00023996" w:rsidRDefault="00B60CC3" w:rsidP="00B60CC3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B60CC3" w:rsidRPr="00532771" w:rsidRDefault="00B60CC3" w:rsidP="00107139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  <w:bookmarkStart w:id="0" w:name="_GoBack"/>
      <w:bookmarkEnd w:id="0"/>
    </w:p>
    <w:sectPr w:rsidR="00B60CC3" w:rsidRPr="00532771" w:rsidSect="00C6663C">
      <w:headerReference w:type="default" r:id="rId8"/>
      <w:footerReference w:type="default" r:id="rId9"/>
      <w:pgSz w:w="11906" w:h="16838"/>
      <w:pgMar w:top="720" w:right="720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2CE" w:rsidRDefault="002572CE" w:rsidP="00890731">
      <w:pPr>
        <w:spacing w:after="0" w:line="240" w:lineRule="auto"/>
      </w:pPr>
      <w:r>
        <w:separator/>
      </w:r>
    </w:p>
  </w:endnote>
  <w:endnote w:type="continuationSeparator" w:id="1">
    <w:p w:rsidR="002572CE" w:rsidRDefault="002572CE" w:rsidP="0089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5002"/>
      <w:docPartObj>
        <w:docPartGallery w:val="Page Numbers (Bottom of Page)"/>
        <w:docPartUnique/>
      </w:docPartObj>
    </w:sdtPr>
    <w:sdtContent>
      <w:p w:rsidR="00C02011" w:rsidRDefault="0042174A">
        <w:pPr>
          <w:pStyle w:val="Altbilgi"/>
          <w:jc w:val="center"/>
        </w:pPr>
        <w:fldSimple w:instr=" PAGE   \* MERGEFORMAT ">
          <w:r w:rsidR="003735F8">
            <w:rPr>
              <w:noProof/>
            </w:rPr>
            <w:t>2</w:t>
          </w:r>
        </w:fldSimple>
      </w:p>
    </w:sdtContent>
  </w:sdt>
  <w:p w:rsidR="00C02011" w:rsidRDefault="00C020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2CE" w:rsidRDefault="002572CE" w:rsidP="00890731">
      <w:pPr>
        <w:spacing w:after="0" w:line="240" w:lineRule="auto"/>
      </w:pPr>
      <w:r>
        <w:separator/>
      </w:r>
    </w:p>
  </w:footnote>
  <w:footnote w:type="continuationSeparator" w:id="1">
    <w:p w:rsidR="002572CE" w:rsidRDefault="002572CE" w:rsidP="0089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11" w:rsidRDefault="00C02011">
    <w:pPr>
      <w:pStyle w:val="stbilgi"/>
    </w:pPr>
  </w:p>
  <w:tbl>
    <w:tblPr>
      <w:tblpPr w:leftFromText="141" w:rightFromText="141" w:vertAnchor="page" w:horzAnchor="margin" w:tblpY="745"/>
      <w:tblW w:w="102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119"/>
      <w:gridCol w:w="4819"/>
      <w:gridCol w:w="2293"/>
    </w:tblGrid>
    <w:tr w:rsidR="00C02011" w:rsidRPr="00712D5B" w:rsidTr="00EA6F5F">
      <w:trPr>
        <w:trHeight w:val="276"/>
      </w:trPr>
      <w:tc>
        <w:tcPr>
          <w:tcW w:w="10231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C02011" w:rsidRPr="00CF533F" w:rsidRDefault="00C02011" w:rsidP="00EA6F5F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1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C02011" w:rsidRPr="00712D5B" w:rsidTr="00EA6F5F">
      <w:trPr>
        <w:trHeight w:val="656"/>
      </w:trPr>
      <w:tc>
        <w:tcPr>
          <w:tcW w:w="3119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C02011" w:rsidRDefault="00C02011" w:rsidP="00EA6F5F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C02011" w:rsidRDefault="00C02011" w:rsidP="00EA6F5F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C02011" w:rsidRDefault="00C02011" w:rsidP="00EA6F5F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C02011" w:rsidRPr="001A069C" w:rsidRDefault="00C02011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C02011" w:rsidRPr="001A069C" w:rsidRDefault="00C02011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C02011" w:rsidRDefault="00C02011" w:rsidP="00EA6F5F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C02011" w:rsidRPr="00CF533F" w:rsidRDefault="00C02011" w:rsidP="00EA6F5F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93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C02011" w:rsidRDefault="00C02011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C02011" w:rsidRDefault="00C02011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C02011" w:rsidRDefault="00C02011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C02011" w:rsidRPr="002C1A37" w:rsidRDefault="00C02011" w:rsidP="00EA6F5F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DD1EBC">
            <w:rPr>
              <w:rFonts w:ascii="Times New Roman" w:hAnsi="Times New Roman" w:cs="Times New Roman"/>
              <w:sz w:val="20"/>
              <w:szCs w:val="20"/>
            </w:rPr>
            <w:t xml:space="preserve"> 14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.04.2022</w:t>
          </w:r>
        </w:p>
        <w:p w:rsidR="00C02011" w:rsidRDefault="00C02011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>
            <w:rPr>
              <w:rFonts w:ascii="Times New Roman" w:hAnsi="Times New Roman" w:cs="Times New Roman"/>
              <w:sz w:val="20"/>
              <w:szCs w:val="20"/>
            </w:rPr>
            <w:t>: 2022/</w:t>
          </w:r>
          <w:r w:rsidR="00DD1EBC">
            <w:rPr>
              <w:rFonts w:ascii="Times New Roman" w:hAnsi="Times New Roman" w:cs="Times New Roman"/>
              <w:sz w:val="20"/>
              <w:szCs w:val="20"/>
            </w:rPr>
            <w:t>41</w:t>
          </w:r>
        </w:p>
        <w:p w:rsidR="00C02011" w:rsidRDefault="00C02011" w:rsidP="00EA6F5F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C02011" w:rsidRPr="00712D5B" w:rsidTr="00EA6F5F">
      <w:trPr>
        <w:trHeight w:val="237"/>
      </w:trPr>
      <w:tc>
        <w:tcPr>
          <w:tcW w:w="3119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C02011" w:rsidRPr="00712D5B" w:rsidRDefault="00C02011" w:rsidP="00EA6F5F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C02011" w:rsidRPr="003D2217" w:rsidRDefault="00C02011" w:rsidP="00EA6F5F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93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C02011" w:rsidRPr="00712D5B" w:rsidRDefault="00C02011" w:rsidP="00EA6F5F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C02011" w:rsidRPr="00712D5B" w:rsidTr="00EA6F5F">
      <w:trPr>
        <w:trHeight w:val="93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C02011" w:rsidRPr="00712D5B" w:rsidRDefault="00C02011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C02011" w:rsidRPr="00712D5B" w:rsidRDefault="00C02011" w:rsidP="005905D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Abonman Öğrenci Kart Uygulamasının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Başkentray</w:t>
          </w:r>
          <w:r w:rsidR="005905DE">
            <w:rPr>
              <w:rFonts w:ascii="Times New Roman" w:hAnsi="Times New Roman" w:cs="Times New Roman"/>
              <w:sz w:val="20"/>
              <w:szCs w:val="20"/>
            </w:rPr>
            <w:t>’</w:t>
          </w:r>
          <w:r>
            <w:rPr>
              <w:rFonts w:ascii="Times New Roman" w:hAnsi="Times New Roman" w:cs="Times New Roman"/>
              <w:sz w:val="20"/>
              <w:szCs w:val="20"/>
            </w:rPr>
            <w:t>da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Geçerli Olması </w:t>
          </w:r>
          <w:proofErr w:type="spellStart"/>
          <w:r w:rsidRPr="00562A4D"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 w:rsidRPr="00562A4D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C02011" w:rsidRPr="00712D5B" w:rsidTr="00EA6F5F">
      <w:trPr>
        <w:trHeight w:val="150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C02011" w:rsidRPr="00712D5B" w:rsidRDefault="00C02011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C02011" w:rsidRPr="00712D5B" w:rsidRDefault="00C02011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Genel Müdürlüğü 11.04.2022 tarih ve E.75568 sayılı yazısı.</w:t>
          </w:r>
        </w:p>
      </w:tc>
    </w:tr>
    <w:tr w:rsidR="00C02011" w:rsidRPr="00712D5B" w:rsidTr="00EA6F5F">
      <w:trPr>
        <w:trHeight w:val="275"/>
      </w:trPr>
      <w:tc>
        <w:tcPr>
          <w:tcW w:w="3119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C02011" w:rsidRPr="00712D5B" w:rsidRDefault="00C02011" w:rsidP="00EA6F5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C02011" w:rsidRPr="00B620E0" w:rsidRDefault="00C02011" w:rsidP="00A92871">
          <w:pPr>
            <w:spacing w:after="0" w:line="0" w:lineRule="atLea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2022/41 Sayılı EGO Encümen Kararı.</w:t>
          </w:r>
        </w:p>
      </w:tc>
    </w:tr>
  </w:tbl>
  <w:p w:rsidR="00C02011" w:rsidRDefault="00C02011" w:rsidP="008848A0">
    <w:pPr>
      <w:pStyle w:val="stbilgi"/>
      <w:jc w:val="center"/>
    </w:pPr>
  </w:p>
  <w:p w:rsidR="00C02011" w:rsidRDefault="00C0201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BDB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3047CA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9C671C"/>
    <w:multiLevelType w:val="hybridMultilevel"/>
    <w:tmpl w:val="0D6C6A00"/>
    <w:lvl w:ilvl="0" w:tplc="2144B8C2">
      <w:start w:val="7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163793E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64D0535"/>
    <w:multiLevelType w:val="hybridMultilevel"/>
    <w:tmpl w:val="DE18E62E"/>
    <w:lvl w:ilvl="0" w:tplc="D354B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9A09CC"/>
    <w:multiLevelType w:val="hybridMultilevel"/>
    <w:tmpl w:val="F79814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E4E1D"/>
    <w:multiLevelType w:val="hybridMultilevel"/>
    <w:tmpl w:val="43B60DB8"/>
    <w:lvl w:ilvl="0" w:tplc="7BEC892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C509F6"/>
    <w:multiLevelType w:val="hybridMultilevel"/>
    <w:tmpl w:val="7E66888A"/>
    <w:lvl w:ilvl="0" w:tplc="49F6E436">
      <w:start w:val="5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AA8"/>
    <w:rsid w:val="0001148C"/>
    <w:rsid w:val="000374F3"/>
    <w:rsid w:val="0004005E"/>
    <w:rsid w:val="000404FB"/>
    <w:rsid w:val="000563EB"/>
    <w:rsid w:val="00060DCE"/>
    <w:rsid w:val="0006482A"/>
    <w:rsid w:val="00070C0C"/>
    <w:rsid w:val="00073DB3"/>
    <w:rsid w:val="00094070"/>
    <w:rsid w:val="0009709F"/>
    <w:rsid w:val="000A5C11"/>
    <w:rsid w:val="000B033B"/>
    <w:rsid w:val="000C41D7"/>
    <w:rsid w:val="000C5A6B"/>
    <w:rsid w:val="000D0C12"/>
    <w:rsid w:val="000D3C5D"/>
    <w:rsid w:val="000D5827"/>
    <w:rsid w:val="000F7BE1"/>
    <w:rsid w:val="001005EA"/>
    <w:rsid w:val="00102D57"/>
    <w:rsid w:val="00107139"/>
    <w:rsid w:val="00122278"/>
    <w:rsid w:val="001312F0"/>
    <w:rsid w:val="001339E8"/>
    <w:rsid w:val="00133E9D"/>
    <w:rsid w:val="00141C2B"/>
    <w:rsid w:val="0014306B"/>
    <w:rsid w:val="001572A2"/>
    <w:rsid w:val="001616AC"/>
    <w:rsid w:val="00163228"/>
    <w:rsid w:val="00174539"/>
    <w:rsid w:val="00183A5D"/>
    <w:rsid w:val="001A1E8E"/>
    <w:rsid w:val="001A25BB"/>
    <w:rsid w:val="001A52F4"/>
    <w:rsid w:val="001A7457"/>
    <w:rsid w:val="001B7113"/>
    <w:rsid w:val="001D01DB"/>
    <w:rsid w:val="001D363F"/>
    <w:rsid w:val="001F3876"/>
    <w:rsid w:val="001F5A54"/>
    <w:rsid w:val="002056F1"/>
    <w:rsid w:val="00206A46"/>
    <w:rsid w:val="00217210"/>
    <w:rsid w:val="00225B6F"/>
    <w:rsid w:val="00235AB9"/>
    <w:rsid w:val="0024339E"/>
    <w:rsid w:val="00243F5E"/>
    <w:rsid w:val="002572CE"/>
    <w:rsid w:val="00277293"/>
    <w:rsid w:val="00277932"/>
    <w:rsid w:val="00282819"/>
    <w:rsid w:val="00285228"/>
    <w:rsid w:val="00295A91"/>
    <w:rsid w:val="002B6785"/>
    <w:rsid w:val="002D3839"/>
    <w:rsid w:val="002F3453"/>
    <w:rsid w:val="00301E6E"/>
    <w:rsid w:val="00311ECD"/>
    <w:rsid w:val="00315021"/>
    <w:rsid w:val="003326A0"/>
    <w:rsid w:val="003459BB"/>
    <w:rsid w:val="00353DB6"/>
    <w:rsid w:val="003570A2"/>
    <w:rsid w:val="003735F8"/>
    <w:rsid w:val="00375C6C"/>
    <w:rsid w:val="00390CE7"/>
    <w:rsid w:val="00393AD8"/>
    <w:rsid w:val="003A45F9"/>
    <w:rsid w:val="003B228A"/>
    <w:rsid w:val="003B76DE"/>
    <w:rsid w:val="003C1233"/>
    <w:rsid w:val="003C7B1B"/>
    <w:rsid w:val="003D7CA3"/>
    <w:rsid w:val="003E78BC"/>
    <w:rsid w:val="003F302C"/>
    <w:rsid w:val="004106DE"/>
    <w:rsid w:val="004144FB"/>
    <w:rsid w:val="0042174A"/>
    <w:rsid w:val="00421CBB"/>
    <w:rsid w:val="004227C6"/>
    <w:rsid w:val="00430FE5"/>
    <w:rsid w:val="00432EE7"/>
    <w:rsid w:val="00434A11"/>
    <w:rsid w:val="00440544"/>
    <w:rsid w:val="00453C8E"/>
    <w:rsid w:val="00453E5A"/>
    <w:rsid w:val="00454ACE"/>
    <w:rsid w:val="00464E29"/>
    <w:rsid w:val="004A42D0"/>
    <w:rsid w:val="004A658A"/>
    <w:rsid w:val="004F3A7C"/>
    <w:rsid w:val="004F4706"/>
    <w:rsid w:val="004F737B"/>
    <w:rsid w:val="00525179"/>
    <w:rsid w:val="00525259"/>
    <w:rsid w:val="00532771"/>
    <w:rsid w:val="00541BC9"/>
    <w:rsid w:val="0056116F"/>
    <w:rsid w:val="005624CA"/>
    <w:rsid w:val="00583589"/>
    <w:rsid w:val="005905DE"/>
    <w:rsid w:val="005933B5"/>
    <w:rsid w:val="005A5073"/>
    <w:rsid w:val="005A5940"/>
    <w:rsid w:val="005C1F4D"/>
    <w:rsid w:val="005C2E3F"/>
    <w:rsid w:val="005C6D36"/>
    <w:rsid w:val="005F5B0A"/>
    <w:rsid w:val="00605954"/>
    <w:rsid w:val="00626C22"/>
    <w:rsid w:val="00645299"/>
    <w:rsid w:val="00646F9E"/>
    <w:rsid w:val="006548C7"/>
    <w:rsid w:val="006653A8"/>
    <w:rsid w:val="0068167A"/>
    <w:rsid w:val="006965AD"/>
    <w:rsid w:val="006A189F"/>
    <w:rsid w:val="006A6457"/>
    <w:rsid w:val="006A6E43"/>
    <w:rsid w:val="006D1AA8"/>
    <w:rsid w:val="006D6D0B"/>
    <w:rsid w:val="006E16BE"/>
    <w:rsid w:val="006F5BCD"/>
    <w:rsid w:val="006F5EAE"/>
    <w:rsid w:val="00711474"/>
    <w:rsid w:val="00716113"/>
    <w:rsid w:val="00726553"/>
    <w:rsid w:val="00731C46"/>
    <w:rsid w:val="00732268"/>
    <w:rsid w:val="007443DF"/>
    <w:rsid w:val="00746FB1"/>
    <w:rsid w:val="00757FB9"/>
    <w:rsid w:val="00786192"/>
    <w:rsid w:val="007C4249"/>
    <w:rsid w:val="007D61E2"/>
    <w:rsid w:val="007E5BB0"/>
    <w:rsid w:val="00813190"/>
    <w:rsid w:val="00834AD8"/>
    <w:rsid w:val="0087268F"/>
    <w:rsid w:val="00880C63"/>
    <w:rsid w:val="008837A9"/>
    <w:rsid w:val="008848A0"/>
    <w:rsid w:val="00890731"/>
    <w:rsid w:val="008A19EB"/>
    <w:rsid w:val="008C7EF2"/>
    <w:rsid w:val="008E30A5"/>
    <w:rsid w:val="008E3709"/>
    <w:rsid w:val="00920E1D"/>
    <w:rsid w:val="009212D1"/>
    <w:rsid w:val="00937680"/>
    <w:rsid w:val="0096159A"/>
    <w:rsid w:val="00971056"/>
    <w:rsid w:val="00972081"/>
    <w:rsid w:val="009747E8"/>
    <w:rsid w:val="00974EA5"/>
    <w:rsid w:val="00995D19"/>
    <w:rsid w:val="009B7067"/>
    <w:rsid w:val="009B7CAF"/>
    <w:rsid w:val="009D1AA2"/>
    <w:rsid w:val="009E5B22"/>
    <w:rsid w:val="009F2DA3"/>
    <w:rsid w:val="009F6204"/>
    <w:rsid w:val="00A137AA"/>
    <w:rsid w:val="00A16722"/>
    <w:rsid w:val="00A333E0"/>
    <w:rsid w:val="00A33D50"/>
    <w:rsid w:val="00A75DD4"/>
    <w:rsid w:val="00A76B9B"/>
    <w:rsid w:val="00A76BBA"/>
    <w:rsid w:val="00A81ECC"/>
    <w:rsid w:val="00A91364"/>
    <w:rsid w:val="00A92871"/>
    <w:rsid w:val="00A971F3"/>
    <w:rsid w:val="00AD03D4"/>
    <w:rsid w:val="00AD7530"/>
    <w:rsid w:val="00AE47C8"/>
    <w:rsid w:val="00B123A5"/>
    <w:rsid w:val="00B14559"/>
    <w:rsid w:val="00B2470F"/>
    <w:rsid w:val="00B2478A"/>
    <w:rsid w:val="00B35A19"/>
    <w:rsid w:val="00B419C7"/>
    <w:rsid w:val="00B42CD6"/>
    <w:rsid w:val="00B46B36"/>
    <w:rsid w:val="00B60581"/>
    <w:rsid w:val="00B60CC3"/>
    <w:rsid w:val="00B74DC3"/>
    <w:rsid w:val="00B776D2"/>
    <w:rsid w:val="00B80E1C"/>
    <w:rsid w:val="00BB0785"/>
    <w:rsid w:val="00BB12F7"/>
    <w:rsid w:val="00BB403F"/>
    <w:rsid w:val="00BB50B5"/>
    <w:rsid w:val="00BC343B"/>
    <w:rsid w:val="00BE1C67"/>
    <w:rsid w:val="00BF02E4"/>
    <w:rsid w:val="00BF1C09"/>
    <w:rsid w:val="00C0190A"/>
    <w:rsid w:val="00C02011"/>
    <w:rsid w:val="00C05CCD"/>
    <w:rsid w:val="00C1379E"/>
    <w:rsid w:val="00C2061B"/>
    <w:rsid w:val="00C22F15"/>
    <w:rsid w:val="00C45B18"/>
    <w:rsid w:val="00C54918"/>
    <w:rsid w:val="00C63661"/>
    <w:rsid w:val="00C64399"/>
    <w:rsid w:val="00C6663C"/>
    <w:rsid w:val="00C6762E"/>
    <w:rsid w:val="00C709E9"/>
    <w:rsid w:val="00CA26B2"/>
    <w:rsid w:val="00CA7F0F"/>
    <w:rsid w:val="00CC3D12"/>
    <w:rsid w:val="00CE4C62"/>
    <w:rsid w:val="00CE6DF3"/>
    <w:rsid w:val="00CF3EDC"/>
    <w:rsid w:val="00D0140E"/>
    <w:rsid w:val="00D11043"/>
    <w:rsid w:val="00D1659B"/>
    <w:rsid w:val="00D218B5"/>
    <w:rsid w:val="00D454AC"/>
    <w:rsid w:val="00D75BB8"/>
    <w:rsid w:val="00D8352F"/>
    <w:rsid w:val="00D84A00"/>
    <w:rsid w:val="00D87E6E"/>
    <w:rsid w:val="00D929A6"/>
    <w:rsid w:val="00D97AE0"/>
    <w:rsid w:val="00DA3889"/>
    <w:rsid w:val="00DA60C7"/>
    <w:rsid w:val="00DA79CB"/>
    <w:rsid w:val="00DB0C4E"/>
    <w:rsid w:val="00DB634B"/>
    <w:rsid w:val="00DD09A8"/>
    <w:rsid w:val="00DD16E4"/>
    <w:rsid w:val="00DD1EBC"/>
    <w:rsid w:val="00DE01F5"/>
    <w:rsid w:val="00DE08D3"/>
    <w:rsid w:val="00E05C97"/>
    <w:rsid w:val="00E2072B"/>
    <w:rsid w:val="00E4089C"/>
    <w:rsid w:val="00E4222D"/>
    <w:rsid w:val="00E50C47"/>
    <w:rsid w:val="00E55C09"/>
    <w:rsid w:val="00E57144"/>
    <w:rsid w:val="00E727CD"/>
    <w:rsid w:val="00E77FA7"/>
    <w:rsid w:val="00E80B96"/>
    <w:rsid w:val="00E91453"/>
    <w:rsid w:val="00E97AB6"/>
    <w:rsid w:val="00EA0E39"/>
    <w:rsid w:val="00EA3650"/>
    <w:rsid w:val="00EA6F5F"/>
    <w:rsid w:val="00EB2847"/>
    <w:rsid w:val="00EB66ED"/>
    <w:rsid w:val="00EC1995"/>
    <w:rsid w:val="00EC56A7"/>
    <w:rsid w:val="00ED2954"/>
    <w:rsid w:val="00ED329B"/>
    <w:rsid w:val="00EE254A"/>
    <w:rsid w:val="00EE77EA"/>
    <w:rsid w:val="00EF37B7"/>
    <w:rsid w:val="00F0221C"/>
    <w:rsid w:val="00F05B47"/>
    <w:rsid w:val="00F07152"/>
    <w:rsid w:val="00F10CD9"/>
    <w:rsid w:val="00F213B2"/>
    <w:rsid w:val="00F2210A"/>
    <w:rsid w:val="00F3231D"/>
    <w:rsid w:val="00F51721"/>
    <w:rsid w:val="00F55054"/>
    <w:rsid w:val="00F82D32"/>
    <w:rsid w:val="00F85569"/>
    <w:rsid w:val="00F93331"/>
    <w:rsid w:val="00FA361F"/>
    <w:rsid w:val="00FA7804"/>
    <w:rsid w:val="00FE0C6E"/>
    <w:rsid w:val="00FE557E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A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AA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D1AA8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6D1AA8"/>
    <w:pPr>
      <w:spacing w:before="120"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073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0731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8A0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stbilgi1">
    <w:name w:val="Üstbilgi1"/>
    <w:basedOn w:val="Normal"/>
    <w:uiPriority w:val="99"/>
    <w:semiHidden/>
    <w:unhideWhenUsed/>
    <w:rsid w:val="0004005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ltbilgi1">
    <w:name w:val="Altbilgi1"/>
    <w:basedOn w:val="Normal"/>
    <w:uiPriority w:val="99"/>
    <w:unhideWhenUsed/>
    <w:rsid w:val="0004005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0EFB-7DCC-43EC-9F89-D35C08EE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 Taylan</dc:creator>
  <cp:lastModifiedBy>alicengiz.akkoyunlu</cp:lastModifiedBy>
  <cp:revision>110</cp:revision>
  <cp:lastPrinted>2022-03-11T13:43:00Z</cp:lastPrinted>
  <dcterms:created xsi:type="dcterms:W3CDTF">2021-12-28T14:08:00Z</dcterms:created>
  <dcterms:modified xsi:type="dcterms:W3CDTF">2022-04-14T06:57:00Z</dcterms:modified>
</cp:coreProperties>
</file>