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FC" w:rsidRPr="00DA2498" w:rsidRDefault="00DF5DFC" w:rsidP="00DF5DFC">
      <w:pPr>
        <w:pStyle w:val="AralkYok"/>
        <w:ind w:right="142" w:firstLine="708"/>
        <w:jc w:val="both"/>
        <w:rPr>
          <w:rFonts w:ascii="Times New Roman" w:hAnsi="Times New Roman" w:cs="Times New Roman"/>
          <w:sz w:val="24"/>
          <w:szCs w:val="24"/>
        </w:rPr>
      </w:pPr>
      <w:r w:rsidRPr="00DA2498">
        <w:rPr>
          <w:rFonts w:ascii="Times New Roman" w:hAnsi="Times New Roman" w:cs="Times New Roman"/>
          <w:sz w:val="24"/>
          <w:szCs w:val="24"/>
        </w:rPr>
        <w:t xml:space="preserve">EGO Genel Müdürlüğünün </w:t>
      </w:r>
      <w:r w:rsidR="00C2398E" w:rsidRPr="00DA2498">
        <w:rPr>
          <w:rFonts w:ascii="Times New Roman" w:hAnsi="Times New Roman" w:cs="Times New Roman"/>
          <w:sz w:val="24"/>
          <w:szCs w:val="24"/>
        </w:rPr>
        <w:t>18</w:t>
      </w:r>
      <w:r w:rsidRPr="00DA2498">
        <w:rPr>
          <w:rFonts w:ascii="Times New Roman" w:hAnsi="Times New Roman" w:cs="Times New Roman"/>
          <w:sz w:val="24"/>
          <w:szCs w:val="24"/>
        </w:rPr>
        <w:t>.0</w:t>
      </w:r>
      <w:r w:rsidR="00C2398E" w:rsidRPr="00DA2498">
        <w:rPr>
          <w:rFonts w:ascii="Times New Roman" w:hAnsi="Times New Roman" w:cs="Times New Roman"/>
          <w:sz w:val="24"/>
          <w:szCs w:val="24"/>
        </w:rPr>
        <w:t>9</w:t>
      </w:r>
      <w:r w:rsidRPr="00DA2498">
        <w:rPr>
          <w:rFonts w:ascii="Times New Roman" w:hAnsi="Times New Roman" w:cs="Times New Roman"/>
          <w:sz w:val="24"/>
          <w:szCs w:val="24"/>
        </w:rPr>
        <w:t>.2018 tarih ve E.</w:t>
      </w:r>
      <w:r w:rsidR="00C2398E" w:rsidRPr="00DA2498">
        <w:rPr>
          <w:rFonts w:ascii="Times New Roman" w:hAnsi="Times New Roman" w:cs="Times New Roman"/>
          <w:sz w:val="24"/>
          <w:szCs w:val="24"/>
        </w:rPr>
        <w:t>13994</w:t>
      </w:r>
      <w:r w:rsidRPr="00DA2498">
        <w:rPr>
          <w:rFonts w:ascii="Times New Roman" w:hAnsi="Times New Roman" w:cs="Times New Roman"/>
          <w:sz w:val="24"/>
          <w:szCs w:val="24"/>
        </w:rPr>
        <w:t xml:space="preserve"> sayılı yazısı eki EGO İdare Encümeninin </w:t>
      </w:r>
      <w:r w:rsidR="00C2398E" w:rsidRPr="00DA2498">
        <w:rPr>
          <w:rFonts w:ascii="Times New Roman" w:hAnsi="Times New Roman" w:cs="Times New Roman"/>
          <w:sz w:val="24"/>
          <w:szCs w:val="24"/>
        </w:rPr>
        <w:t>11</w:t>
      </w:r>
      <w:r w:rsidRPr="00DA2498">
        <w:rPr>
          <w:rFonts w:ascii="Times New Roman" w:hAnsi="Times New Roman" w:cs="Times New Roman"/>
          <w:sz w:val="24"/>
          <w:szCs w:val="24"/>
        </w:rPr>
        <w:t>.0</w:t>
      </w:r>
      <w:r w:rsidR="00C2398E" w:rsidRPr="00DA2498">
        <w:rPr>
          <w:rFonts w:ascii="Times New Roman" w:hAnsi="Times New Roman" w:cs="Times New Roman"/>
          <w:sz w:val="24"/>
          <w:szCs w:val="24"/>
        </w:rPr>
        <w:t>9</w:t>
      </w:r>
      <w:r w:rsidRPr="00DA2498">
        <w:rPr>
          <w:rFonts w:ascii="Times New Roman" w:hAnsi="Times New Roman" w:cs="Times New Roman"/>
          <w:sz w:val="24"/>
          <w:szCs w:val="24"/>
        </w:rPr>
        <w:t>.2018 tarih ve 2018/</w:t>
      </w:r>
      <w:r w:rsidR="00C2398E" w:rsidRPr="00DA2498">
        <w:rPr>
          <w:rFonts w:ascii="Times New Roman" w:hAnsi="Times New Roman" w:cs="Times New Roman"/>
          <w:sz w:val="24"/>
          <w:szCs w:val="24"/>
        </w:rPr>
        <w:t>101</w:t>
      </w:r>
      <w:r w:rsidRPr="00DA2498">
        <w:rPr>
          <w:rFonts w:ascii="Times New Roman" w:hAnsi="Times New Roman" w:cs="Times New Roman"/>
          <w:sz w:val="24"/>
          <w:szCs w:val="24"/>
        </w:rPr>
        <w:t xml:space="preserve"> sayılı kararında;</w:t>
      </w:r>
    </w:p>
    <w:p w:rsidR="00B02F45" w:rsidRPr="00DA2498" w:rsidRDefault="00B02F45" w:rsidP="00DF5DFC">
      <w:pPr>
        <w:pStyle w:val="AralkYok"/>
        <w:ind w:right="142" w:firstLine="708"/>
        <w:jc w:val="both"/>
        <w:rPr>
          <w:rFonts w:ascii="Times New Roman" w:hAnsi="Times New Roman" w:cs="Times New Roman"/>
          <w:sz w:val="24"/>
          <w:szCs w:val="24"/>
        </w:rPr>
      </w:pPr>
    </w:p>
    <w:p w:rsidR="003D2EA8" w:rsidRPr="00DA2498" w:rsidRDefault="003D2EA8" w:rsidP="003D2EA8">
      <w:pPr>
        <w:pStyle w:val="AralkYok"/>
        <w:ind w:firstLine="708"/>
        <w:jc w:val="both"/>
        <w:rPr>
          <w:rFonts w:ascii="Times New Roman" w:eastAsiaTheme="minorHAnsi" w:hAnsi="Times New Roman" w:cs="Times New Roman"/>
          <w:sz w:val="24"/>
          <w:szCs w:val="24"/>
          <w:lang w:eastAsia="en-US"/>
        </w:rPr>
      </w:pPr>
      <w:r w:rsidRPr="00DA2498">
        <w:rPr>
          <w:rFonts w:ascii="Times New Roman" w:eastAsiaTheme="minorHAnsi" w:hAnsi="Times New Roman" w:cs="Times New Roman"/>
          <w:sz w:val="24"/>
          <w:szCs w:val="24"/>
          <w:lang w:eastAsia="en-US"/>
        </w:rPr>
        <w:t xml:space="preserve">Bütçe ve Mali işler Dairesi Başkanlığının </w:t>
      </w:r>
      <w:r w:rsidR="00C2398E" w:rsidRPr="00DA2498">
        <w:rPr>
          <w:rFonts w:ascii="Times New Roman" w:eastAsiaTheme="minorHAnsi" w:hAnsi="Times New Roman" w:cs="Times New Roman"/>
          <w:sz w:val="24"/>
          <w:szCs w:val="24"/>
          <w:lang w:eastAsia="en-US"/>
        </w:rPr>
        <w:t>03</w:t>
      </w:r>
      <w:r w:rsidRPr="00DA2498">
        <w:rPr>
          <w:rFonts w:ascii="Times New Roman" w:eastAsiaTheme="minorHAnsi" w:hAnsi="Times New Roman" w:cs="Times New Roman"/>
          <w:sz w:val="24"/>
          <w:szCs w:val="24"/>
          <w:lang w:eastAsia="en-US"/>
        </w:rPr>
        <w:t>.0</w:t>
      </w:r>
      <w:r w:rsidR="00C2398E" w:rsidRPr="00DA2498">
        <w:rPr>
          <w:rFonts w:ascii="Times New Roman" w:eastAsiaTheme="minorHAnsi" w:hAnsi="Times New Roman" w:cs="Times New Roman"/>
          <w:sz w:val="24"/>
          <w:szCs w:val="24"/>
          <w:lang w:eastAsia="en-US"/>
        </w:rPr>
        <w:t>8</w:t>
      </w:r>
      <w:r w:rsidRPr="00DA2498">
        <w:rPr>
          <w:rFonts w:ascii="Times New Roman" w:eastAsiaTheme="minorHAnsi" w:hAnsi="Times New Roman" w:cs="Times New Roman"/>
          <w:sz w:val="24"/>
          <w:szCs w:val="24"/>
          <w:lang w:eastAsia="en-US"/>
        </w:rPr>
        <w:t>.2018 tarih ve E.</w:t>
      </w:r>
      <w:r w:rsidR="00C2398E" w:rsidRPr="00DA2498">
        <w:rPr>
          <w:rFonts w:ascii="Times New Roman" w:eastAsiaTheme="minorHAnsi" w:hAnsi="Times New Roman" w:cs="Times New Roman"/>
          <w:sz w:val="24"/>
          <w:szCs w:val="24"/>
          <w:lang w:eastAsia="en-US"/>
        </w:rPr>
        <w:t>192</w:t>
      </w:r>
      <w:r w:rsidRPr="00DA2498">
        <w:rPr>
          <w:rFonts w:ascii="Times New Roman" w:eastAsiaTheme="minorHAnsi" w:hAnsi="Times New Roman" w:cs="Times New Roman"/>
          <w:sz w:val="24"/>
          <w:szCs w:val="24"/>
          <w:lang w:eastAsia="en-US"/>
        </w:rPr>
        <w:t>9 sayılı yazılarında;</w:t>
      </w:r>
    </w:p>
    <w:p w:rsidR="003D2EA8" w:rsidRPr="00DA2498" w:rsidRDefault="003D2EA8" w:rsidP="003D2EA8">
      <w:pPr>
        <w:pStyle w:val="AralkYok"/>
        <w:ind w:firstLine="708"/>
        <w:jc w:val="both"/>
        <w:rPr>
          <w:rFonts w:ascii="Times New Roman" w:eastAsiaTheme="minorHAnsi" w:hAnsi="Times New Roman" w:cs="Times New Roman"/>
          <w:sz w:val="24"/>
          <w:szCs w:val="24"/>
          <w:lang w:eastAsia="en-US"/>
        </w:rPr>
      </w:pPr>
      <w:r w:rsidRPr="00DA2498">
        <w:rPr>
          <w:rFonts w:ascii="Times New Roman" w:eastAsiaTheme="minorHAnsi" w:hAnsi="Times New Roman" w:cs="Times New Roman"/>
          <w:sz w:val="24"/>
          <w:szCs w:val="24"/>
          <w:lang w:eastAsia="en-US"/>
        </w:rPr>
        <w:t xml:space="preserve">“İlgi: Otobüs İşletme Dairesi Başkanlığının </w:t>
      </w:r>
      <w:proofErr w:type="gramStart"/>
      <w:r w:rsidR="00C2398E" w:rsidRPr="00DA2498">
        <w:rPr>
          <w:rFonts w:ascii="Times New Roman" w:eastAsiaTheme="minorHAnsi" w:hAnsi="Times New Roman" w:cs="Times New Roman"/>
          <w:sz w:val="24"/>
          <w:szCs w:val="24"/>
          <w:lang w:eastAsia="en-US"/>
        </w:rPr>
        <w:t>25</w:t>
      </w:r>
      <w:r w:rsidRPr="00DA2498">
        <w:rPr>
          <w:rFonts w:ascii="Times New Roman" w:eastAsiaTheme="minorHAnsi" w:hAnsi="Times New Roman" w:cs="Times New Roman"/>
          <w:sz w:val="24"/>
          <w:szCs w:val="24"/>
          <w:lang w:eastAsia="en-US"/>
        </w:rPr>
        <w:t>/0</w:t>
      </w:r>
      <w:r w:rsidR="00C2398E" w:rsidRPr="00DA2498">
        <w:rPr>
          <w:rFonts w:ascii="Times New Roman" w:eastAsiaTheme="minorHAnsi" w:hAnsi="Times New Roman" w:cs="Times New Roman"/>
          <w:sz w:val="24"/>
          <w:szCs w:val="24"/>
          <w:lang w:eastAsia="en-US"/>
        </w:rPr>
        <w:t>7</w:t>
      </w:r>
      <w:r w:rsidRPr="00DA2498">
        <w:rPr>
          <w:rFonts w:ascii="Times New Roman" w:eastAsiaTheme="minorHAnsi" w:hAnsi="Times New Roman" w:cs="Times New Roman"/>
          <w:sz w:val="24"/>
          <w:szCs w:val="24"/>
          <w:lang w:eastAsia="en-US"/>
        </w:rPr>
        <w:t>/2018</w:t>
      </w:r>
      <w:proofErr w:type="gramEnd"/>
      <w:r w:rsidRPr="00DA2498">
        <w:rPr>
          <w:rFonts w:ascii="Times New Roman" w:eastAsiaTheme="minorHAnsi" w:hAnsi="Times New Roman" w:cs="Times New Roman"/>
          <w:sz w:val="24"/>
          <w:szCs w:val="24"/>
          <w:lang w:eastAsia="en-US"/>
        </w:rPr>
        <w:t xml:space="preserve"> tarih ve </w:t>
      </w:r>
      <w:r w:rsidR="00C2398E" w:rsidRPr="00DA2498">
        <w:rPr>
          <w:rFonts w:ascii="Times New Roman" w:eastAsiaTheme="minorHAnsi" w:hAnsi="Times New Roman" w:cs="Times New Roman"/>
          <w:sz w:val="24"/>
          <w:szCs w:val="24"/>
          <w:lang w:eastAsia="en-US"/>
        </w:rPr>
        <w:t>54992064-210.02.99-</w:t>
      </w:r>
      <w:r w:rsidRPr="00DA2498">
        <w:rPr>
          <w:rFonts w:ascii="Times New Roman" w:eastAsiaTheme="minorHAnsi" w:hAnsi="Times New Roman" w:cs="Times New Roman"/>
          <w:sz w:val="24"/>
          <w:szCs w:val="24"/>
          <w:lang w:eastAsia="en-US"/>
        </w:rPr>
        <w:t>E.</w:t>
      </w:r>
      <w:r w:rsidR="00C2398E" w:rsidRPr="00DA2498">
        <w:rPr>
          <w:rFonts w:ascii="Times New Roman" w:eastAsiaTheme="minorHAnsi" w:hAnsi="Times New Roman" w:cs="Times New Roman"/>
          <w:sz w:val="24"/>
          <w:szCs w:val="24"/>
          <w:lang w:eastAsia="en-US"/>
        </w:rPr>
        <w:t>18162</w:t>
      </w:r>
      <w:r w:rsidRPr="00DA2498">
        <w:rPr>
          <w:rFonts w:ascii="Times New Roman" w:eastAsiaTheme="minorHAnsi" w:hAnsi="Times New Roman" w:cs="Times New Roman"/>
          <w:sz w:val="24"/>
          <w:szCs w:val="24"/>
          <w:lang w:eastAsia="en-US"/>
        </w:rPr>
        <w:t xml:space="preserve"> Sayılı yazısı.</w:t>
      </w:r>
    </w:p>
    <w:p w:rsidR="00B02F45" w:rsidRPr="00DA2498" w:rsidRDefault="00B02F45" w:rsidP="003D2EA8">
      <w:pPr>
        <w:pStyle w:val="AralkYok"/>
        <w:ind w:firstLine="708"/>
        <w:jc w:val="both"/>
        <w:rPr>
          <w:rFonts w:ascii="Times New Roman" w:eastAsiaTheme="minorHAnsi" w:hAnsi="Times New Roman" w:cs="Times New Roman"/>
          <w:sz w:val="24"/>
          <w:szCs w:val="24"/>
          <w:lang w:eastAsia="en-US"/>
        </w:rPr>
      </w:pPr>
    </w:p>
    <w:p w:rsidR="00AC0D4E" w:rsidRPr="00DA2498" w:rsidRDefault="00C2398E" w:rsidP="003D2EA8">
      <w:pPr>
        <w:pStyle w:val="AralkYok"/>
        <w:ind w:firstLine="708"/>
        <w:jc w:val="both"/>
        <w:rPr>
          <w:rFonts w:ascii="Times New Roman" w:eastAsiaTheme="minorHAnsi" w:hAnsi="Times New Roman" w:cs="Times New Roman"/>
          <w:sz w:val="24"/>
          <w:szCs w:val="24"/>
          <w:lang w:eastAsia="en-US"/>
        </w:rPr>
      </w:pPr>
      <w:r w:rsidRPr="00DA2498">
        <w:rPr>
          <w:rFonts w:ascii="Times New Roman" w:eastAsiaTheme="minorHAnsi" w:hAnsi="Times New Roman" w:cs="Times New Roman"/>
          <w:sz w:val="24"/>
          <w:szCs w:val="24"/>
          <w:lang w:eastAsia="en-US"/>
        </w:rPr>
        <w:t xml:space="preserve">Otobüs İşletme Dairesi Başkanlığının </w:t>
      </w:r>
      <w:r w:rsidR="003D2EA8" w:rsidRPr="00DA2498">
        <w:rPr>
          <w:rFonts w:ascii="Times New Roman" w:eastAsiaTheme="minorHAnsi" w:hAnsi="Times New Roman" w:cs="Times New Roman"/>
          <w:sz w:val="24"/>
          <w:szCs w:val="24"/>
          <w:lang w:eastAsia="en-US"/>
        </w:rPr>
        <w:t>İlgi de kayıtlı yazı</w:t>
      </w:r>
      <w:r w:rsidRPr="00DA2498">
        <w:rPr>
          <w:rFonts w:ascii="Times New Roman" w:eastAsiaTheme="minorHAnsi" w:hAnsi="Times New Roman" w:cs="Times New Roman"/>
          <w:sz w:val="24"/>
          <w:szCs w:val="24"/>
          <w:lang w:eastAsia="en-US"/>
        </w:rPr>
        <w:t xml:space="preserve">sında, Bala ilçesinde ikamet eden vatandaşlarımızın şehir merkezine ulaşımlarının sağlanması amacıyla Gölbaşı hareket noktasından yönlendirilen 178 Gölbaşı-Bala hattı </w:t>
      </w:r>
      <w:proofErr w:type="gramStart"/>
      <w:r w:rsidRPr="00DA2498">
        <w:rPr>
          <w:rFonts w:ascii="Times New Roman" w:eastAsiaTheme="minorHAnsi" w:hAnsi="Times New Roman" w:cs="Times New Roman"/>
          <w:sz w:val="24"/>
          <w:szCs w:val="24"/>
          <w:lang w:eastAsia="en-US"/>
        </w:rPr>
        <w:t>güzergahı</w:t>
      </w:r>
      <w:proofErr w:type="gramEnd"/>
      <w:r w:rsidRPr="00DA2498">
        <w:rPr>
          <w:rFonts w:ascii="Times New Roman" w:eastAsiaTheme="minorHAnsi" w:hAnsi="Times New Roman" w:cs="Times New Roman"/>
          <w:sz w:val="24"/>
          <w:szCs w:val="24"/>
          <w:lang w:eastAsia="en-US"/>
        </w:rPr>
        <w:t xml:space="preserve"> </w:t>
      </w:r>
      <w:proofErr w:type="spellStart"/>
      <w:r w:rsidRPr="00DA2498">
        <w:rPr>
          <w:rFonts w:ascii="Times New Roman" w:eastAsiaTheme="minorHAnsi" w:hAnsi="Times New Roman" w:cs="Times New Roman"/>
          <w:sz w:val="24"/>
          <w:szCs w:val="24"/>
          <w:lang w:eastAsia="en-US"/>
        </w:rPr>
        <w:t>AŞTİ’ye</w:t>
      </w:r>
      <w:proofErr w:type="spellEnd"/>
      <w:r w:rsidRPr="00DA2498">
        <w:rPr>
          <w:rFonts w:ascii="Times New Roman" w:eastAsiaTheme="minorHAnsi" w:hAnsi="Times New Roman" w:cs="Times New Roman"/>
          <w:sz w:val="24"/>
          <w:szCs w:val="24"/>
          <w:lang w:eastAsia="en-US"/>
        </w:rPr>
        <w:t xml:space="preserve"> uzatılmıştır. AŞTİ-Bala gidiş/geliş 131 km olup, Başkanlığımız tarafından ücret tarifesinin belirlenerek, bilgi verilmesi için</w:t>
      </w:r>
      <w:r w:rsidR="00AC0D4E" w:rsidRPr="00DA2498">
        <w:rPr>
          <w:rFonts w:ascii="Times New Roman" w:eastAsiaTheme="minorHAnsi" w:hAnsi="Times New Roman" w:cs="Times New Roman"/>
          <w:sz w:val="24"/>
          <w:szCs w:val="24"/>
          <w:lang w:eastAsia="en-US"/>
        </w:rPr>
        <w:t xml:space="preserve"> denilmektedir.</w:t>
      </w:r>
    </w:p>
    <w:p w:rsidR="00B02F45" w:rsidRPr="00DA2498" w:rsidRDefault="00B02F45" w:rsidP="003D2EA8">
      <w:pPr>
        <w:pStyle w:val="AralkYok"/>
        <w:ind w:firstLine="708"/>
        <w:jc w:val="both"/>
        <w:rPr>
          <w:rFonts w:ascii="Times New Roman" w:eastAsiaTheme="minorHAnsi" w:hAnsi="Times New Roman" w:cs="Times New Roman"/>
          <w:sz w:val="24"/>
          <w:szCs w:val="24"/>
          <w:lang w:eastAsia="en-US"/>
        </w:rPr>
      </w:pPr>
    </w:p>
    <w:p w:rsidR="00AC0D4E" w:rsidRPr="00DA2498" w:rsidRDefault="00AC0D4E" w:rsidP="003D2EA8">
      <w:pPr>
        <w:pStyle w:val="AralkYok"/>
        <w:ind w:firstLine="708"/>
        <w:jc w:val="both"/>
        <w:rPr>
          <w:rFonts w:ascii="Times New Roman" w:eastAsiaTheme="minorHAnsi" w:hAnsi="Times New Roman" w:cs="Times New Roman"/>
          <w:sz w:val="24"/>
          <w:szCs w:val="24"/>
          <w:lang w:eastAsia="en-US"/>
        </w:rPr>
      </w:pPr>
      <w:r w:rsidRPr="00DA2498">
        <w:rPr>
          <w:rFonts w:ascii="Times New Roman" w:eastAsiaTheme="minorHAnsi" w:hAnsi="Times New Roman" w:cs="Times New Roman"/>
          <w:sz w:val="24"/>
          <w:szCs w:val="24"/>
          <w:lang w:eastAsia="en-US"/>
        </w:rPr>
        <w:t xml:space="preserve">Bu nedenle; güzergahı uzatılan 178- AŞTİ-Bala hattında hizmet verecek EGO otobüslerinde Yolcu Taşıma Tarifesinin 1 (Bir) binişlik Tam Yolcu Ücreti (%18 KDV </w:t>
      </w:r>
      <w:proofErr w:type="gramStart"/>
      <w:r w:rsidRPr="00DA2498">
        <w:rPr>
          <w:rFonts w:ascii="Times New Roman" w:eastAsiaTheme="minorHAnsi" w:hAnsi="Times New Roman" w:cs="Times New Roman"/>
          <w:sz w:val="24"/>
          <w:szCs w:val="24"/>
          <w:lang w:eastAsia="en-US"/>
        </w:rPr>
        <w:t>Dahil</w:t>
      </w:r>
      <w:proofErr w:type="gramEnd"/>
      <w:r w:rsidRPr="00DA2498">
        <w:rPr>
          <w:rFonts w:ascii="Times New Roman" w:eastAsiaTheme="minorHAnsi" w:hAnsi="Times New Roman" w:cs="Times New Roman"/>
          <w:sz w:val="24"/>
          <w:szCs w:val="24"/>
          <w:lang w:eastAsia="en-US"/>
        </w:rPr>
        <w:t xml:space="preserve">) 6.25 TL ve 1 (Bir) binişlik İndirimli Yolcu Ücreti </w:t>
      </w:r>
      <w:r w:rsidR="00C2398E" w:rsidRPr="00DA2498">
        <w:rPr>
          <w:rFonts w:ascii="Times New Roman" w:eastAsiaTheme="minorHAnsi" w:hAnsi="Times New Roman" w:cs="Times New Roman"/>
          <w:sz w:val="24"/>
          <w:szCs w:val="24"/>
          <w:lang w:eastAsia="en-US"/>
        </w:rPr>
        <w:t xml:space="preserve"> </w:t>
      </w:r>
      <w:r w:rsidRPr="00DA2498">
        <w:rPr>
          <w:rFonts w:ascii="Times New Roman" w:eastAsiaTheme="minorHAnsi" w:hAnsi="Times New Roman" w:cs="Times New Roman"/>
          <w:sz w:val="24"/>
          <w:szCs w:val="24"/>
          <w:lang w:eastAsia="en-US"/>
        </w:rPr>
        <w:t>(%18 KDV Dahil) 3.00 TL olarak uygulanması ile aktarma (transfer) süresinin ve ücretinin de mevcut sistemde olduğu gibi uygulanmasının,</w:t>
      </w:r>
    </w:p>
    <w:p w:rsidR="00B02F45" w:rsidRPr="00DA2498" w:rsidRDefault="00B02F45" w:rsidP="009361E5">
      <w:pPr>
        <w:pStyle w:val="AralkYok"/>
        <w:ind w:firstLine="708"/>
        <w:rPr>
          <w:rFonts w:ascii="Times New Roman" w:eastAsiaTheme="minorHAnsi" w:hAnsi="Times New Roman" w:cs="Times New Roman"/>
          <w:sz w:val="24"/>
          <w:szCs w:val="24"/>
          <w:lang w:eastAsia="en-US"/>
        </w:rPr>
      </w:pPr>
    </w:p>
    <w:p w:rsidR="002B386D" w:rsidRPr="00DA2498" w:rsidRDefault="003D2EA8" w:rsidP="009361E5">
      <w:pPr>
        <w:pStyle w:val="AralkYok"/>
        <w:ind w:firstLine="708"/>
        <w:rPr>
          <w:rFonts w:ascii="Times New Roman" w:eastAsiaTheme="minorHAnsi" w:hAnsi="Times New Roman" w:cs="Times New Roman"/>
          <w:sz w:val="24"/>
          <w:szCs w:val="24"/>
          <w:lang w:eastAsia="en-US"/>
        </w:rPr>
      </w:pPr>
      <w:r w:rsidRPr="00DA2498">
        <w:rPr>
          <w:rFonts w:ascii="Times New Roman" w:eastAsiaTheme="minorHAnsi" w:hAnsi="Times New Roman" w:cs="Times New Roman"/>
          <w:sz w:val="24"/>
          <w:szCs w:val="24"/>
          <w:lang w:eastAsia="en-US"/>
        </w:rPr>
        <w:t>Makam</w:t>
      </w:r>
      <w:r w:rsidR="002B386D" w:rsidRPr="00DA2498">
        <w:rPr>
          <w:rFonts w:ascii="Times New Roman" w:eastAsiaTheme="minorHAnsi" w:hAnsi="Times New Roman" w:cs="Times New Roman"/>
          <w:sz w:val="24"/>
          <w:szCs w:val="24"/>
          <w:lang w:eastAsia="en-US"/>
        </w:rPr>
        <w:t>ını</w:t>
      </w:r>
      <w:r w:rsidRPr="00DA2498">
        <w:rPr>
          <w:rFonts w:ascii="Times New Roman" w:eastAsiaTheme="minorHAnsi" w:hAnsi="Times New Roman" w:cs="Times New Roman"/>
          <w:sz w:val="24"/>
          <w:szCs w:val="24"/>
          <w:lang w:eastAsia="en-US"/>
        </w:rPr>
        <w:t xml:space="preserve">zca da uygun görülmesi halinde, </w:t>
      </w:r>
      <w:r w:rsidR="00AC0D4E" w:rsidRPr="00DA2498">
        <w:rPr>
          <w:rFonts w:ascii="Times New Roman" w:eastAsiaTheme="minorHAnsi" w:hAnsi="Times New Roman" w:cs="Times New Roman"/>
          <w:sz w:val="24"/>
          <w:szCs w:val="24"/>
          <w:lang w:eastAsia="en-US"/>
        </w:rPr>
        <w:t xml:space="preserve">yukarıda bahsedilen </w:t>
      </w:r>
      <w:proofErr w:type="spellStart"/>
      <w:r w:rsidRPr="00DA2498">
        <w:rPr>
          <w:rFonts w:ascii="Times New Roman" w:eastAsiaTheme="minorHAnsi" w:hAnsi="Times New Roman" w:cs="Times New Roman"/>
          <w:sz w:val="24"/>
          <w:szCs w:val="24"/>
          <w:lang w:eastAsia="en-US"/>
        </w:rPr>
        <w:t>hatda</w:t>
      </w:r>
      <w:proofErr w:type="spellEnd"/>
      <w:r w:rsidRPr="00DA2498">
        <w:rPr>
          <w:rFonts w:ascii="Times New Roman" w:eastAsiaTheme="minorHAnsi" w:hAnsi="Times New Roman" w:cs="Times New Roman"/>
          <w:sz w:val="24"/>
          <w:szCs w:val="24"/>
          <w:lang w:eastAsia="en-US"/>
        </w:rPr>
        <w:t xml:space="preserve"> uygulanacak yolcu taşıma tarifesiyle</w:t>
      </w:r>
      <w:r w:rsidR="002B386D" w:rsidRPr="00DA2498">
        <w:rPr>
          <w:rFonts w:ascii="Times New Roman" w:eastAsiaTheme="minorHAnsi" w:hAnsi="Times New Roman" w:cs="Times New Roman"/>
          <w:sz w:val="24"/>
          <w:szCs w:val="24"/>
          <w:lang w:eastAsia="en-US"/>
        </w:rPr>
        <w:t xml:space="preserve"> </w:t>
      </w:r>
      <w:r w:rsidRPr="00DA2498">
        <w:rPr>
          <w:rFonts w:ascii="Times New Roman" w:eastAsiaTheme="minorHAnsi" w:hAnsi="Times New Roman" w:cs="Times New Roman"/>
          <w:sz w:val="24"/>
          <w:szCs w:val="24"/>
          <w:lang w:eastAsia="en-US"/>
        </w:rPr>
        <w:t>ilgili Kuruluşumuz İdare Encümeninden bir karar alınması ve alınan kararın da Ulaşım Koordinasyon</w:t>
      </w:r>
      <w:r w:rsidR="002B386D" w:rsidRPr="00DA2498">
        <w:rPr>
          <w:rFonts w:ascii="Times New Roman" w:eastAsiaTheme="minorHAnsi" w:hAnsi="Times New Roman" w:cs="Times New Roman"/>
          <w:sz w:val="24"/>
          <w:szCs w:val="24"/>
          <w:lang w:eastAsia="en-US"/>
        </w:rPr>
        <w:t xml:space="preserve"> </w:t>
      </w:r>
      <w:r w:rsidRPr="00DA2498">
        <w:rPr>
          <w:rFonts w:ascii="Times New Roman" w:eastAsiaTheme="minorHAnsi" w:hAnsi="Times New Roman" w:cs="Times New Roman"/>
          <w:sz w:val="24"/>
          <w:szCs w:val="24"/>
          <w:lang w:eastAsia="en-US"/>
        </w:rPr>
        <w:t xml:space="preserve">Merkezi (UKOME) Genel Kuruluna gönderilmesi </w:t>
      </w:r>
      <w:r w:rsidR="002B386D" w:rsidRPr="00DA2498">
        <w:rPr>
          <w:rFonts w:ascii="Times New Roman" w:eastAsiaTheme="minorHAnsi" w:hAnsi="Times New Roman" w:cs="Times New Roman"/>
          <w:sz w:val="24"/>
          <w:szCs w:val="24"/>
          <w:lang w:eastAsia="en-US"/>
        </w:rPr>
        <w:t>i</w:t>
      </w:r>
      <w:r w:rsidRPr="00DA2498">
        <w:rPr>
          <w:rFonts w:ascii="Times New Roman" w:eastAsiaTheme="minorHAnsi" w:hAnsi="Times New Roman" w:cs="Times New Roman"/>
          <w:sz w:val="24"/>
          <w:szCs w:val="24"/>
          <w:lang w:eastAsia="en-US"/>
        </w:rPr>
        <w:t>çin yazımız ve ekinin İnsan Kaynakları ve Eğitim</w:t>
      </w:r>
      <w:r w:rsidR="009361E5" w:rsidRPr="00DA2498">
        <w:rPr>
          <w:rFonts w:ascii="Times New Roman" w:eastAsiaTheme="minorHAnsi" w:hAnsi="Times New Roman" w:cs="Times New Roman"/>
          <w:sz w:val="24"/>
          <w:szCs w:val="24"/>
          <w:lang w:eastAsia="en-US"/>
        </w:rPr>
        <w:t xml:space="preserve"> </w:t>
      </w:r>
      <w:r w:rsidRPr="00DA2498">
        <w:rPr>
          <w:rFonts w:ascii="Times New Roman" w:eastAsiaTheme="minorHAnsi" w:hAnsi="Times New Roman" w:cs="Times New Roman"/>
          <w:sz w:val="24"/>
          <w:szCs w:val="24"/>
          <w:lang w:eastAsia="en-US"/>
        </w:rPr>
        <w:t xml:space="preserve">Dairesi Başkanlığına </w:t>
      </w:r>
      <w:r w:rsidR="002B386D" w:rsidRPr="00DA2498">
        <w:rPr>
          <w:rFonts w:ascii="Times New Roman" w:eastAsiaTheme="minorHAnsi" w:hAnsi="Times New Roman" w:cs="Times New Roman"/>
          <w:sz w:val="24"/>
          <w:szCs w:val="24"/>
          <w:lang w:eastAsia="en-US"/>
        </w:rPr>
        <w:t>havalesi hususunu Olurlarınıza arz ederim.” Denilmektedir.</w:t>
      </w:r>
    </w:p>
    <w:p w:rsidR="00B02F45" w:rsidRPr="00DA2498" w:rsidRDefault="00B02F45" w:rsidP="002B386D">
      <w:pPr>
        <w:autoSpaceDE w:val="0"/>
        <w:autoSpaceDN w:val="0"/>
        <w:adjustRightInd w:val="0"/>
        <w:spacing w:after="0"/>
        <w:ind w:firstLine="708"/>
        <w:jc w:val="both"/>
        <w:rPr>
          <w:rFonts w:ascii="Times New Roman" w:hAnsi="Times New Roman" w:cs="Times New Roman"/>
          <w:b/>
          <w:bCs/>
          <w:sz w:val="24"/>
          <w:szCs w:val="24"/>
        </w:rPr>
      </w:pPr>
    </w:p>
    <w:p w:rsidR="00986AD6" w:rsidRPr="00DA2498" w:rsidRDefault="00986AD6" w:rsidP="002B386D">
      <w:pPr>
        <w:autoSpaceDE w:val="0"/>
        <w:autoSpaceDN w:val="0"/>
        <w:adjustRightInd w:val="0"/>
        <w:spacing w:after="0"/>
        <w:ind w:firstLine="708"/>
        <w:jc w:val="both"/>
        <w:rPr>
          <w:rFonts w:ascii="Times New Roman" w:hAnsi="Times New Roman" w:cs="Times New Roman"/>
          <w:b/>
          <w:bCs/>
          <w:sz w:val="24"/>
          <w:szCs w:val="24"/>
        </w:rPr>
      </w:pPr>
      <w:r w:rsidRPr="00DA2498">
        <w:rPr>
          <w:rFonts w:ascii="Times New Roman" w:hAnsi="Times New Roman" w:cs="Times New Roman"/>
          <w:b/>
          <w:bCs/>
          <w:sz w:val="24"/>
          <w:szCs w:val="24"/>
        </w:rPr>
        <w:t>Durum Encümenimizce İncelendi.</w:t>
      </w:r>
    </w:p>
    <w:p w:rsidR="00B02F45" w:rsidRPr="00DA2498" w:rsidRDefault="00B02F45" w:rsidP="002B386D">
      <w:pPr>
        <w:autoSpaceDE w:val="0"/>
        <w:autoSpaceDN w:val="0"/>
        <w:adjustRightInd w:val="0"/>
        <w:spacing w:after="0"/>
        <w:ind w:firstLine="708"/>
        <w:jc w:val="both"/>
        <w:rPr>
          <w:rFonts w:ascii="Times New Roman" w:eastAsiaTheme="minorHAnsi" w:hAnsi="Times New Roman" w:cs="Times New Roman"/>
          <w:sz w:val="24"/>
          <w:szCs w:val="24"/>
          <w:lang w:eastAsia="en-US"/>
        </w:rPr>
      </w:pPr>
    </w:p>
    <w:p w:rsidR="009361E5" w:rsidRPr="00DA2498" w:rsidRDefault="009361E5" w:rsidP="002B386D">
      <w:pPr>
        <w:autoSpaceDE w:val="0"/>
        <w:autoSpaceDN w:val="0"/>
        <w:adjustRightInd w:val="0"/>
        <w:spacing w:after="0"/>
        <w:ind w:firstLine="708"/>
        <w:jc w:val="both"/>
        <w:rPr>
          <w:rFonts w:ascii="Times New Roman" w:hAnsi="Times New Roman" w:cs="Times New Roman"/>
          <w:b/>
          <w:bCs/>
          <w:sz w:val="24"/>
          <w:szCs w:val="24"/>
        </w:rPr>
      </w:pPr>
      <w:r w:rsidRPr="00DA2498">
        <w:rPr>
          <w:rFonts w:ascii="Times New Roman" w:eastAsiaTheme="minorHAnsi" w:hAnsi="Times New Roman" w:cs="Times New Roman"/>
          <w:sz w:val="24"/>
          <w:szCs w:val="24"/>
          <w:lang w:eastAsia="en-US"/>
        </w:rPr>
        <w:t xml:space="preserve">Bala ilçesinde ikamet eden vatandaşlarımızın şehir merkezine ulaşımlarının sağlanması amacıyla Gölbaşı hareket noktasından yönlendirilen 178- AŞTİ-Bala hattında hizmet verecek EGO otobüslerinde Yolcu Taşıma Tarifesinin 1 (Bir) binişlik Tam Yolcu Ücreti (%18 KDV </w:t>
      </w:r>
      <w:proofErr w:type="gramStart"/>
      <w:r w:rsidRPr="00DA2498">
        <w:rPr>
          <w:rFonts w:ascii="Times New Roman" w:eastAsiaTheme="minorHAnsi" w:hAnsi="Times New Roman" w:cs="Times New Roman"/>
          <w:sz w:val="24"/>
          <w:szCs w:val="24"/>
          <w:lang w:eastAsia="en-US"/>
        </w:rPr>
        <w:t>Dahil</w:t>
      </w:r>
      <w:proofErr w:type="gramEnd"/>
      <w:r w:rsidRPr="00DA2498">
        <w:rPr>
          <w:rFonts w:ascii="Times New Roman" w:eastAsiaTheme="minorHAnsi" w:hAnsi="Times New Roman" w:cs="Times New Roman"/>
          <w:sz w:val="24"/>
          <w:szCs w:val="24"/>
          <w:lang w:eastAsia="en-US"/>
        </w:rPr>
        <w:t>) 6.25 TL ve 1 (Bir) binişlik İndirimli Yolcu Ücreti  (%18 KDV Dahil) 3.00 TL olarak uygulanması ile aktarma (transfer) süresinin ve ücretinin de mevcut sistemde olduğu gibi uygulanması uygun görülerek kararın Ulaşım Koordinasyon Merkezi (UKOME) Genel Kuruluna gönderilmesi oybirliği ile. Kararlaştırıldı. Denilmektedir.</w:t>
      </w:r>
    </w:p>
    <w:p w:rsidR="009361E5" w:rsidRDefault="009361E5" w:rsidP="002B386D">
      <w:pPr>
        <w:pStyle w:val="AralkYok"/>
        <w:ind w:firstLine="708"/>
        <w:jc w:val="both"/>
        <w:rPr>
          <w:rFonts w:ascii="Times New Roman" w:hAnsi="Times New Roman" w:cs="Times New Roman"/>
          <w:b/>
          <w:sz w:val="23"/>
          <w:szCs w:val="23"/>
        </w:rPr>
      </w:pPr>
    </w:p>
    <w:p w:rsidR="00B02F45" w:rsidRDefault="00B02F45" w:rsidP="002B386D">
      <w:pPr>
        <w:pStyle w:val="AralkYok"/>
        <w:ind w:firstLine="708"/>
        <w:jc w:val="both"/>
        <w:rPr>
          <w:rFonts w:ascii="Times New Roman" w:hAnsi="Times New Roman" w:cs="Times New Roman"/>
          <w:b/>
          <w:sz w:val="23"/>
          <w:szCs w:val="23"/>
        </w:rPr>
      </w:pPr>
    </w:p>
    <w:p w:rsidR="00B02F45" w:rsidRDefault="00B02F45" w:rsidP="002B386D">
      <w:pPr>
        <w:pStyle w:val="AralkYok"/>
        <w:ind w:firstLine="708"/>
        <w:jc w:val="both"/>
        <w:rPr>
          <w:rFonts w:ascii="Times New Roman" w:hAnsi="Times New Roman" w:cs="Times New Roman"/>
          <w:b/>
          <w:sz w:val="23"/>
          <w:szCs w:val="23"/>
        </w:rPr>
      </w:pPr>
    </w:p>
    <w:p w:rsidR="00B02F45" w:rsidRDefault="00B02F45" w:rsidP="002B386D">
      <w:pPr>
        <w:pStyle w:val="AralkYok"/>
        <w:ind w:firstLine="708"/>
        <w:jc w:val="both"/>
        <w:rPr>
          <w:rFonts w:ascii="Times New Roman" w:hAnsi="Times New Roman" w:cs="Times New Roman"/>
          <w:b/>
          <w:sz w:val="23"/>
          <w:szCs w:val="23"/>
        </w:rPr>
      </w:pPr>
    </w:p>
    <w:p w:rsidR="00B02F45" w:rsidRDefault="00B02F45" w:rsidP="002B386D">
      <w:pPr>
        <w:pStyle w:val="AralkYok"/>
        <w:ind w:firstLine="708"/>
        <w:jc w:val="both"/>
        <w:rPr>
          <w:rFonts w:ascii="Times New Roman" w:hAnsi="Times New Roman" w:cs="Times New Roman"/>
          <w:b/>
          <w:sz w:val="23"/>
          <w:szCs w:val="23"/>
        </w:rPr>
      </w:pPr>
    </w:p>
    <w:p w:rsidR="00B02F45" w:rsidRDefault="00B02F45" w:rsidP="002B386D">
      <w:pPr>
        <w:pStyle w:val="AralkYok"/>
        <w:ind w:firstLine="708"/>
        <w:jc w:val="both"/>
        <w:rPr>
          <w:rFonts w:ascii="Times New Roman" w:hAnsi="Times New Roman" w:cs="Times New Roman"/>
          <w:b/>
          <w:sz w:val="23"/>
          <w:szCs w:val="23"/>
        </w:rPr>
      </w:pPr>
    </w:p>
    <w:p w:rsidR="00B02F45" w:rsidRDefault="00B02F45" w:rsidP="002B386D">
      <w:pPr>
        <w:pStyle w:val="AralkYok"/>
        <w:ind w:firstLine="708"/>
        <w:jc w:val="both"/>
        <w:rPr>
          <w:rFonts w:ascii="Times New Roman" w:hAnsi="Times New Roman" w:cs="Times New Roman"/>
          <w:b/>
          <w:sz w:val="23"/>
          <w:szCs w:val="23"/>
        </w:rPr>
      </w:pPr>
    </w:p>
    <w:p w:rsidR="00B02F45" w:rsidRDefault="00B02F45" w:rsidP="002B386D">
      <w:pPr>
        <w:pStyle w:val="AralkYok"/>
        <w:ind w:firstLine="708"/>
        <w:jc w:val="both"/>
        <w:rPr>
          <w:rFonts w:ascii="Times New Roman" w:hAnsi="Times New Roman" w:cs="Times New Roman"/>
          <w:b/>
          <w:sz w:val="23"/>
          <w:szCs w:val="23"/>
        </w:rPr>
      </w:pPr>
    </w:p>
    <w:p w:rsidR="00B02F45" w:rsidRDefault="00B02F45" w:rsidP="002B386D">
      <w:pPr>
        <w:pStyle w:val="AralkYok"/>
        <w:ind w:firstLine="708"/>
        <w:jc w:val="both"/>
        <w:rPr>
          <w:rFonts w:ascii="Times New Roman" w:hAnsi="Times New Roman" w:cs="Times New Roman"/>
          <w:b/>
          <w:sz w:val="23"/>
          <w:szCs w:val="23"/>
        </w:rPr>
      </w:pPr>
    </w:p>
    <w:p w:rsidR="00B02F45" w:rsidRDefault="00B02F45" w:rsidP="00DA2498">
      <w:pPr>
        <w:pStyle w:val="AralkYok"/>
        <w:jc w:val="both"/>
        <w:rPr>
          <w:rFonts w:ascii="Times New Roman" w:hAnsi="Times New Roman" w:cs="Times New Roman"/>
          <w:b/>
          <w:sz w:val="23"/>
          <w:szCs w:val="23"/>
        </w:rPr>
      </w:pPr>
    </w:p>
    <w:p w:rsidR="003F107C" w:rsidRDefault="00463E10" w:rsidP="00B02F45">
      <w:pPr>
        <w:pStyle w:val="AralkYok"/>
        <w:jc w:val="both"/>
        <w:rPr>
          <w:rFonts w:ascii="Times New Roman" w:hAnsi="Times New Roman" w:cs="Times New Roman"/>
          <w:sz w:val="16"/>
          <w:szCs w:val="16"/>
          <w:lang w:eastAsia="en-US"/>
        </w:rPr>
      </w:pPr>
      <w:r w:rsidRPr="00DF5DFC">
        <w:rPr>
          <w:rFonts w:ascii="Times New Roman" w:hAnsi="Times New Roman" w:cs="Times New Roman"/>
          <w:b/>
          <w:sz w:val="23"/>
          <w:szCs w:val="23"/>
        </w:rPr>
        <w:lastRenderedPageBreak/>
        <w:t>UKOME KARARI</w:t>
      </w:r>
      <w:r w:rsidR="009361E5">
        <w:rPr>
          <w:rFonts w:ascii="Times New Roman" w:hAnsi="Times New Roman" w:cs="Times New Roman"/>
          <w:b/>
          <w:sz w:val="23"/>
          <w:szCs w:val="23"/>
        </w:rPr>
        <w:t xml:space="preserve">: </w:t>
      </w:r>
      <w:r w:rsidR="004958AA">
        <w:rPr>
          <w:rFonts w:ascii="Times New Roman" w:eastAsiaTheme="minorHAnsi" w:hAnsi="Times New Roman" w:cs="Times New Roman"/>
          <w:sz w:val="23"/>
          <w:szCs w:val="23"/>
          <w:lang w:eastAsia="en-US"/>
        </w:rPr>
        <w:t xml:space="preserve">Gölbaşı hareket noktasından yönlendirilen 178- AŞTİ-Bala hattında hizmet verecek EGO otobüslerinde Yolcu Taşıma Tarifesinin 1 (Bir) binişlik Tam Yolcu Ücreti (%18 KDV </w:t>
      </w:r>
      <w:proofErr w:type="gramStart"/>
      <w:r w:rsidR="004958AA">
        <w:rPr>
          <w:rFonts w:ascii="Times New Roman" w:eastAsiaTheme="minorHAnsi" w:hAnsi="Times New Roman" w:cs="Times New Roman"/>
          <w:sz w:val="23"/>
          <w:szCs w:val="23"/>
          <w:lang w:eastAsia="en-US"/>
        </w:rPr>
        <w:t>Dahil</w:t>
      </w:r>
      <w:proofErr w:type="gramEnd"/>
      <w:r w:rsidR="004958AA">
        <w:rPr>
          <w:rFonts w:ascii="Times New Roman" w:eastAsiaTheme="minorHAnsi" w:hAnsi="Times New Roman" w:cs="Times New Roman"/>
          <w:sz w:val="23"/>
          <w:szCs w:val="23"/>
          <w:lang w:eastAsia="en-US"/>
        </w:rPr>
        <w:t>) 6.25 TL ve 1 (Bir) binişlik İndirimli Yolcu Ücreti  (%18 KDV Dahil) 3.00 TL olarak uygulanması ile aktarma (transfer) süresinin ve ücretinin de mevcut sistemde olduğu gibi</w:t>
      </w:r>
      <w:r w:rsidR="00B36F2D" w:rsidRPr="00DF5DFC">
        <w:rPr>
          <w:rFonts w:ascii="Times New Roman" w:eastAsiaTheme="minorHAnsi" w:hAnsi="Times New Roman" w:cs="Times New Roman"/>
          <w:sz w:val="23"/>
          <w:szCs w:val="23"/>
          <w:lang w:eastAsia="en-US"/>
        </w:rPr>
        <w:t xml:space="preserve"> uygulanmasına</w:t>
      </w:r>
      <w:r w:rsidR="00F841DA" w:rsidRPr="00DF5DFC">
        <w:rPr>
          <w:rFonts w:ascii="Times New Roman" w:hAnsi="Times New Roman"/>
          <w:sz w:val="23"/>
          <w:szCs w:val="23"/>
        </w:rPr>
        <w:t xml:space="preserve">, </w:t>
      </w:r>
      <w:r w:rsidR="00F841DA" w:rsidRPr="00DF5DFC">
        <w:rPr>
          <w:rFonts w:ascii="Times New Roman" w:hAnsi="Times New Roman"/>
          <w:b/>
          <w:sz w:val="23"/>
          <w:szCs w:val="23"/>
        </w:rPr>
        <w:t>oy birliği</w:t>
      </w:r>
      <w:r w:rsidR="00F841DA" w:rsidRPr="00DF5DFC">
        <w:rPr>
          <w:rFonts w:ascii="Times New Roman" w:hAnsi="Times New Roman"/>
          <w:sz w:val="23"/>
          <w:szCs w:val="23"/>
        </w:rPr>
        <w:t xml:space="preserve"> ile karar verilmiştir.</w:t>
      </w:r>
      <w:r w:rsidR="003F107C">
        <w:rPr>
          <w:rFonts w:ascii="Times New Roman" w:hAnsi="Times New Roman" w:cs="Times New Roman"/>
          <w:sz w:val="16"/>
          <w:szCs w:val="16"/>
          <w:lang w:eastAsia="en-US"/>
        </w:rPr>
        <w:t xml:space="preserve">   </w:t>
      </w:r>
    </w:p>
    <w:p w:rsidR="00D55B22" w:rsidRDefault="00D55B22" w:rsidP="00B02F45">
      <w:pPr>
        <w:pStyle w:val="AralkYok"/>
        <w:jc w:val="both"/>
        <w:rPr>
          <w:rFonts w:ascii="Times New Roman" w:hAnsi="Times New Roman" w:cs="Times New Roman"/>
          <w:sz w:val="16"/>
          <w:szCs w:val="16"/>
          <w:lang w:eastAsia="en-US"/>
        </w:rPr>
      </w:pPr>
    </w:p>
    <w:p w:rsidR="00D55B22" w:rsidRDefault="00D55B22" w:rsidP="00B02F45">
      <w:pPr>
        <w:pStyle w:val="AralkYok"/>
        <w:jc w:val="both"/>
        <w:rPr>
          <w:rFonts w:ascii="Times New Roman" w:hAnsi="Times New Roman" w:cs="Times New Roman"/>
          <w:sz w:val="16"/>
          <w:szCs w:val="16"/>
          <w:lang w:eastAsia="en-US"/>
        </w:rPr>
      </w:pPr>
    </w:p>
    <w:p w:rsidR="00D55B22" w:rsidRDefault="00D55B22" w:rsidP="00B02F45">
      <w:pPr>
        <w:pStyle w:val="AralkYok"/>
        <w:jc w:val="both"/>
        <w:rPr>
          <w:rFonts w:ascii="Times New Roman" w:hAnsi="Times New Roman" w:cs="Times New Roman"/>
          <w:sz w:val="16"/>
          <w:szCs w:val="16"/>
          <w:lang w:eastAsia="en-US"/>
        </w:rPr>
      </w:pPr>
    </w:p>
    <w:p w:rsidR="004958AA" w:rsidRDefault="004958AA" w:rsidP="009361E5">
      <w:pPr>
        <w:autoSpaceDE w:val="0"/>
        <w:autoSpaceDN w:val="0"/>
        <w:adjustRightInd w:val="0"/>
        <w:spacing w:after="0"/>
        <w:ind w:firstLine="708"/>
        <w:jc w:val="both"/>
        <w:rPr>
          <w:rFonts w:ascii="Times New Roman" w:hAnsi="Times New Roman" w:cs="Times New Roman"/>
          <w:sz w:val="16"/>
          <w:szCs w:val="16"/>
          <w:lang w:eastAsia="en-US"/>
        </w:rPr>
      </w:pPr>
    </w:p>
    <w:tbl>
      <w:tblPr>
        <w:tblW w:w="0" w:type="auto"/>
        <w:tblInd w:w="-34" w:type="dxa"/>
        <w:tblLook w:val="04A0"/>
      </w:tblPr>
      <w:tblGrid>
        <w:gridCol w:w="2127"/>
        <w:gridCol w:w="2187"/>
        <w:gridCol w:w="1813"/>
        <w:gridCol w:w="1813"/>
        <w:gridCol w:w="2125"/>
      </w:tblGrid>
      <w:tr w:rsidR="00D55B22" w:rsidTr="00D55B22">
        <w:trPr>
          <w:trHeight w:val="1310"/>
        </w:trPr>
        <w:tc>
          <w:tcPr>
            <w:tcW w:w="2127" w:type="dxa"/>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Oturum Başkanı</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Büyükşehir Belediyesi </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Bşk.</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Mümtaz DURLANIK</w:t>
            </w:r>
          </w:p>
          <w:p w:rsidR="00D55B22" w:rsidRDefault="00D55B22" w:rsidP="00E37A76">
            <w:pPr>
              <w:spacing w:after="0" w:line="240" w:lineRule="auto"/>
              <w:ind w:left="-142" w:right="-141"/>
              <w:jc w:val="center"/>
              <w:rPr>
                <w:rFonts w:ascii="Times New Roman" w:hAnsi="Times New Roman" w:cs="Times New Roman"/>
                <w:sz w:val="16"/>
                <w:szCs w:val="16"/>
              </w:rPr>
            </w:pPr>
          </w:p>
          <w:p w:rsidR="00D55B22" w:rsidRDefault="00D55B22" w:rsidP="00E37A76">
            <w:pPr>
              <w:spacing w:after="0" w:line="240" w:lineRule="auto"/>
              <w:ind w:right="-141"/>
              <w:rPr>
                <w:rFonts w:ascii="Times New Roman" w:hAnsi="Times New Roman" w:cs="Times New Roman"/>
                <w:sz w:val="16"/>
                <w:szCs w:val="16"/>
              </w:rPr>
            </w:pPr>
          </w:p>
          <w:p w:rsidR="00D55B22" w:rsidRDefault="00D55B22" w:rsidP="00E37A76">
            <w:pPr>
              <w:spacing w:after="0" w:line="240" w:lineRule="auto"/>
              <w:ind w:right="-141"/>
              <w:rPr>
                <w:rFonts w:ascii="Times New Roman" w:hAnsi="Times New Roman" w:cs="Times New Roman"/>
                <w:sz w:val="16"/>
                <w:szCs w:val="16"/>
              </w:rPr>
            </w:pPr>
          </w:p>
          <w:p w:rsidR="00D55B22" w:rsidRDefault="00D55B22" w:rsidP="00E37A76">
            <w:pPr>
              <w:spacing w:after="0" w:line="240" w:lineRule="auto"/>
              <w:ind w:right="-141"/>
              <w:rPr>
                <w:rFonts w:ascii="Times New Roman" w:hAnsi="Times New Roman" w:cs="Times New Roman"/>
                <w:sz w:val="16"/>
                <w:szCs w:val="16"/>
              </w:rPr>
            </w:pPr>
          </w:p>
        </w:tc>
        <w:tc>
          <w:tcPr>
            <w:tcW w:w="2187" w:type="dxa"/>
            <w:hideMark/>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D55B22" w:rsidRDefault="00D55B22" w:rsidP="00E37A76">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xml:space="preserve">. Den.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D55B22" w:rsidRDefault="00D55B22" w:rsidP="00E37A76">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Hüseyin USKUT</w:t>
            </w:r>
          </w:p>
        </w:tc>
        <w:tc>
          <w:tcPr>
            <w:tcW w:w="1813" w:type="dxa"/>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D55B22" w:rsidRDefault="00D55B22" w:rsidP="00E37A76">
            <w:pPr>
              <w:spacing w:after="0" w:line="240" w:lineRule="auto"/>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D55B22" w:rsidRDefault="00D55B22" w:rsidP="00E37A76">
            <w:pPr>
              <w:spacing w:after="0" w:line="240" w:lineRule="auto"/>
              <w:ind w:left="-142" w:right="-141"/>
              <w:jc w:val="center"/>
              <w:rPr>
                <w:rFonts w:ascii="Times New Roman" w:hAnsi="Times New Roman" w:cs="Times New Roman"/>
                <w:b/>
                <w:sz w:val="16"/>
                <w:szCs w:val="16"/>
              </w:rPr>
            </w:pPr>
          </w:p>
        </w:tc>
        <w:tc>
          <w:tcPr>
            <w:tcW w:w="1813" w:type="dxa"/>
            <w:hideMark/>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D55B22" w:rsidRDefault="00D55B22" w:rsidP="00E37A76">
            <w:pPr>
              <w:spacing w:after="0" w:line="240" w:lineRule="auto"/>
              <w:ind w:right="-141"/>
              <w:rPr>
                <w:rFonts w:ascii="Times New Roman" w:hAnsi="Times New Roman" w:cs="Times New Roman"/>
                <w:sz w:val="16"/>
                <w:szCs w:val="16"/>
              </w:rPr>
            </w:pPr>
            <w:r>
              <w:rPr>
                <w:rFonts w:ascii="Times New Roman" w:eastAsia="Times New Roman" w:hAnsi="Times New Roman" w:cs="Times New Roman"/>
                <w:sz w:val="16"/>
                <w:szCs w:val="16"/>
              </w:rPr>
              <w:t xml:space="preserve">          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Bşçvş</w:t>
            </w:r>
            <w:proofErr w:type="spellEnd"/>
            <w:r>
              <w:rPr>
                <w:rFonts w:ascii="Times New Roman" w:eastAsia="Times New Roman" w:hAnsi="Times New Roman" w:cs="Times New Roman"/>
                <w:sz w:val="16"/>
                <w:szCs w:val="16"/>
              </w:rPr>
              <w:t>.</w:t>
            </w:r>
          </w:p>
          <w:p w:rsidR="00D55B22" w:rsidRDefault="00D55B22" w:rsidP="00E37A76">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2125" w:type="dxa"/>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Ulaştırma II. Bölge</w:t>
            </w:r>
          </w:p>
          <w:p w:rsidR="00D55B22" w:rsidRDefault="00D55B22" w:rsidP="00E37A76">
            <w:pPr>
              <w:spacing w:after="0" w:line="240" w:lineRule="auto"/>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D55B22" w:rsidRDefault="00D55B22" w:rsidP="00E37A76">
            <w:pPr>
              <w:spacing w:after="0" w:line="240" w:lineRule="auto"/>
              <w:ind w:left="-142" w:right="-141"/>
              <w:jc w:val="center"/>
              <w:rPr>
                <w:rFonts w:ascii="Times New Roman" w:hAnsi="Times New Roman" w:cs="Times New Roman"/>
                <w:b/>
                <w:sz w:val="16"/>
                <w:szCs w:val="16"/>
              </w:rPr>
            </w:pPr>
          </w:p>
        </w:tc>
      </w:tr>
      <w:tr w:rsidR="00D55B22" w:rsidTr="00D55B22">
        <w:trPr>
          <w:trHeight w:val="1125"/>
        </w:trPr>
        <w:tc>
          <w:tcPr>
            <w:tcW w:w="2127" w:type="dxa"/>
          </w:tcPr>
          <w:p w:rsidR="00D55B22" w:rsidRDefault="00D55B22" w:rsidP="00E37A76">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5B22" w:rsidRDefault="00D55B22" w:rsidP="00E37A76">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D55B22" w:rsidRDefault="00D55B22" w:rsidP="00E37A76">
            <w:pPr>
              <w:spacing w:after="0"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55B22" w:rsidRDefault="00D55B22" w:rsidP="00E37A76">
            <w:pPr>
              <w:spacing w:after="0" w:line="240" w:lineRule="auto"/>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M. Fatih AKBULUT</w:t>
            </w:r>
          </w:p>
          <w:p w:rsidR="00D55B22" w:rsidRDefault="00D55B22" w:rsidP="00E37A76">
            <w:pPr>
              <w:spacing w:after="0" w:line="240" w:lineRule="auto"/>
              <w:ind w:left="-142" w:right="-141"/>
              <w:jc w:val="center"/>
              <w:rPr>
                <w:rFonts w:ascii="Times New Roman" w:hAnsi="Times New Roman" w:cs="Times New Roman"/>
                <w:b/>
                <w:sz w:val="16"/>
                <w:szCs w:val="16"/>
              </w:rPr>
            </w:pPr>
          </w:p>
          <w:p w:rsidR="00D55B22" w:rsidRDefault="00D55B22" w:rsidP="00E37A76">
            <w:pPr>
              <w:spacing w:after="0" w:line="240" w:lineRule="auto"/>
              <w:ind w:left="-142" w:right="-141"/>
              <w:jc w:val="center"/>
              <w:rPr>
                <w:rFonts w:ascii="Times New Roman" w:hAnsi="Times New Roman" w:cs="Times New Roman"/>
                <w:b/>
                <w:sz w:val="16"/>
                <w:szCs w:val="16"/>
              </w:rPr>
            </w:pPr>
          </w:p>
          <w:p w:rsidR="00D55B22" w:rsidRDefault="00D55B22" w:rsidP="00E37A76">
            <w:pPr>
              <w:spacing w:after="0" w:line="240" w:lineRule="auto"/>
              <w:ind w:left="-142" w:right="-141"/>
              <w:jc w:val="center"/>
              <w:rPr>
                <w:rFonts w:ascii="Times New Roman" w:hAnsi="Times New Roman" w:cs="Times New Roman"/>
                <w:b/>
                <w:sz w:val="16"/>
                <w:szCs w:val="16"/>
              </w:rPr>
            </w:pPr>
          </w:p>
          <w:p w:rsidR="00D55B22" w:rsidRDefault="00D55B22" w:rsidP="00E37A76">
            <w:pPr>
              <w:spacing w:after="0" w:line="240" w:lineRule="auto"/>
              <w:ind w:right="-141"/>
              <w:rPr>
                <w:rFonts w:ascii="Times New Roman" w:hAnsi="Times New Roman" w:cs="Times New Roman"/>
                <w:b/>
                <w:sz w:val="16"/>
                <w:szCs w:val="16"/>
              </w:rPr>
            </w:pPr>
          </w:p>
        </w:tc>
        <w:tc>
          <w:tcPr>
            <w:tcW w:w="2187" w:type="dxa"/>
            <w:hideMark/>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TCDD 2. Bölge Md.</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D55B22" w:rsidRDefault="00D55B22" w:rsidP="00E37A76">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813" w:type="dxa"/>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D55B22" w:rsidRDefault="00D55B22" w:rsidP="00E37A76">
            <w:pPr>
              <w:spacing w:after="0" w:line="240" w:lineRule="auto"/>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D55B22" w:rsidRDefault="00D55B22" w:rsidP="00E37A76">
            <w:pPr>
              <w:spacing w:after="0" w:line="240" w:lineRule="auto"/>
              <w:ind w:left="-142" w:right="-141"/>
              <w:jc w:val="center"/>
              <w:rPr>
                <w:rFonts w:ascii="Times New Roman" w:hAnsi="Times New Roman" w:cs="Times New Roman"/>
                <w:b/>
                <w:sz w:val="16"/>
                <w:szCs w:val="16"/>
              </w:rPr>
            </w:pPr>
          </w:p>
        </w:tc>
        <w:tc>
          <w:tcPr>
            <w:tcW w:w="1813" w:type="dxa"/>
            <w:hideMark/>
          </w:tcPr>
          <w:p w:rsidR="00D55B22" w:rsidRDefault="00D55B22" w:rsidP="00E37A7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5B22" w:rsidRDefault="00D55B22" w:rsidP="00E37A7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D55B22" w:rsidRDefault="00D55B22" w:rsidP="00E37A7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w:t>
            </w:r>
          </w:p>
          <w:p w:rsidR="00D55B22" w:rsidRDefault="00D55B22" w:rsidP="00E37A76">
            <w:pPr>
              <w:spacing w:after="0" w:line="240" w:lineRule="auto"/>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İhsan ÜN</w:t>
            </w:r>
            <w:r>
              <w:rPr>
                <w:rFonts w:ascii="Times New Roman" w:hAnsi="Times New Roman" w:cs="Times New Roman"/>
                <w:b/>
                <w:sz w:val="16"/>
                <w:szCs w:val="16"/>
              </w:rPr>
              <w:t xml:space="preserve"> </w:t>
            </w:r>
          </w:p>
        </w:tc>
        <w:tc>
          <w:tcPr>
            <w:tcW w:w="2125" w:type="dxa"/>
            <w:hideMark/>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Ulaştırma Altyapı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D55B22" w:rsidRDefault="00D55B22" w:rsidP="00E37A76">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Göktuğ BAŞTÜRK</w:t>
            </w:r>
          </w:p>
        </w:tc>
      </w:tr>
      <w:tr w:rsidR="00D55B22" w:rsidTr="00D55B22">
        <w:trPr>
          <w:trHeight w:val="1127"/>
        </w:trPr>
        <w:tc>
          <w:tcPr>
            <w:tcW w:w="2127" w:type="dxa"/>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D55B22" w:rsidRDefault="00D55B22" w:rsidP="00E37A76">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D55B22" w:rsidRDefault="00D55B22" w:rsidP="00E37A76">
            <w:pPr>
              <w:spacing w:after="0" w:line="240" w:lineRule="auto"/>
              <w:ind w:left="-142" w:right="-141"/>
              <w:jc w:val="center"/>
              <w:rPr>
                <w:rFonts w:ascii="Times New Roman" w:hAnsi="Times New Roman" w:cs="Times New Roman"/>
                <w:sz w:val="16"/>
                <w:szCs w:val="16"/>
              </w:rPr>
            </w:pPr>
          </w:p>
          <w:p w:rsidR="00D55B22" w:rsidRDefault="00D55B22" w:rsidP="00E37A76">
            <w:pPr>
              <w:spacing w:after="0" w:line="240" w:lineRule="auto"/>
              <w:ind w:right="-141"/>
              <w:rPr>
                <w:rFonts w:ascii="Times New Roman" w:hAnsi="Times New Roman" w:cs="Times New Roman"/>
                <w:sz w:val="16"/>
                <w:szCs w:val="16"/>
              </w:rPr>
            </w:pPr>
          </w:p>
          <w:p w:rsidR="00D55B22" w:rsidRDefault="00D55B22" w:rsidP="00E37A76">
            <w:pPr>
              <w:spacing w:after="0" w:line="240" w:lineRule="auto"/>
              <w:ind w:right="-141"/>
              <w:rPr>
                <w:rFonts w:ascii="Times New Roman" w:hAnsi="Times New Roman" w:cs="Times New Roman"/>
                <w:sz w:val="16"/>
                <w:szCs w:val="16"/>
              </w:rPr>
            </w:pPr>
          </w:p>
          <w:p w:rsidR="00D55B22" w:rsidRDefault="00D55B22" w:rsidP="00E37A76">
            <w:pPr>
              <w:spacing w:after="0" w:line="240" w:lineRule="auto"/>
              <w:ind w:right="-141"/>
              <w:rPr>
                <w:rFonts w:ascii="Times New Roman" w:hAnsi="Times New Roman" w:cs="Times New Roman"/>
                <w:sz w:val="16"/>
                <w:szCs w:val="16"/>
              </w:rPr>
            </w:pPr>
          </w:p>
        </w:tc>
        <w:tc>
          <w:tcPr>
            <w:tcW w:w="2187" w:type="dxa"/>
          </w:tcPr>
          <w:p w:rsidR="00D55B22" w:rsidRDefault="00D55B22" w:rsidP="00E37A7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5B22" w:rsidRDefault="00D55B22" w:rsidP="00E37A76">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D55B22" w:rsidRDefault="00D55B22" w:rsidP="00E37A7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D55B22" w:rsidRDefault="00D55B22" w:rsidP="00E37A76">
            <w:pPr>
              <w:spacing w:after="0" w:line="240" w:lineRule="auto"/>
              <w:ind w:left="-142" w:right="-141"/>
              <w:jc w:val="center"/>
              <w:rPr>
                <w:rFonts w:ascii="Times New Roman" w:hAnsi="Times New Roman" w:cs="Times New Roman"/>
                <w:sz w:val="16"/>
                <w:szCs w:val="16"/>
              </w:rPr>
            </w:pPr>
          </w:p>
        </w:tc>
        <w:tc>
          <w:tcPr>
            <w:tcW w:w="1813" w:type="dxa"/>
            <w:hideMark/>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Şube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D55B22" w:rsidRDefault="00D55B22" w:rsidP="00E37A76">
            <w:pPr>
              <w:tabs>
                <w:tab w:val="left" w:pos="132"/>
                <w:tab w:val="center" w:pos="800"/>
              </w:tabs>
              <w:spacing w:after="0" w:line="240" w:lineRule="auto"/>
              <w:ind w:left="-142" w:right="-141"/>
              <w:rPr>
                <w:rFonts w:ascii="Times New Roman" w:eastAsia="Times New Roman" w:hAnsi="Times New Roman" w:cs="Times New Roman"/>
                <w:sz w:val="16"/>
                <w:szCs w:val="16"/>
              </w:rPr>
            </w:pPr>
            <w:r>
              <w:rPr>
                <w:rFonts w:ascii="Times New Roman" w:hAnsi="Times New Roman" w:cs="Times New Roman"/>
                <w:sz w:val="16"/>
                <w:szCs w:val="16"/>
              </w:rPr>
              <w:t xml:space="preserve">              Nahit ÖZGE</w:t>
            </w:r>
          </w:p>
        </w:tc>
        <w:tc>
          <w:tcPr>
            <w:tcW w:w="1813" w:type="dxa"/>
            <w:hideMark/>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Fen İsleri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 Şube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D55B22" w:rsidRDefault="00D55B22" w:rsidP="00E37A76">
            <w:pPr>
              <w:spacing w:after="0" w:line="240" w:lineRule="auto"/>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Bahadır ERTUĞRUL</w:t>
            </w:r>
          </w:p>
        </w:tc>
        <w:tc>
          <w:tcPr>
            <w:tcW w:w="2125" w:type="dxa"/>
            <w:hideMark/>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D55B22" w:rsidRDefault="00D55B22" w:rsidP="00E37A76">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D55B22" w:rsidRDefault="00D55B22" w:rsidP="00E37A76">
            <w:pPr>
              <w:spacing w:after="0" w:line="240" w:lineRule="auto"/>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D55B22" w:rsidTr="00D55B22">
        <w:trPr>
          <w:trHeight w:val="1115"/>
        </w:trPr>
        <w:tc>
          <w:tcPr>
            <w:tcW w:w="2127" w:type="dxa"/>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Serkan CODAL</w:t>
            </w:r>
          </w:p>
          <w:p w:rsidR="00D55B22" w:rsidRDefault="00D55B22" w:rsidP="00E37A76">
            <w:pPr>
              <w:spacing w:after="0" w:line="240" w:lineRule="auto"/>
              <w:ind w:left="-142" w:right="-141"/>
              <w:jc w:val="center"/>
              <w:rPr>
                <w:rFonts w:ascii="Times New Roman" w:hAnsi="Times New Roman" w:cs="Times New Roman"/>
                <w:sz w:val="16"/>
                <w:szCs w:val="16"/>
              </w:rPr>
            </w:pPr>
          </w:p>
          <w:p w:rsidR="00D55B22" w:rsidRDefault="00D55B22" w:rsidP="00E37A76">
            <w:pPr>
              <w:spacing w:after="0" w:line="240" w:lineRule="auto"/>
              <w:ind w:right="-141"/>
              <w:rPr>
                <w:rFonts w:ascii="Times New Roman" w:hAnsi="Times New Roman" w:cs="Times New Roman"/>
                <w:sz w:val="16"/>
                <w:szCs w:val="16"/>
              </w:rPr>
            </w:pPr>
          </w:p>
          <w:p w:rsidR="00D55B22" w:rsidRDefault="00D55B22" w:rsidP="00E37A76">
            <w:pPr>
              <w:spacing w:after="0" w:line="240" w:lineRule="auto"/>
              <w:ind w:right="-141"/>
              <w:rPr>
                <w:rFonts w:ascii="Times New Roman" w:hAnsi="Times New Roman" w:cs="Times New Roman"/>
                <w:sz w:val="16"/>
                <w:szCs w:val="16"/>
              </w:rPr>
            </w:pPr>
          </w:p>
          <w:p w:rsidR="00D55B22" w:rsidRDefault="00D55B22" w:rsidP="00E37A76">
            <w:pPr>
              <w:spacing w:after="0" w:line="240" w:lineRule="auto"/>
              <w:ind w:right="-141"/>
              <w:rPr>
                <w:rFonts w:ascii="Times New Roman" w:hAnsi="Times New Roman" w:cs="Times New Roman"/>
                <w:sz w:val="16"/>
                <w:szCs w:val="16"/>
              </w:rPr>
            </w:pPr>
          </w:p>
        </w:tc>
        <w:tc>
          <w:tcPr>
            <w:tcW w:w="2187" w:type="dxa"/>
            <w:hideMark/>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Şube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Hamza ÖZTÜRK</w:t>
            </w:r>
          </w:p>
        </w:tc>
        <w:tc>
          <w:tcPr>
            <w:tcW w:w="1813" w:type="dxa"/>
          </w:tcPr>
          <w:p w:rsidR="00D55B22" w:rsidRDefault="00D55B22" w:rsidP="00E37A7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w:t>
            </w:r>
          </w:p>
          <w:p w:rsidR="00D55B22" w:rsidRDefault="00D55B22" w:rsidP="00E37A76">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Esnaf Odası</w:t>
            </w:r>
          </w:p>
          <w:p w:rsidR="00D55B22" w:rsidRDefault="00D55B22" w:rsidP="00E37A7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D55B22" w:rsidRDefault="00D55B22" w:rsidP="00E37A76">
            <w:pPr>
              <w:spacing w:after="0" w:line="240" w:lineRule="auto"/>
              <w:ind w:left="-142" w:right="-141"/>
              <w:jc w:val="center"/>
              <w:rPr>
                <w:rFonts w:ascii="Times New Roman" w:hAnsi="Times New Roman" w:cs="Times New Roman"/>
                <w:b/>
                <w:sz w:val="16"/>
                <w:szCs w:val="16"/>
              </w:rPr>
            </w:pPr>
          </w:p>
        </w:tc>
        <w:tc>
          <w:tcPr>
            <w:tcW w:w="1813" w:type="dxa"/>
            <w:hideMark/>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Çubuk </w:t>
            </w:r>
            <w:proofErr w:type="gramStart"/>
            <w:r>
              <w:rPr>
                <w:rFonts w:ascii="Times New Roman" w:hAnsi="Times New Roman" w:cs="Times New Roman"/>
                <w:sz w:val="16"/>
                <w:szCs w:val="16"/>
              </w:rPr>
              <w:t>Bel.Bşk.lığı</w:t>
            </w:r>
            <w:proofErr w:type="gramEnd"/>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Mem</w:t>
            </w:r>
            <w:proofErr w:type="spellEnd"/>
            <w:r>
              <w:rPr>
                <w:rFonts w:ascii="Times New Roman" w:hAnsi="Times New Roman" w:cs="Times New Roman"/>
                <w:sz w:val="16"/>
                <w:szCs w:val="16"/>
              </w:rPr>
              <w:t>.</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Ziya BAL</w:t>
            </w:r>
          </w:p>
        </w:tc>
        <w:tc>
          <w:tcPr>
            <w:tcW w:w="2125" w:type="dxa"/>
            <w:hideMark/>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Akyurt </w:t>
            </w:r>
            <w:proofErr w:type="gramStart"/>
            <w:r>
              <w:rPr>
                <w:rFonts w:ascii="Times New Roman" w:hAnsi="Times New Roman" w:cs="Times New Roman"/>
                <w:sz w:val="16"/>
                <w:szCs w:val="16"/>
              </w:rPr>
              <w:t>Bel.Bşk.lığı</w:t>
            </w:r>
            <w:proofErr w:type="gramEnd"/>
          </w:p>
          <w:p w:rsidR="00D55B22" w:rsidRDefault="00D55B22" w:rsidP="00E37A76">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Ayla </w:t>
            </w:r>
            <w:proofErr w:type="spellStart"/>
            <w:r>
              <w:rPr>
                <w:rFonts w:ascii="Times New Roman" w:hAnsi="Times New Roman" w:cs="Times New Roman"/>
                <w:sz w:val="16"/>
                <w:szCs w:val="16"/>
              </w:rPr>
              <w:t>Yüceer</w:t>
            </w:r>
            <w:proofErr w:type="spellEnd"/>
            <w:r>
              <w:rPr>
                <w:rFonts w:ascii="Times New Roman" w:hAnsi="Times New Roman" w:cs="Times New Roman"/>
                <w:sz w:val="16"/>
                <w:szCs w:val="16"/>
              </w:rPr>
              <w:t xml:space="preserve"> CAN</w:t>
            </w:r>
          </w:p>
        </w:tc>
      </w:tr>
      <w:tr w:rsidR="00D55B22" w:rsidTr="00D55B22">
        <w:trPr>
          <w:trHeight w:val="955"/>
        </w:trPr>
        <w:tc>
          <w:tcPr>
            <w:tcW w:w="2127" w:type="dxa"/>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Kahramankazan</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D55B22" w:rsidRDefault="00D55B22" w:rsidP="00E37A76">
            <w:pPr>
              <w:spacing w:after="0" w:line="240" w:lineRule="auto"/>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Ahmet CEYLAN</w:t>
            </w:r>
          </w:p>
          <w:p w:rsidR="00D55B22" w:rsidRDefault="00D55B22" w:rsidP="00E37A76">
            <w:pPr>
              <w:spacing w:after="0" w:line="240" w:lineRule="auto"/>
              <w:ind w:left="-142" w:right="-141"/>
              <w:jc w:val="center"/>
              <w:rPr>
                <w:rFonts w:ascii="Times New Roman" w:hAnsi="Times New Roman" w:cs="Times New Roman"/>
                <w:b/>
                <w:sz w:val="16"/>
                <w:szCs w:val="16"/>
              </w:rPr>
            </w:pPr>
          </w:p>
        </w:tc>
        <w:tc>
          <w:tcPr>
            <w:tcW w:w="2187" w:type="dxa"/>
            <w:hideMark/>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Bala </w:t>
            </w:r>
            <w:proofErr w:type="gramStart"/>
            <w:r>
              <w:rPr>
                <w:rFonts w:ascii="Times New Roman" w:hAnsi="Times New Roman" w:cs="Times New Roman"/>
                <w:sz w:val="16"/>
                <w:szCs w:val="16"/>
              </w:rPr>
              <w:t>Bel.Bşk.lığı</w:t>
            </w:r>
            <w:proofErr w:type="gramEnd"/>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Temsilcisi</w:t>
            </w:r>
          </w:p>
          <w:p w:rsidR="00D55B22" w:rsidRDefault="00D55B22" w:rsidP="00E37A76">
            <w:pPr>
              <w:spacing w:after="0" w:line="240" w:lineRule="auto"/>
              <w:ind w:left="-142" w:right="-141"/>
              <w:jc w:val="center"/>
              <w:rPr>
                <w:rFonts w:ascii="Times New Roman" w:hAnsi="Times New Roman" w:cs="Times New Roman"/>
                <w:b/>
                <w:sz w:val="16"/>
                <w:szCs w:val="16"/>
              </w:rPr>
            </w:pPr>
            <w:r>
              <w:rPr>
                <w:rFonts w:ascii="Times New Roman" w:hAnsi="Times New Roman" w:cs="Times New Roman"/>
                <w:sz w:val="16"/>
                <w:szCs w:val="16"/>
              </w:rPr>
              <w:t>Garip Ozan İMAL</w:t>
            </w:r>
          </w:p>
        </w:tc>
        <w:tc>
          <w:tcPr>
            <w:tcW w:w="1813" w:type="dxa"/>
          </w:tcPr>
          <w:p w:rsidR="00D55B22" w:rsidRDefault="00D55B22" w:rsidP="00E37A76">
            <w:pPr>
              <w:spacing w:after="0" w:line="240" w:lineRule="auto"/>
              <w:ind w:left="-142" w:right="-141"/>
              <w:rPr>
                <w:rFonts w:ascii="Times New Roman" w:hAnsi="Times New Roman" w:cs="Times New Roman"/>
                <w:b/>
                <w:sz w:val="16"/>
                <w:szCs w:val="16"/>
              </w:rPr>
            </w:pPr>
            <w:bookmarkStart w:id="0" w:name="_GoBack"/>
            <w:bookmarkEnd w:id="0"/>
          </w:p>
        </w:tc>
        <w:tc>
          <w:tcPr>
            <w:tcW w:w="1813" w:type="dxa"/>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p>
          <w:p w:rsidR="00D55B22" w:rsidRDefault="00D55B22" w:rsidP="00E37A7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Zekeriya BAĞCI</w:t>
            </w:r>
          </w:p>
          <w:p w:rsidR="00D55B22" w:rsidRDefault="00D55B22" w:rsidP="00E37A76">
            <w:pPr>
              <w:spacing w:after="0" w:line="240" w:lineRule="auto"/>
              <w:ind w:left="-142" w:right="-141"/>
              <w:jc w:val="center"/>
              <w:rPr>
                <w:rFonts w:ascii="Times New Roman" w:hAnsi="Times New Roman" w:cs="Times New Roman"/>
                <w:b/>
                <w:sz w:val="16"/>
                <w:szCs w:val="16"/>
              </w:rPr>
            </w:pPr>
          </w:p>
        </w:tc>
        <w:tc>
          <w:tcPr>
            <w:tcW w:w="2125" w:type="dxa"/>
          </w:tcPr>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Haymana Bel. Bşk.lığı</w:t>
            </w:r>
          </w:p>
          <w:p w:rsidR="00D55B22" w:rsidRDefault="00D55B22" w:rsidP="00E37A76">
            <w:pPr>
              <w:spacing w:after="0" w:line="240" w:lineRule="auto"/>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Zb</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proofErr w:type="gramEnd"/>
            <w:r>
              <w:rPr>
                <w:rFonts w:ascii="Times New Roman" w:hAnsi="Times New Roman" w:cs="Times New Roman"/>
                <w:sz w:val="16"/>
                <w:szCs w:val="16"/>
              </w:rPr>
              <w:t>.</w:t>
            </w:r>
          </w:p>
          <w:p w:rsidR="00D55B22" w:rsidRDefault="00D55B22" w:rsidP="00E37A76">
            <w:pPr>
              <w:spacing w:after="0" w:line="240" w:lineRule="auto"/>
              <w:ind w:left="-142" w:right="-141"/>
              <w:jc w:val="center"/>
              <w:rPr>
                <w:rFonts w:ascii="Times New Roman" w:hAnsi="Times New Roman" w:cs="Times New Roman"/>
                <w:sz w:val="16"/>
                <w:szCs w:val="16"/>
              </w:rPr>
            </w:pPr>
            <w:r>
              <w:rPr>
                <w:rFonts w:ascii="Times New Roman" w:hAnsi="Times New Roman" w:cs="Times New Roman"/>
                <w:sz w:val="16"/>
                <w:szCs w:val="16"/>
              </w:rPr>
              <w:t>Erdoğan ÇİFTÇİ</w:t>
            </w:r>
          </w:p>
          <w:p w:rsidR="00D55B22" w:rsidRDefault="00D55B22" w:rsidP="00E37A76">
            <w:pPr>
              <w:spacing w:after="0" w:line="240" w:lineRule="auto"/>
              <w:ind w:left="-142" w:right="-141"/>
              <w:jc w:val="center"/>
              <w:rPr>
                <w:rFonts w:ascii="Times New Roman" w:hAnsi="Times New Roman" w:cs="Times New Roman"/>
                <w:b/>
                <w:sz w:val="16"/>
                <w:szCs w:val="16"/>
              </w:rPr>
            </w:pPr>
          </w:p>
        </w:tc>
      </w:tr>
      <w:tr w:rsidR="00D55B22" w:rsidTr="00D55B22">
        <w:tc>
          <w:tcPr>
            <w:tcW w:w="2127" w:type="dxa"/>
          </w:tcPr>
          <w:p w:rsidR="00D55B22" w:rsidRDefault="00D55B22" w:rsidP="00E37A76">
            <w:pPr>
              <w:spacing w:after="0" w:line="240" w:lineRule="auto"/>
              <w:ind w:left="-142" w:right="-141"/>
              <w:jc w:val="center"/>
              <w:rPr>
                <w:rFonts w:ascii="Times New Roman" w:hAnsi="Times New Roman" w:cs="Times New Roman"/>
                <w:sz w:val="16"/>
                <w:szCs w:val="16"/>
              </w:rPr>
            </w:pPr>
          </w:p>
        </w:tc>
        <w:tc>
          <w:tcPr>
            <w:tcW w:w="2187" w:type="dxa"/>
          </w:tcPr>
          <w:p w:rsidR="00D55B22" w:rsidRDefault="00D55B22" w:rsidP="00E37A76">
            <w:pPr>
              <w:spacing w:after="0" w:line="240" w:lineRule="auto"/>
              <w:ind w:left="-142" w:right="-141"/>
              <w:jc w:val="center"/>
              <w:rPr>
                <w:rFonts w:ascii="Times New Roman" w:hAnsi="Times New Roman" w:cs="Times New Roman"/>
                <w:sz w:val="16"/>
                <w:szCs w:val="16"/>
              </w:rPr>
            </w:pPr>
          </w:p>
        </w:tc>
        <w:tc>
          <w:tcPr>
            <w:tcW w:w="1813" w:type="dxa"/>
          </w:tcPr>
          <w:p w:rsidR="00D55B22" w:rsidRDefault="00D55B22" w:rsidP="00E37A76">
            <w:pPr>
              <w:spacing w:after="0" w:line="240" w:lineRule="auto"/>
              <w:ind w:left="-142" w:right="-141"/>
              <w:jc w:val="center"/>
              <w:rPr>
                <w:rFonts w:ascii="Times New Roman" w:hAnsi="Times New Roman" w:cs="Times New Roman"/>
                <w:b/>
                <w:sz w:val="16"/>
                <w:szCs w:val="16"/>
              </w:rPr>
            </w:pPr>
          </w:p>
        </w:tc>
        <w:tc>
          <w:tcPr>
            <w:tcW w:w="1813" w:type="dxa"/>
          </w:tcPr>
          <w:p w:rsidR="00D55B22" w:rsidRDefault="00D55B22" w:rsidP="00E37A76">
            <w:pPr>
              <w:spacing w:after="0" w:line="240" w:lineRule="auto"/>
              <w:ind w:left="-142" w:right="-141"/>
              <w:jc w:val="center"/>
              <w:rPr>
                <w:rFonts w:ascii="Times New Roman" w:hAnsi="Times New Roman" w:cs="Times New Roman"/>
                <w:b/>
                <w:sz w:val="16"/>
                <w:szCs w:val="16"/>
              </w:rPr>
            </w:pPr>
          </w:p>
        </w:tc>
        <w:tc>
          <w:tcPr>
            <w:tcW w:w="2125" w:type="dxa"/>
          </w:tcPr>
          <w:p w:rsidR="00D55B22" w:rsidRDefault="00D55B22" w:rsidP="00E37A76">
            <w:pPr>
              <w:spacing w:after="0" w:line="240" w:lineRule="auto"/>
              <w:ind w:left="-142" w:right="-141"/>
              <w:jc w:val="center"/>
              <w:rPr>
                <w:rFonts w:ascii="Times New Roman" w:hAnsi="Times New Roman" w:cs="Times New Roman"/>
                <w:sz w:val="16"/>
                <w:szCs w:val="16"/>
              </w:rPr>
            </w:pPr>
          </w:p>
        </w:tc>
      </w:tr>
    </w:tbl>
    <w:p w:rsidR="004958AA" w:rsidRDefault="004958AA" w:rsidP="009361E5">
      <w:pPr>
        <w:autoSpaceDE w:val="0"/>
        <w:autoSpaceDN w:val="0"/>
        <w:adjustRightInd w:val="0"/>
        <w:spacing w:after="0"/>
        <w:ind w:firstLine="708"/>
        <w:jc w:val="both"/>
        <w:rPr>
          <w:rFonts w:ascii="Times New Roman" w:hAnsi="Times New Roman" w:cs="Times New Roman"/>
          <w:b/>
          <w:sz w:val="23"/>
          <w:szCs w:val="23"/>
        </w:rPr>
      </w:pPr>
    </w:p>
    <w:p w:rsidR="003F107C" w:rsidRPr="0033675A" w:rsidRDefault="003F107C" w:rsidP="003F107C">
      <w:pPr>
        <w:pStyle w:val="AralkYok"/>
        <w:ind w:right="283"/>
        <w:rPr>
          <w:rFonts w:ascii="Times New Roman" w:hAnsi="Times New Roman" w:cs="Times New Roman"/>
          <w:b/>
          <w:sz w:val="24"/>
          <w:szCs w:val="24"/>
        </w:rPr>
      </w:pPr>
      <w:r>
        <w:rPr>
          <w:rFonts w:ascii="Times New Roman" w:hAnsi="Times New Roman" w:cs="Times New Roman"/>
          <w:b/>
          <w:sz w:val="23"/>
          <w:szCs w:val="23"/>
        </w:rPr>
        <w:t xml:space="preserve">                                                                                 </w:t>
      </w:r>
      <w:r w:rsidRPr="0033675A">
        <w:rPr>
          <w:rFonts w:ascii="Times New Roman" w:hAnsi="Times New Roman" w:cs="Times New Roman"/>
          <w:b/>
          <w:sz w:val="24"/>
          <w:szCs w:val="24"/>
        </w:rPr>
        <w:t>ONAY</w:t>
      </w:r>
    </w:p>
    <w:p w:rsidR="003F107C" w:rsidRPr="0033675A" w:rsidRDefault="00D55B22" w:rsidP="003F107C">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10</w:t>
      </w:r>
      <w:r w:rsidR="003F107C">
        <w:rPr>
          <w:rFonts w:ascii="Times New Roman" w:hAnsi="Times New Roman" w:cs="Times New Roman"/>
          <w:b/>
          <w:sz w:val="24"/>
          <w:szCs w:val="24"/>
        </w:rPr>
        <w:t xml:space="preserve"> / 2018</w:t>
      </w:r>
    </w:p>
    <w:p w:rsidR="003F107C" w:rsidRDefault="003F107C" w:rsidP="003F107C">
      <w:pPr>
        <w:pStyle w:val="AralkYok"/>
        <w:ind w:right="283"/>
        <w:jc w:val="center"/>
        <w:rPr>
          <w:rFonts w:ascii="Times New Roman" w:hAnsi="Times New Roman" w:cs="Times New Roman"/>
          <w:b/>
          <w:sz w:val="24"/>
          <w:szCs w:val="24"/>
        </w:rPr>
      </w:pPr>
    </w:p>
    <w:p w:rsidR="00D55B22" w:rsidRDefault="00D55B22" w:rsidP="003F107C">
      <w:pPr>
        <w:pStyle w:val="AralkYok"/>
        <w:ind w:right="283"/>
        <w:jc w:val="center"/>
        <w:rPr>
          <w:rFonts w:ascii="Times New Roman" w:hAnsi="Times New Roman" w:cs="Times New Roman"/>
          <w:b/>
          <w:sz w:val="24"/>
          <w:szCs w:val="24"/>
        </w:rPr>
      </w:pPr>
    </w:p>
    <w:p w:rsidR="00D55B22" w:rsidRDefault="00D55B22" w:rsidP="003F107C">
      <w:pPr>
        <w:pStyle w:val="AralkYok"/>
        <w:ind w:right="283"/>
        <w:jc w:val="center"/>
        <w:rPr>
          <w:rFonts w:ascii="Times New Roman" w:hAnsi="Times New Roman" w:cs="Times New Roman"/>
          <w:b/>
          <w:sz w:val="24"/>
          <w:szCs w:val="24"/>
        </w:rPr>
      </w:pPr>
    </w:p>
    <w:p w:rsidR="00D55B22" w:rsidRPr="0033675A" w:rsidRDefault="00D55B22" w:rsidP="003F107C">
      <w:pPr>
        <w:pStyle w:val="AralkYok"/>
        <w:ind w:right="283"/>
        <w:jc w:val="center"/>
        <w:rPr>
          <w:rFonts w:ascii="Times New Roman" w:hAnsi="Times New Roman" w:cs="Times New Roman"/>
          <w:b/>
          <w:sz w:val="24"/>
          <w:szCs w:val="24"/>
        </w:rPr>
      </w:pPr>
    </w:p>
    <w:p w:rsidR="003F107C" w:rsidRPr="0033675A" w:rsidRDefault="003F107C" w:rsidP="003F107C">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Doç. Dr. Mustafa TUNA</w:t>
      </w:r>
    </w:p>
    <w:p w:rsidR="00393AD8" w:rsidRPr="003F107C" w:rsidRDefault="003F107C" w:rsidP="003F107C">
      <w:pPr>
        <w:ind w:right="283"/>
        <w:jc w:val="center"/>
        <w:rPr>
          <w:rFonts w:ascii="Times New Roman" w:hAnsi="Times New Roman" w:cs="Times New Roman"/>
          <w:sz w:val="24"/>
          <w:szCs w:val="24"/>
        </w:rPr>
      </w:pPr>
      <w:r w:rsidRPr="0033675A">
        <w:rPr>
          <w:rFonts w:ascii="Times New Roman" w:hAnsi="Times New Roman" w:cs="Times New Roman"/>
          <w:b/>
          <w:sz w:val="24"/>
          <w:szCs w:val="24"/>
        </w:rPr>
        <w:t>Ankara Büyükşehir Belediye Başkanı</w:t>
      </w:r>
    </w:p>
    <w:sectPr w:rsidR="00393AD8" w:rsidRPr="003F107C"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E3" w:rsidRDefault="00EB31E3" w:rsidP="00890731">
      <w:pPr>
        <w:spacing w:after="0" w:line="240" w:lineRule="auto"/>
      </w:pPr>
      <w:r>
        <w:separator/>
      </w:r>
    </w:p>
  </w:endnote>
  <w:endnote w:type="continuationSeparator" w:id="0">
    <w:p w:rsidR="00EB31E3" w:rsidRDefault="00EB31E3"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AC0D4E" w:rsidRDefault="006148DD">
        <w:pPr>
          <w:pStyle w:val="Altbilgi"/>
          <w:jc w:val="center"/>
        </w:pPr>
        <w:fldSimple w:instr=" PAGE   \* MERGEFORMAT ">
          <w:r w:rsidR="00DA2498">
            <w:rPr>
              <w:noProof/>
            </w:rPr>
            <w:t>2</w:t>
          </w:r>
        </w:fldSimple>
      </w:p>
    </w:sdtContent>
  </w:sdt>
  <w:p w:rsidR="00AC0D4E" w:rsidRDefault="00AC0D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E3" w:rsidRDefault="00EB31E3" w:rsidP="00890731">
      <w:pPr>
        <w:spacing w:after="0" w:line="240" w:lineRule="auto"/>
      </w:pPr>
      <w:r>
        <w:separator/>
      </w:r>
    </w:p>
  </w:footnote>
  <w:footnote w:type="continuationSeparator" w:id="0">
    <w:p w:rsidR="00EB31E3" w:rsidRDefault="00EB31E3"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4E" w:rsidRDefault="00AC0D4E">
    <w:pPr>
      <w:pStyle w:val="stbilgi"/>
    </w:pPr>
  </w:p>
  <w:tbl>
    <w:tblPr>
      <w:tblpPr w:leftFromText="141" w:rightFromText="141" w:vertAnchor="page" w:horzAnchor="margin" w:tblpY="745"/>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409"/>
    </w:tblGrid>
    <w:tr w:rsidR="00AC0D4E" w:rsidRPr="00712D5B" w:rsidTr="00B02F45">
      <w:trPr>
        <w:trHeight w:val="276"/>
      </w:trPr>
      <w:tc>
        <w:tcPr>
          <w:tcW w:w="10135" w:type="dxa"/>
          <w:gridSpan w:val="4"/>
          <w:tcBorders>
            <w:top w:val="thinThickLargeGap" w:sz="24" w:space="0" w:color="auto"/>
            <w:left w:val="thinThickLargeGap" w:sz="24" w:space="0" w:color="auto"/>
            <w:bottom w:val="nil"/>
            <w:right w:val="thickThinLargeGap" w:sz="24" w:space="0" w:color="auto"/>
          </w:tcBorders>
        </w:tcPr>
        <w:p w:rsidR="00AC0D4E" w:rsidRPr="00CF533F" w:rsidRDefault="00AC0D4E"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AC0D4E" w:rsidRPr="00712D5B" w:rsidTr="00B02F45">
      <w:trPr>
        <w:trHeight w:val="656"/>
      </w:trPr>
      <w:tc>
        <w:tcPr>
          <w:tcW w:w="2907" w:type="dxa"/>
          <w:gridSpan w:val="2"/>
          <w:vMerge w:val="restart"/>
          <w:tcBorders>
            <w:top w:val="nil"/>
            <w:left w:val="thinThickLargeGap" w:sz="24" w:space="0" w:color="auto"/>
            <w:bottom w:val="nil"/>
            <w:right w:val="nil"/>
          </w:tcBorders>
        </w:tcPr>
        <w:p w:rsidR="00AC0D4E" w:rsidRDefault="00AC0D4E" w:rsidP="007B19DB">
          <w:pPr>
            <w:spacing w:after="0" w:line="0" w:lineRule="atLeast"/>
            <w:rPr>
              <w:rFonts w:ascii="Times New Roman" w:hAnsi="Times New Roman" w:cs="Times New Roman"/>
              <w:sz w:val="24"/>
              <w:szCs w:val="24"/>
            </w:rPr>
          </w:pPr>
        </w:p>
        <w:p w:rsidR="00AC0D4E" w:rsidRDefault="00AC0D4E" w:rsidP="007B19DB">
          <w:pPr>
            <w:spacing w:after="0" w:line="0" w:lineRule="atLeast"/>
            <w:rPr>
              <w:rFonts w:ascii="Times New Roman" w:hAnsi="Times New Roman" w:cs="Times New Roman"/>
              <w:sz w:val="24"/>
              <w:szCs w:val="24"/>
            </w:rPr>
          </w:pPr>
        </w:p>
        <w:p w:rsidR="00AC0D4E" w:rsidRDefault="00AC0D4E" w:rsidP="007B19DB">
          <w:pPr>
            <w:spacing w:after="0" w:line="0" w:lineRule="atLeast"/>
            <w:jc w:val="center"/>
            <w:rPr>
              <w:rFonts w:ascii="Times New Roman" w:hAnsi="Times New Roman" w:cs="Times New Roman"/>
              <w:sz w:val="20"/>
              <w:szCs w:val="20"/>
            </w:rPr>
          </w:pPr>
        </w:p>
        <w:p w:rsidR="00AC0D4E" w:rsidRPr="001A069C" w:rsidRDefault="00AC0D4E"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AC0D4E" w:rsidRPr="001A069C" w:rsidRDefault="00AC0D4E"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AC0D4E" w:rsidRDefault="00AC0D4E"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AC0D4E" w:rsidRPr="00CF533F" w:rsidRDefault="00AC0D4E"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409" w:type="dxa"/>
          <w:vMerge w:val="restart"/>
          <w:tcBorders>
            <w:top w:val="nil"/>
            <w:left w:val="nil"/>
            <w:bottom w:val="nil"/>
            <w:right w:val="thickThinLargeGap" w:sz="24" w:space="0" w:color="auto"/>
          </w:tcBorders>
        </w:tcPr>
        <w:p w:rsidR="00AC0D4E" w:rsidRDefault="00AC0D4E" w:rsidP="007B19DB">
          <w:pPr>
            <w:spacing w:after="0" w:line="0" w:lineRule="atLeast"/>
            <w:rPr>
              <w:rFonts w:ascii="Times New Roman" w:hAnsi="Times New Roman" w:cs="Times New Roman"/>
              <w:sz w:val="20"/>
              <w:szCs w:val="20"/>
            </w:rPr>
          </w:pPr>
        </w:p>
        <w:p w:rsidR="00AC0D4E" w:rsidRDefault="00AC0D4E" w:rsidP="007B19DB">
          <w:pPr>
            <w:spacing w:after="0" w:line="0" w:lineRule="atLeast"/>
            <w:rPr>
              <w:rFonts w:ascii="Times New Roman" w:hAnsi="Times New Roman" w:cs="Times New Roman"/>
              <w:sz w:val="20"/>
              <w:szCs w:val="20"/>
            </w:rPr>
          </w:pPr>
        </w:p>
        <w:p w:rsidR="00AC0D4E" w:rsidRDefault="00AC0D4E" w:rsidP="007B19DB">
          <w:pPr>
            <w:spacing w:after="0" w:line="0" w:lineRule="atLeast"/>
            <w:rPr>
              <w:rFonts w:ascii="Times New Roman" w:hAnsi="Times New Roman" w:cs="Times New Roman"/>
              <w:sz w:val="20"/>
              <w:szCs w:val="20"/>
            </w:rPr>
          </w:pPr>
        </w:p>
        <w:p w:rsidR="00AC0D4E" w:rsidRPr="002C1A37" w:rsidRDefault="00AC0D4E"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507943" w:rsidRPr="00B02F45">
            <w:rPr>
              <w:rFonts w:ascii="Times New Roman" w:hAnsi="Times New Roman" w:cs="Times New Roman"/>
              <w:b/>
              <w:sz w:val="20"/>
              <w:szCs w:val="20"/>
            </w:rPr>
            <w:t>1</w:t>
          </w:r>
          <w:r w:rsidR="00D4100B" w:rsidRPr="00B02F45">
            <w:rPr>
              <w:rFonts w:ascii="Times New Roman" w:hAnsi="Times New Roman" w:cs="Times New Roman"/>
              <w:b/>
              <w:sz w:val="20"/>
              <w:szCs w:val="20"/>
            </w:rPr>
            <w:t>7</w:t>
          </w:r>
          <w:r w:rsidRPr="00B02F45">
            <w:rPr>
              <w:rFonts w:ascii="Times New Roman" w:hAnsi="Times New Roman" w:cs="Times New Roman"/>
              <w:b/>
              <w:sz w:val="20"/>
              <w:szCs w:val="20"/>
            </w:rPr>
            <w:t>.</w:t>
          </w:r>
          <w:r w:rsidR="00507943" w:rsidRPr="00B02F45">
            <w:rPr>
              <w:rFonts w:ascii="Times New Roman" w:hAnsi="Times New Roman" w:cs="Times New Roman"/>
              <w:b/>
              <w:sz w:val="20"/>
              <w:szCs w:val="20"/>
            </w:rPr>
            <w:t>10</w:t>
          </w:r>
          <w:r w:rsidRPr="00B02F45">
            <w:rPr>
              <w:rFonts w:ascii="Times New Roman" w:hAnsi="Times New Roman" w:cs="Times New Roman"/>
              <w:b/>
              <w:bCs/>
              <w:sz w:val="20"/>
              <w:szCs w:val="20"/>
            </w:rPr>
            <w:t>.2018</w:t>
          </w:r>
        </w:p>
        <w:p w:rsidR="00AC0D4E" w:rsidRPr="001F2A72" w:rsidRDefault="00AC0D4E"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xml:space="preserve">: </w:t>
          </w:r>
          <w:r w:rsidRPr="00B02F45">
            <w:rPr>
              <w:rFonts w:ascii="Times New Roman" w:hAnsi="Times New Roman" w:cs="Times New Roman"/>
              <w:b/>
              <w:sz w:val="20"/>
              <w:szCs w:val="20"/>
            </w:rPr>
            <w:t>2018/</w:t>
          </w:r>
          <w:r w:rsidR="00B02F45" w:rsidRPr="00B02F45">
            <w:rPr>
              <w:rFonts w:ascii="Times New Roman" w:hAnsi="Times New Roman" w:cs="Times New Roman"/>
              <w:b/>
              <w:sz w:val="20"/>
              <w:szCs w:val="20"/>
            </w:rPr>
            <w:t>104</w:t>
          </w:r>
        </w:p>
        <w:p w:rsidR="00AC0D4E" w:rsidRPr="00712D5B" w:rsidRDefault="00AC0D4E" w:rsidP="007B19DB">
          <w:pPr>
            <w:spacing w:after="0" w:line="0" w:lineRule="atLeast"/>
            <w:rPr>
              <w:rFonts w:ascii="Times New Roman" w:hAnsi="Times New Roman" w:cs="Times New Roman"/>
              <w:sz w:val="24"/>
              <w:szCs w:val="24"/>
            </w:rPr>
          </w:pPr>
        </w:p>
        <w:p w:rsidR="00AC0D4E" w:rsidRDefault="00AC0D4E" w:rsidP="007B19DB">
          <w:pPr>
            <w:spacing w:after="0" w:line="0" w:lineRule="atLeast"/>
            <w:jc w:val="center"/>
            <w:rPr>
              <w:rFonts w:ascii="Times New Roman" w:hAnsi="Times New Roman" w:cs="Times New Roman"/>
              <w:noProof/>
              <w:sz w:val="24"/>
              <w:szCs w:val="24"/>
            </w:rPr>
          </w:pPr>
        </w:p>
      </w:tc>
    </w:tr>
    <w:tr w:rsidR="00AC0D4E" w:rsidRPr="00712D5B" w:rsidTr="00B02F45">
      <w:trPr>
        <w:trHeight w:val="237"/>
      </w:trPr>
      <w:tc>
        <w:tcPr>
          <w:tcW w:w="2907" w:type="dxa"/>
          <w:gridSpan w:val="2"/>
          <w:vMerge/>
          <w:tcBorders>
            <w:top w:val="nil"/>
            <w:left w:val="thinThickLargeGap" w:sz="24" w:space="0" w:color="auto"/>
            <w:bottom w:val="nil"/>
            <w:right w:val="nil"/>
          </w:tcBorders>
        </w:tcPr>
        <w:p w:rsidR="00AC0D4E" w:rsidRPr="00712D5B" w:rsidRDefault="00AC0D4E"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AC0D4E" w:rsidRPr="003D2217" w:rsidRDefault="00AC0D4E"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409" w:type="dxa"/>
          <w:vMerge/>
          <w:tcBorders>
            <w:top w:val="nil"/>
            <w:left w:val="nil"/>
            <w:bottom w:val="nil"/>
            <w:right w:val="thickThinLargeGap" w:sz="24" w:space="0" w:color="auto"/>
          </w:tcBorders>
        </w:tcPr>
        <w:p w:rsidR="00AC0D4E" w:rsidRPr="00712D5B" w:rsidRDefault="00AC0D4E" w:rsidP="007B19DB">
          <w:pPr>
            <w:spacing w:after="0" w:line="0" w:lineRule="atLeast"/>
            <w:rPr>
              <w:rFonts w:ascii="Times New Roman" w:hAnsi="Times New Roman" w:cs="Times New Roman"/>
            </w:rPr>
          </w:pPr>
        </w:p>
      </w:tc>
    </w:tr>
    <w:tr w:rsidR="00AC0D4E" w:rsidRPr="00712D5B" w:rsidTr="00B02F45">
      <w:trPr>
        <w:trHeight w:val="93"/>
      </w:trPr>
      <w:tc>
        <w:tcPr>
          <w:tcW w:w="2622" w:type="dxa"/>
          <w:tcBorders>
            <w:top w:val="nil"/>
            <w:left w:val="thinThickLargeGap" w:sz="24" w:space="0" w:color="auto"/>
            <w:bottom w:val="nil"/>
            <w:right w:val="nil"/>
          </w:tcBorders>
        </w:tcPr>
        <w:p w:rsidR="00AC0D4E" w:rsidRPr="00712D5B" w:rsidRDefault="00AC0D4E"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513" w:type="dxa"/>
          <w:gridSpan w:val="3"/>
          <w:tcBorders>
            <w:top w:val="nil"/>
            <w:left w:val="nil"/>
            <w:bottom w:val="nil"/>
            <w:right w:val="thickThinLargeGap" w:sz="24" w:space="0" w:color="auto"/>
          </w:tcBorders>
        </w:tcPr>
        <w:p w:rsidR="00AC0D4E" w:rsidRPr="00712D5B" w:rsidRDefault="00AC0D4E" w:rsidP="00C2398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178-AŞTİ-Bala (EGO)Yolcu Taşıma </w:t>
          </w:r>
          <w:r w:rsidR="00B02F45">
            <w:rPr>
              <w:rFonts w:ascii="Times New Roman" w:hAnsi="Times New Roman" w:cs="Times New Roman"/>
              <w:sz w:val="20"/>
              <w:szCs w:val="20"/>
            </w:rPr>
            <w:t xml:space="preserve">Ücret </w:t>
          </w:r>
          <w:r>
            <w:rPr>
              <w:rFonts w:ascii="Times New Roman" w:hAnsi="Times New Roman" w:cs="Times New Roman"/>
              <w:sz w:val="20"/>
              <w:szCs w:val="20"/>
            </w:rPr>
            <w:t xml:space="preserve">Tarifesi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AC0D4E" w:rsidRPr="00712D5B" w:rsidTr="00B02F45">
      <w:trPr>
        <w:trHeight w:val="150"/>
      </w:trPr>
      <w:tc>
        <w:tcPr>
          <w:tcW w:w="2622" w:type="dxa"/>
          <w:tcBorders>
            <w:top w:val="nil"/>
            <w:left w:val="thinThickLargeGap" w:sz="24" w:space="0" w:color="auto"/>
            <w:bottom w:val="nil"/>
            <w:right w:val="nil"/>
          </w:tcBorders>
        </w:tcPr>
        <w:p w:rsidR="00AC0D4E" w:rsidRPr="00712D5B" w:rsidRDefault="00AC0D4E"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513" w:type="dxa"/>
          <w:gridSpan w:val="3"/>
          <w:tcBorders>
            <w:top w:val="nil"/>
            <w:left w:val="nil"/>
            <w:bottom w:val="nil"/>
            <w:right w:val="thickThinLargeGap" w:sz="24" w:space="0" w:color="auto"/>
          </w:tcBorders>
        </w:tcPr>
        <w:p w:rsidR="00AC0D4E" w:rsidRPr="00712D5B" w:rsidRDefault="00AC0D4E" w:rsidP="00C2398E">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Müdürlüğünün 18.09.2018 tarih ve E.13994 sayılı yazısı.</w:t>
          </w:r>
        </w:p>
      </w:tc>
    </w:tr>
    <w:tr w:rsidR="00AC0D4E" w:rsidRPr="00712D5B" w:rsidTr="00B02F45">
      <w:trPr>
        <w:trHeight w:val="392"/>
      </w:trPr>
      <w:tc>
        <w:tcPr>
          <w:tcW w:w="2622" w:type="dxa"/>
          <w:tcBorders>
            <w:top w:val="nil"/>
            <w:left w:val="thinThickLargeGap" w:sz="24" w:space="0" w:color="auto"/>
            <w:bottom w:val="thickThinLargeGap" w:sz="24" w:space="0" w:color="auto"/>
            <w:right w:val="nil"/>
          </w:tcBorders>
        </w:tcPr>
        <w:p w:rsidR="00AC0D4E" w:rsidRPr="00712D5B" w:rsidRDefault="00AC0D4E"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513" w:type="dxa"/>
          <w:gridSpan w:val="3"/>
          <w:tcBorders>
            <w:top w:val="nil"/>
            <w:left w:val="nil"/>
            <w:bottom w:val="thickThinLargeGap" w:sz="24" w:space="0" w:color="auto"/>
            <w:right w:val="thickThinLargeGap" w:sz="24" w:space="0" w:color="auto"/>
          </w:tcBorders>
        </w:tcPr>
        <w:p w:rsidR="00AC0D4E" w:rsidRPr="00B620E0" w:rsidRDefault="00AC0D4E" w:rsidP="00C2398E">
          <w:pPr>
            <w:spacing w:after="0" w:line="0" w:lineRule="atLeast"/>
            <w:rPr>
              <w:rFonts w:ascii="Times New Roman" w:hAnsi="Times New Roman" w:cs="Times New Roman"/>
            </w:rPr>
          </w:pPr>
          <w:r>
            <w:rPr>
              <w:rFonts w:ascii="Times New Roman" w:hAnsi="Times New Roman" w:cs="Times New Roman"/>
            </w:rPr>
            <w:t>EGO Genel Müdürlüğü İdare Encümenin 2018/101 Sayılı Kararı.</w:t>
          </w:r>
        </w:p>
      </w:tc>
    </w:tr>
  </w:tbl>
  <w:p w:rsidR="00AC0D4E" w:rsidRDefault="00AC0D4E" w:rsidP="008848A0">
    <w:pPr>
      <w:pStyle w:val="stbilgi"/>
      <w:jc w:val="center"/>
    </w:pPr>
  </w:p>
  <w:p w:rsidR="00AC0D4E" w:rsidRDefault="00AC0D4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05474"/>
  </w:hdrShapeDefaults>
  <w:footnotePr>
    <w:footnote w:id="-1"/>
    <w:footnote w:id="0"/>
  </w:footnotePr>
  <w:endnotePr>
    <w:endnote w:id="-1"/>
    <w:endnote w:id="0"/>
  </w:endnotePr>
  <w:compat/>
  <w:rsids>
    <w:rsidRoot w:val="006D1AA8"/>
    <w:rsid w:val="000374F3"/>
    <w:rsid w:val="00041E6A"/>
    <w:rsid w:val="000563EB"/>
    <w:rsid w:val="00070C0C"/>
    <w:rsid w:val="00073DB3"/>
    <w:rsid w:val="00091238"/>
    <w:rsid w:val="0009163D"/>
    <w:rsid w:val="00094501"/>
    <w:rsid w:val="00094E7A"/>
    <w:rsid w:val="0009709F"/>
    <w:rsid w:val="000A63EC"/>
    <w:rsid w:val="000B482F"/>
    <w:rsid w:val="000B49BA"/>
    <w:rsid w:val="000C41D7"/>
    <w:rsid w:val="000D0C12"/>
    <w:rsid w:val="000D5827"/>
    <w:rsid w:val="000F2F05"/>
    <w:rsid w:val="000F5A38"/>
    <w:rsid w:val="000F7BE1"/>
    <w:rsid w:val="00102D57"/>
    <w:rsid w:val="0012703E"/>
    <w:rsid w:val="001339E8"/>
    <w:rsid w:val="001345B4"/>
    <w:rsid w:val="0014279A"/>
    <w:rsid w:val="00154BB2"/>
    <w:rsid w:val="00171513"/>
    <w:rsid w:val="00183A5D"/>
    <w:rsid w:val="001D01DB"/>
    <w:rsid w:val="001F5A54"/>
    <w:rsid w:val="002056F1"/>
    <w:rsid w:val="00211A19"/>
    <w:rsid w:val="002234DD"/>
    <w:rsid w:val="00225B6F"/>
    <w:rsid w:val="0024339E"/>
    <w:rsid w:val="00255DC6"/>
    <w:rsid w:val="002564F8"/>
    <w:rsid w:val="00277293"/>
    <w:rsid w:val="00282819"/>
    <w:rsid w:val="00285228"/>
    <w:rsid w:val="00287067"/>
    <w:rsid w:val="00290CB0"/>
    <w:rsid w:val="002A2AAC"/>
    <w:rsid w:val="002B0182"/>
    <w:rsid w:val="002B386D"/>
    <w:rsid w:val="002B6785"/>
    <w:rsid w:val="002D3839"/>
    <w:rsid w:val="002F191D"/>
    <w:rsid w:val="002F3453"/>
    <w:rsid w:val="00315021"/>
    <w:rsid w:val="003152BF"/>
    <w:rsid w:val="00340B15"/>
    <w:rsid w:val="0034343A"/>
    <w:rsid w:val="00351F38"/>
    <w:rsid w:val="0037382E"/>
    <w:rsid w:val="00383FF5"/>
    <w:rsid w:val="00391F80"/>
    <w:rsid w:val="00393AD8"/>
    <w:rsid w:val="003C1233"/>
    <w:rsid w:val="003C7B1B"/>
    <w:rsid w:val="003D2EA8"/>
    <w:rsid w:val="003E52F2"/>
    <w:rsid w:val="003F107C"/>
    <w:rsid w:val="004106DE"/>
    <w:rsid w:val="004144FB"/>
    <w:rsid w:val="00432EE7"/>
    <w:rsid w:val="0043319C"/>
    <w:rsid w:val="00440544"/>
    <w:rsid w:val="004514F1"/>
    <w:rsid w:val="00463E10"/>
    <w:rsid w:val="004729AD"/>
    <w:rsid w:val="004739E0"/>
    <w:rsid w:val="004958AA"/>
    <w:rsid w:val="004A42D0"/>
    <w:rsid w:val="004F3A7C"/>
    <w:rsid w:val="00507943"/>
    <w:rsid w:val="005235CC"/>
    <w:rsid w:val="00525179"/>
    <w:rsid w:val="0056116F"/>
    <w:rsid w:val="005624CA"/>
    <w:rsid w:val="00575CC2"/>
    <w:rsid w:val="00576B5B"/>
    <w:rsid w:val="005B666F"/>
    <w:rsid w:val="005C1F4D"/>
    <w:rsid w:val="005C2E3F"/>
    <w:rsid w:val="005D3AAD"/>
    <w:rsid w:val="005E2176"/>
    <w:rsid w:val="006148DD"/>
    <w:rsid w:val="00634CA2"/>
    <w:rsid w:val="00634DAB"/>
    <w:rsid w:val="0068167A"/>
    <w:rsid w:val="006920F6"/>
    <w:rsid w:val="006968F7"/>
    <w:rsid w:val="006B0DC2"/>
    <w:rsid w:val="006B1FFA"/>
    <w:rsid w:val="006C1E1E"/>
    <w:rsid w:val="006D1AA8"/>
    <w:rsid w:val="006E7546"/>
    <w:rsid w:val="006F6EC6"/>
    <w:rsid w:val="006F6FDE"/>
    <w:rsid w:val="00706C4F"/>
    <w:rsid w:val="00716486"/>
    <w:rsid w:val="007268A7"/>
    <w:rsid w:val="00736E67"/>
    <w:rsid w:val="007443DF"/>
    <w:rsid w:val="00746FB1"/>
    <w:rsid w:val="0076723F"/>
    <w:rsid w:val="007753C4"/>
    <w:rsid w:val="00780C83"/>
    <w:rsid w:val="007A5CB6"/>
    <w:rsid w:val="007B19DB"/>
    <w:rsid w:val="007C4249"/>
    <w:rsid w:val="007F265C"/>
    <w:rsid w:val="008028DA"/>
    <w:rsid w:val="00813190"/>
    <w:rsid w:val="00850D95"/>
    <w:rsid w:val="0086293C"/>
    <w:rsid w:val="0087268F"/>
    <w:rsid w:val="00876795"/>
    <w:rsid w:val="00880C63"/>
    <w:rsid w:val="008837A9"/>
    <w:rsid w:val="008848A0"/>
    <w:rsid w:val="00890731"/>
    <w:rsid w:val="008918EB"/>
    <w:rsid w:val="008B14A5"/>
    <w:rsid w:val="008C597A"/>
    <w:rsid w:val="008E3709"/>
    <w:rsid w:val="00900139"/>
    <w:rsid w:val="009212D1"/>
    <w:rsid w:val="009361E5"/>
    <w:rsid w:val="00936BCE"/>
    <w:rsid w:val="009479CF"/>
    <w:rsid w:val="00962976"/>
    <w:rsid w:val="00971056"/>
    <w:rsid w:val="00971675"/>
    <w:rsid w:val="009747E8"/>
    <w:rsid w:val="009856DA"/>
    <w:rsid w:val="00986AD6"/>
    <w:rsid w:val="009C0C12"/>
    <w:rsid w:val="009D1AA2"/>
    <w:rsid w:val="009D2474"/>
    <w:rsid w:val="009D7947"/>
    <w:rsid w:val="009E5B22"/>
    <w:rsid w:val="009E6C76"/>
    <w:rsid w:val="009F406C"/>
    <w:rsid w:val="00A22780"/>
    <w:rsid w:val="00A230D9"/>
    <w:rsid w:val="00A43682"/>
    <w:rsid w:val="00A4661B"/>
    <w:rsid w:val="00A529F4"/>
    <w:rsid w:val="00A54E37"/>
    <w:rsid w:val="00A5618A"/>
    <w:rsid w:val="00A56E13"/>
    <w:rsid w:val="00A75DD4"/>
    <w:rsid w:val="00A9479B"/>
    <w:rsid w:val="00AC0D4E"/>
    <w:rsid w:val="00AD03D4"/>
    <w:rsid w:val="00B02F45"/>
    <w:rsid w:val="00B14559"/>
    <w:rsid w:val="00B36F2D"/>
    <w:rsid w:val="00B527D5"/>
    <w:rsid w:val="00B67ABD"/>
    <w:rsid w:val="00B67DC8"/>
    <w:rsid w:val="00B74DC3"/>
    <w:rsid w:val="00B80E1C"/>
    <w:rsid w:val="00B86BD5"/>
    <w:rsid w:val="00BB12F7"/>
    <w:rsid w:val="00BB403F"/>
    <w:rsid w:val="00BB50B5"/>
    <w:rsid w:val="00BC0AAA"/>
    <w:rsid w:val="00BD050E"/>
    <w:rsid w:val="00BE1C67"/>
    <w:rsid w:val="00C0190A"/>
    <w:rsid w:val="00C03285"/>
    <w:rsid w:val="00C0383C"/>
    <w:rsid w:val="00C05CCD"/>
    <w:rsid w:val="00C1379E"/>
    <w:rsid w:val="00C2398E"/>
    <w:rsid w:val="00C25D23"/>
    <w:rsid w:val="00C31781"/>
    <w:rsid w:val="00C45B18"/>
    <w:rsid w:val="00C54918"/>
    <w:rsid w:val="00C709E9"/>
    <w:rsid w:val="00C9229B"/>
    <w:rsid w:val="00CB6775"/>
    <w:rsid w:val="00CD1DD8"/>
    <w:rsid w:val="00CE6DF3"/>
    <w:rsid w:val="00D00567"/>
    <w:rsid w:val="00D14C5C"/>
    <w:rsid w:val="00D218B5"/>
    <w:rsid w:val="00D221D6"/>
    <w:rsid w:val="00D4100B"/>
    <w:rsid w:val="00D454AC"/>
    <w:rsid w:val="00D55B22"/>
    <w:rsid w:val="00D70011"/>
    <w:rsid w:val="00D775E8"/>
    <w:rsid w:val="00D929A6"/>
    <w:rsid w:val="00DA0CFA"/>
    <w:rsid w:val="00DA2498"/>
    <w:rsid w:val="00DA79CB"/>
    <w:rsid w:val="00DD16E4"/>
    <w:rsid w:val="00DF5DFC"/>
    <w:rsid w:val="00E16537"/>
    <w:rsid w:val="00E2072B"/>
    <w:rsid w:val="00E2327A"/>
    <w:rsid w:val="00E335C7"/>
    <w:rsid w:val="00E47496"/>
    <w:rsid w:val="00E55C09"/>
    <w:rsid w:val="00E57144"/>
    <w:rsid w:val="00E62153"/>
    <w:rsid w:val="00E80B96"/>
    <w:rsid w:val="00E83948"/>
    <w:rsid w:val="00E97AB6"/>
    <w:rsid w:val="00EB31E3"/>
    <w:rsid w:val="00EC56A7"/>
    <w:rsid w:val="00EC5C16"/>
    <w:rsid w:val="00ED2954"/>
    <w:rsid w:val="00ED329B"/>
    <w:rsid w:val="00ED5F9B"/>
    <w:rsid w:val="00ED69A9"/>
    <w:rsid w:val="00EE261E"/>
    <w:rsid w:val="00EE2D4B"/>
    <w:rsid w:val="00EE77EA"/>
    <w:rsid w:val="00F05F63"/>
    <w:rsid w:val="00F10A2C"/>
    <w:rsid w:val="00F213B2"/>
    <w:rsid w:val="00F21A6D"/>
    <w:rsid w:val="00F55054"/>
    <w:rsid w:val="00F62DD0"/>
    <w:rsid w:val="00F76349"/>
    <w:rsid w:val="00F841DA"/>
    <w:rsid w:val="00F93041"/>
    <w:rsid w:val="00F93331"/>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376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Pages>
  <Words>598</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116</cp:revision>
  <cp:lastPrinted>2017-12-18T08:47:00Z</cp:lastPrinted>
  <dcterms:created xsi:type="dcterms:W3CDTF">2016-02-02T07:56:00Z</dcterms:created>
  <dcterms:modified xsi:type="dcterms:W3CDTF">2018-10-19T12:46:00Z</dcterms:modified>
</cp:coreProperties>
</file>