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7A" w:rsidRPr="00587D87" w:rsidRDefault="0030477A" w:rsidP="00F81512">
      <w:pPr>
        <w:spacing w:after="0" w:line="240" w:lineRule="auto"/>
        <w:ind w:firstLine="567"/>
        <w:jc w:val="center"/>
        <w:rPr>
          <w:rFonts w:ascii="Times New Roman" w:hAnsi="Times New Roman"/>
          <w:b/>
          <w:sz w:val="24"/>
          <w:szCs w:val="24"/>
        </w:rPr>
      </w:pPr>
    </w:p>
    <w:p w:rsidR="0030477A" w:rsidRPr="0014010D" w:rsidRDefault="0030477A" w:rsidP="00273F72">
      <w:pPr>
        <w:spacing w:after="0" w:line="240" w:lineRule="auto"/>
        <w:jc w:val="center"/>
        <w:rPr>
          <w:rFonts w:ascii="Times New Roman" w:hAnsi="Times New Roman"/>
          <w:b/>
          <w:sz w:val="24"/>
          <w:szCs w:val="24"/>
        </w:rPr>
      </w:pPr>
      <w:r w:rsidRPr="0014010D">
        <w:rPr>
          <w:rFonts w:ascii="Times New Roman" w:hAnsi="Times New Roman"/>
          <w:b/>
          <w:sz w:val="24"/>
          <w:szCs w:val="24"/>
        </w:rPr>
        <w:t>ANKARA BÜYÜKŞEHİR BELEDİYESİ</w:t>
      </w:r>
    </w:p>
    <w:p w:rsidR="0030477A" w:rsidRPr="0014010D" w:rsidRDefault="0030477A" w:rsidP="00273F72">
      <w:pPr>
        <w:spacing w:after="0" w:line="240" w:lineRule="auto"/>
        <w:jc w:val="center"/>
        <w:rPr>
          <w:rFonts w:ascii="Times New Roman" w:hAnsi="Times New Roman"/>
          <w:b/>
          <w:sz w:val="24"/>
          <w:szCs w:val="24"/>
        </w:rPr>
      </w:pPr>
      <w:r w:rsidRPr="0014010D">
        <w:rPr>
          <w:rFonts w:ascii="Times New Roman" w:hAnsi="Times New Roman"/>
          <w:b/>
          <w:sz w:val="24"/>
          <w:szCs w:val="24"/>
        </w:rPr>
        <w:t>TOPTANCI HAL/HALLERİ YÖNETMELİĞİ</w:t>
      </w:r>
    </w:p>
    <w:p w:rsidR="0030477A" w:rsidRPr="0014010D" w:rsidRDefault="0030477A" w:rsidP="00273F72">
      <w:pPr>
        <w:spacing w:after="0" w:line="240" w:lineRule="auto"/>
        <w:jc w:val="center"/>
        <w:rPr>
          <w:rFonts w:ascii="Times New Roman" w:hAnsi="Times New Roman"/>
          <w:b/>
          <w:sz w:val="24"/>
          <w:szCs w:val="24"/>
        </w:rPr>
      </w:pPr>
    </w:p>
    <w:p w:rsidR="0030477A" w:rsidRPr="0014010D" w:rsidRDefault="0030477A" w:rsidP="00F81512">
      <w:pPr>
        <w:spacing w:after="0" w:line="240" w:lineRule="auto"/>
        <w:ind w:firstLine="567"/>
        <w:jc w:val="center"/>
        <w:rPr>
          <w:rFonts w:ascii="Times New Roman" w:hAnsi="Times New Roman"/>
          <w:b/>
          <w:sz w:val="24"/>
          <w:szCs w:val="24"/>
        </w:rPr>
      </w:pPr>
    </w:p>
    <w:p w:rsidR="0030477A" w:rsidRPr="0014010D" w:rsidRDefault="0030477A" w:rsidP="00F81512">
      <w:pPr>
        <w:spacing w:after="0" w:line="240" w:lineRule="auto"/>
        <w:ind w:firstLine="567"/>
        <w:jc w:val="center"/>
        <w:rPr>
          <w:rFonts w:ascii="Times New Roman" w:hAnsi="Times New Roman"/>
          <w:b/>
          <w:sz w:val="24"/>
          <w:szCs w:val="24"/>
        </w:rPr>
      </w:pPr>
    </w:p>
    <w:p w:rsidR="0030477A" w:rsidRPr="0014010D" w:rsidRDefault="0030477A" w:rsidP="001727B4">
      <w:pPr>
        <w:spacing w:after="0" w:line="240" w:lineRule="auto"/>
        <w:jc w:val="center"/>
        <w:rPr>
          <w:rFonts w:ascii="Times New Roman" w:hAnsi="Times New Roman"/>
          <w:b/>
          <w:sz w:val="24"/>
          <w:szCs w:val="24"/>
        </w:rPr>
      </w:pPr>
      <w:r w:rsidRPr="0014010D">
        <w:rPr>
          <w:rFonts w:ascii="Times New Roman" w:hAnsi="Times New Roman"/>
          <w:b/>
          <w:sz w:val="24"/>
          <w:szCs w:val="24"/>
        </w:rPr>
        <w:t>BİRİNCİ BÖLÜM</w:t>
      </w:r>
    </w:p>
    <w:p w:rsidR="0030477A" w:rsidRPr="0014010D" w:rsidRDefault="0030477A" w:rsidP="001727B4">
      <w:pPr>
        <w:spacing w:after="0" w:line="240" w:lineRule="auto"/>
        <w:jc w:val="center"/>
        <w:rPr>
          <w:rFonts w:ascii="Times New Roman" w:hAnsi="Times New Roman"/>
          <w:b/>
          <w:sz w:val="24"/>
          <w:szCs w:val="24"/>
        </w:rPr>
      </w:pPr>
      <w:r w:rsidRPr="0014010D">
        <w:rPr>
          <w:rFonts w:ascii="Times New Roman" w:hAnsi="Times New Roman"/>
          <w:b/>
          <w:sz w:val="24"/>
          <w:szCs w:val="24"/>
        </w:rPr>
        <w:t>Amaç, Kapsam, Dayanak ve Tanımlar</w:t>
      </w:r>
    </w:p>
    <w:p w:rsidR="0030477A" w:rsidRPr="0014010D" w:rsidRDefault="0030477A" w:rsidP="001727B4">
      <w:pPr>
        <w:spacing w:after="0" w:line="240" w:lineRule="auto"/>
        <w:ind w:firstLine="567"/>
        <w:jc w:val="center"/>
        <w:rPr>
          <w:rFonts w:ascii="Times New Roman" w:hAnsi="Times New Roman"/>
          <w:b/>
          <w:sz w:val="24"/>
          <w:szCs w:val="24"/>
        </w:rPr>
      </w:pPr>
    </w:p>
    <w:tbl>
      <w:tblPr>
        <w:tblW w:w="0" w:type="auto"/>
        <w:tblInd w:w="534" w:type="dxa"/>
        <w:tblLook w:val="00A0"/>
      </w:tblPr>
      <w:tblGrid>
        <w:gridCol w:w="1123"/>
        <w:gridCol w:w="536"/>
        <w:gridCol w:w="7095"/>
      </w:tblGrid>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w:t>
            </w:r>
          </w:p>
        </w:tc>
        <w:tc>
          <w:tcPr>
            <w:tcW w:w="7261"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hAnsi="Times New Roman"/>
                <w:sz w:val="24"/>
                <w:szCs w:val="24"/>
              </w:rPr>
              <w:t>Amaç ve Kapsam</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w:t>
            </w:r>
          </w:p>
        </w:tc>
        <w:tc>
          <w:tcPr>
            <w:tcW w:w="7261"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hAnsi="Times New Roman"/>
                <w:sz w:val="24"/>
                <w:szCs w:val="24"/>
              </w:rPr>
              <w:t>Dayanak</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color w:val="FFFFFF"/>
                <w:sz w:val="24"/>
                <w:szCs w:val="24"/>
              </w:rPr>
              <w:t>1</w:t>
            </w:r>
            <w:r w:rsidRPr="0014010D">
              <w:rPr>
                <w:rFonts w:ascii="Times New Roman" w:hAnsi="Times New Roman"/>
                <w:b/>
                <w:sz w:val="24"/>
                <w:szCs w:val="24"/>
              </w:rPr>
              <w:t>3-</w:t>
            </w:r>
          </w:p>
        </w:tc>
        <w:tc>
          <w:tcPr>
            <w:tcW w:w="7261"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Tanımlar</w:t>
            </w:r>
          </w:p>
        </w:tc>
      </w:tr>
    </w:tbl>
    <w:p w:rsidR="0030477A" w:rsidRPr="0014010D" w:rsidRDefault="0030477A" w:rsidP="001727B4">
      <w:pPr>
        <w:spacing w:after="0" w:line="240" w:lineRule="auto"/>
        <w:ind w:firstLine="567"/>
        <w:jc w:val="both"/>
        <w:rPr>
          <w:rFonts w:ascii="Times New Roman" w:hAnsi="Times New Roman"/>
          <w:sz w:val="24"/>
          <w:szCs w:val="24"/>
        </w:rPr>
      </w:pPr>
      <w:r w:rsidRPr="0014010D">
        <w:rPr>
          <w:rFonts w:ascii="Times New Roman" w:hAnsi="Times New Roman"/>
          <w:sz w:val="24"/>
          <w:szCs w:val="24"/>
        </w:rPr>
        <w:tab/>
      </w:r>
    </w:p>
    <w:p w:rsidR="0030477A" w:rsidRPr="0014010D" w:rsidRDefault="0030477A" w:rsidP="001727B4">
      <w:pPr>
        <w:spacing w:after="0" w:line="240" w:lineRule="auto"/>
        <w:ind w:firstLine="567"/>
        <w:jc w:val="both"/>
        <w:rPr>
          <w:rFonts w:ascii="Times New Roman" w:hAnsi="Times New Roman"/>
          <w:sz w:val="24"/>
          <w:szCs w:val="24"/>
        </w:rPr>
      </w:pPr>
    </w:p>
    <w:p w:rsidR="0030477A" w:rsidRPr="0014010D" w:rsidRDefault="0030477A" w:rsidP="001727B4">
      <w:pPr>
        <w:spacing w:after="0" w:line="240" w:lineRule="auto"/>
        <w:jc w:val="center"/>
        <w:rPr>
          <w:rFonts w:ascii="Times New Roman" w:hAnsi="Times New Roman"/>
          <w:sz w:val="24"/>
          <w:szCs w:val="24"/>
        </w:rPr>
      </w:pPr>
      <w:r w:rsidRPr="0014010D">
        <w:rPr>
          <w:rFonts w:ascii="Times New Roman" w:hAnsi="Times New Roman"/>
          <w:b/>
          <w:sz w:val="24"/>
          <w:szCs w:val="24"/>
        </w:rPr>
        <w:t>İKİNCİ BÖLÜM</w:t>
      </w:r>
    </w:p>
    <w:p w:rsidR="0030477A" w:rsidRPr="0014010D" w:rsidRDefault="0030477A" w:rsidP="001727B4">
      <w:pPr>
        <w:spacing w:after="0" w:line="240" w:lineRule="auto"/>
        <w:jc w:val="center"/>
        <w:rPr>
          <w:rFonts w:ascii="Times New Roman" w:hAnsi="Times New Roman"/>
          <w:b/>
          <w:sz w:val="24"/>
          <w:szCs w:val="24"/>
        </w:rPr>
      </w:pPr>
      <w:r w:rsidRPr="0014010D">
        <w:rPr>
          <w:rFonts w:ascii="Times New Roman" w:hAnsi="Times New Roman"/>
          <w:b/>
          <w:sz w:val="24"/>
          <w:szCs w:val="24"/>
        </w:rPr>
        <w:t>Toptancı Hallerinde İşyerlerinin Satış, Kiralama ve Devir İşlemlerine İlişkin Usul ve Esaslar</w:t>
      </w:r>
    </w:p>
    <w:p w:rsidR="0030477A" w:rsidRPr="0014010D" w:rsidRDefault="0030477A" w:rsidP="001727B4">
      <w:pPr>
        <w:spacing w:after="0" w:line="240" w:lineRule="auto"/>
        <w:jc w:val="center"/>
        <w:rPr>
          <w:rFonts w:ascii="Times New Roman" w:hAnsi="Times New Roman"/>
          <w:b/>
          <w:sz w:val="24"/>
          <w:szCs w:val="24"/>
        </w:rPr>
      </w:pPr>
    </w:p>
    <w:tbl>
      <w:tblPr>
        <w:tblW w:w="0" w:type="auto"/>
        <w:tblInd w:w="534" w:type="dxa"/>
        <w:tblLook w:val="00A0"/>
      </w:tblPr>
      <w:tblGrid>
        <w:gridCol w:w="1123"/>
        <w:gridCol w:w="536"/>
        <w:gridCol w:w="7095"/>
      </w:tblGrid>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4-</w:t>
            </w:r>
          </w:p>
        </w:tc>
        <w:tc>
          <w:tcPr>
            <w:tcW w:w="7261"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Kiralama ve Satış</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5-</w:t>
            </w:r>
          </w:p>
        </w:tc>
        <w:tc>
          <w:tcPr>
            <w:tcW w:w="7261"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hAnsi="Times New Roman"/>
                <w:sz w:val="24"/>
                <w:szCs w:val="24"/>
              </w:rPr>
              <w:t>İşyerinde Faaliyet Gösterenlerde Aranılacak Şartlar</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6-</w:t>
            </w:r>
          </w:p>
        </w:tc>
        <w:tc>
          <w:tcPr>
            <w:tcW w:w="7261"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Teminat</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7-</w:t>
            </w:r>
          </w:p>
        </w:tc>
        <w:tc>
          <w:tcPr>
            <w:tcW w:w="7261" w:type="dxa"/>
          </w:tcPr>
          <w:p w:rsidR="0030477A" w:rsidRPr="0014010D" w:rsidRDefault="0030477A" w:rsidP="00771CB7">
            <w:pPr>
              <w:autoSpaceDE w:val="0"/>
              <w:autoSpaceDN w:val="0"/>
              <w:adjustRightInd w:val="0"/>
              <w:spacing w:after="0" w:line="240" w:lineRule="auto"/>
              <w:jc w:val="both"/>
              <w:rPr>
                <w:rFonts w:ascii="Times New Roman" w:hAnsi="Times New Roman"/>
                <w:sz w:val="24"/>
                <w:szCs w:val="24"/>
              </w:rPr>
            </w:pPr>
            <w:r w:rsidRPr="0014010D">
              <w:rPr>
                <w:rFonts w:ascii="Times New Roman" w:hAnsi="Times New Roman"/>
                <w:color w:val="000000"/>
                <w:sz w:val="24"/>
                <w:szCs w:val="24"/>
              </w:rPr>
              <w:t>Devir ve Ortaklık</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8-</w:t>
            </w:r>
          </w:p>
        </w:tc>
        <w:tc>
          <w:tcPr>
            <w:tcW w:w="7261"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hAnsi="Times New Roman"/>
                <w:sz w:val="24"/>
                <w:szCs w:val="24"/>
              </w:rPr>
              <w:t>Tüzel Kişiliklerde Hisse Devri</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9-</w:t>
            </w:r>
          </w:p>
        </w:tc>
        <w:tc>
          <w:tcPr>
            <w:tcW w:w="7261"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hAnsi="Times New Roman"/>
                <w:sz w:val="24"/>
                <w:szCs w:val="24"/>
              </w:rPr>
              <w:t xml:space="preserve">Kiralama ve Satışın İptali </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10-</w:t>
            </w:r>
          </w:p>
        </w:tc>
        <w:tc>
          <w:tcPr>
            <w:tcW w:w="7261"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hAnsi="Times New Roman"/>
                <w:sz w:val="24"/>
                <w:szCs w:val="24"/>
              </w:rPr>
              <w:t xml:space="preserve">Kiracı ve Malikin Bildirim Yükümlülüğü </w:t>
            </w:r>
          </w:p>
          <w:p w:rsidR="0030477A" w:rsidRPr="0014010D" w:rsidRDefault="0030477A" w:rsidP="00771CB7">
            <w:pPr>
              <w:spacing w:after="0" w:line="240" w:lineRule="auto"/>
              <w:jc w:val="both"/>
              <w:rPr>
                <w:rFonts w:ascii="Times New Roman" w:hAnsi="Times New Roman"/>
                <w:sz w:val="24"/>
                <w:szCs w:val="24"/>
              </w:rPr>
            </w:pPr>
          </w:p>
        </w:tc>
      </w:tr>
    </w:tbl>
    <w:p w:rsidR="0030477A" w:rsidRPr="0014010D" w:rsidRDefault="0030477A" w:rsidP="00F81512">
      <w:pPr>
        <w:autoSpaceDE w:val="0"/>
        <w:autoSpaceDN w:val="0"/>
        <w:adjustRightInd w:val="0"/>
        <w:spacing w:after="0" w:line="240" w:lineRule="auto"/>
        <w:ind w:firstLine="567"/>
        <w:jc w:val="center"/>
        <w:rPr>
          <w:rFonts w:ascii="Times New Roman" w:hAnsi="Times New Roman"/>
          <w:b/>
          <w:color w:val="000000"/>
          <w:sz w:val="24"/>
          <w:szCs w:val="24"/>
        </w:rPr>
      </w:pPr>
    </w:p>
    <w:p w:rsidR="0030477A" w:rsidRPr="0014010D" w:rsidRDefault="0030477A" w:rsidP="00F81512">
      <w:pPr>
        <w:autoSpaceDE w:val="0"/>
        <w:autoSpaceDN w:val="0"/>
        <w:adjustRightInd w:val="0"/>
        <w:spacing w:after="0" w:line="240" w:lineRule="auto"/>
        <w:ind w:firstLine="567"/>
        <w:jc w:val="center"/>
        <w:rPr>
          <w:rFonts w:ascii="Times New Roman" w:hAnsi="Times New Roman"/>
          <w:b/>
          <w:color w:val="000000"/>
          <w:sz w:val="24"/>
          <w:szCs w:val="24"/>
        </w:rPr>
      </w:pPr>
    </w:p>
    <w:p w:rsidR="0030477A" w:rsidRPr="0014010D" w:rsidRDefault="0030477A" w:rsidP="001727B4">
      <w:pPr>
        <w:autoSpaceDE w:val="0"/>
        <w:autoSpaceDN w:val="0"/>
        <w:adjustRightInd w:val="0"/>
        <w:spacing w:after="0" w:line="240" w:lineRule="auto"/>
        <w:jc w:val="center"/>
        <w:rPr>
          <w:rFonts w:ascii="Times New Roman" w:hAnsi="Times New Roman"/>
          <w:b/>
          <w:color w:val="000000"/>
          <w:sz w:val="24"/>
          <w:szCs w:val="24"/>
        </w:rPr>
      </w:pPr>
      <w:r w:rsidRPr="0014010D">
        <w:rPr>
          <w:rFonts w:ascii="Times New Roman" w:hAnsi="Times New Roman"/>
          <w:b/>
          <w:color w:val="000000"/>
          <w:sz w:val="24"/>
          <w:szCs w:val="24"/>
        </w:rPr>
        <w:t>ÜÇÜNCÜ BÖLÜM</w:t>
      </w:r>
    </w:p>
    <w:p w:rsidR="0030477A" w:rsidRPr="0014010D" w:rsidRDefault="0030477A" w:rsidP="001727B4">
      <w:pPr>
        <w:autoSpaceDE w:val="0"/>
        <w:autoSpaceDN w:val="0"/>
        <w:adjustRightInd w:val="0"/>
        <w:spacing w:after="0" w:line="240" w:lineRule="auto"/>
        <w:jc w:val="center"/>
        <w:rPr>
          <w:rFonts w:ascii="Times New Roman" w:hAnsi="Times New Roman"/>
          <w:b/>
          <w:color w:val="000000"/>
          <w:sz w:val="24"/>
          <w:szCs w:val="24"/>
        </w:rPr>
      </w:pPr>
      <w:r w:rsidRPr="0014010D">
        <w:rPr>
          <w:rFonts w:ascii="Times New Roman" w:hAnsi="Times New Roman"/>
          <w:b/>
          <w:color w:val="000000"/>
          <w:sz w:val="24"/>
          <w:szCs w:val="24"/>
        </w:rPr>
        <w:t>Toptancı Hallerinin Yönetimi, İşleyişi ve Denetimi</w:t>
      </w:r>
    </w:p>
    <w:p w:rsidR="0030477A" w:rsidRPr="0014010D" w:rsidRDefault="0030477A" w:rsidP="001727B4">
      <w:pPr>
        <w:autoSpaceDE w:val="0"/>
        <w:autoSpaceDN w:val="0"/>
        <w:adjustRightInd w:val="0"/>
        <w:spacing w:after="0" w:line="240" w:lineRule="auto"/>
        <w:jc w:val="center"/>
        <w:rPr>
          <w:rFonts w:ascii="Times New Roman" w:hAnsi="Times New Roman"/>
          <w:b/>
          <w:color w:val="000000"/>
          <w:sz w:val="24"/>
          <w:szCs w:val="24"/>
        </w:rPr>
      </w:pPr>
    </w:p>
    <w:tbl>
      <w:tblPr>
        <w:tblW w:w="0" w:type="auto"/>
        <w:tblInd w:w="534" w:type="dxa"/>
        <w:tblLook w:val="00A0"/>
      </w:tblPr>
      <w:tblGrid>
        <w:gridCol w:w="1123"/>
        <w:gridCol w:w="536"/>
        <w:gridCol w:w="7095"/>
      </w:tblGrid>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11-</w:t>
            </w:r>
          </w:p>
        </w:tc>
        <w:tc>
          <w:tcPr>
            <w:tcW w:w="7261"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Kiracı ve İşyeri Malikleri ile Çalışan Personele İlişkin Düzenlemeler</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12-</w:t>
            </w:r>
          </w:p>
        </w:tc>
        <w:tc>
          <w:tcPr>
            <w:tcW w:w="7261"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Çevre Temizliği</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13-</w:t>
            </w:r>
          </w:p>
        </w:tc>
        <w:tc>
          <w:tcPr>
            <w:tcW w:w="7261"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Toptancı Hal Güvenliği</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14-</w:t>
            </w:r>
          </w:p>
        </w:tc>
        <w:tc>
          <w:tcPr>
            <w:tcW w:w="7261" w:type="dxa"/>
          </w:tcPr>
          <w:p w:rsidR="0030477A" w:rsidRPr="0014010D" w:rsidRDefault="0030477A" w:rsidP="00771CB7">
            <w:pPr>
              <w:autoSpaceDE w:val="0"/>
              <w:autoSpaceDN w:val="0"/>
              <w:adjustRightInd w:val="0"/>
              <w:spacing w:after="0" w:line="240" w:lineRule="auto"/>
              <w:jc w:val="both"/>
              <w:rPr>
                <w:rFonts w:ascii="Times New Roman" w:hAnsi="Times New Roman"/>
                <w:sz w:val="24"/>
                <w:szCs w:val="24"/>
              </w:rPr>
            </w:pPr>
            <w:r w:rsidRPr="0014010D">
              <w:rPr>
                <w:rFonts w:ascii="Times New Roman" w:hAnsi="Times New Roman"/>
                <w:sz w:val="24"/>
                <w:szCs w:val="24"/>
              </w:rPr>
              <w:t>Toptancı Halinde Trafik Akışı ile İlgili Düzenlemeler</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15-</w:t>
            </w:r>
          </w:p>
        </w:tc>
        <w:tc>
          <w:tcPr>
            <w:tcW w:w="7261"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hAnsi="Times New Roman"/>
                <w:sz w:val="24"/>
                <w:szCs w:val="24"/>
              </w:rPr>
              <w:t>Ücretler</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16-</w:t>
            </w:r>
          </w:p>
        </w:tc>
        <w:tc>
          <w:tcPr>
            <w:tcW w:w="7261"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eastAsia="ヒラギノ明朝 Pro W3" w:hAnsi="Times New Roman"/>
                <w:sz w:val="24"/>
                <w:szCs w:val="24"/>
              </w:rPr>
              <w:t>Kontrol ve Denetim Noktaları</w:t>
            </w:r>
          </w:p>
        </w:tc>
      </w:tr>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425"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17-</w:t>
            </w:r>
          </w:p>
        </w:tc>
        <w:tc>
          <w:tcPr>
            <w:tcW w:w="7261"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hAnsi="Times New Roman"/>
                <w:sz w:val="24"/>
                <w:szCs w:val="24"/>
              </w:rPr>
              <w:t>Denetim</w:t>
            </w:r>
          </w:p>
        </w:tc>
      </w:tr>
    </w:tbl>
    <w:p w:rsidR="0030477A" w:rsidRPr="0014010D" w:rsidRDefault="0030477A" w:rsidP="00F81512">
      <w:pPr>
        <w:autoSpaceDE w:val="0"/>
        <w:autoSpaceDN w:val="0"/>
        <w:adjustRightInd w:val="0"/>
        <w:spacing w:after="0" w:line="240" w:lineRule="auto"/>
        <w:ind w:firstLine="567"/>
        <w:jc w:val="center"/>
        <w:rPr>
          <w:rFonts w:ascii="Times New Roman" w:hAnsi="Times New Roman"/>
          <w:b/>
          <w:color w:val="000000"/>
          <w:sz w:val="24"/>
          <w:szCs w:val="24"/>
        </w:rPr>
      </w:pPr>
    </w:p>
    <w:p w:rsidR="0030477A" w:rsidRPr="0014010D" w:rsidRDefault="0030477A" w:rsidP="00F81512">
      <w:pPr>
        <w:autoSpaceDE w:val="0"/>
        <w:autoSpaceDN w:val="0"/>
        <w:adjustRightInd w:val="0"/>
        <w:spacing w:after="0" w:line="240" w:lineRule="auto"/>
        <w:ind w:firstLine="567"/>
        <w:jc w:val="center"/>
        <w:rPr>
          <w:rFonts w:ascii="Times New Roman" w:hAnsi="Times New Roman"/>
          <w:b/>
          <w:color w:val="000000"/>
          <w:sz w:val="24"/>
          <w:szCs w:val="24"/>
        </w:rPr>
      </w:pPr>
    </w:p>
    <w:p w:rsidR="0030477A" w:rsidRPr="0014010D" w:rsidRDefault="0030477A" w:rsidP="001727B4">
      <w:pPr>
        <w:autoSpaceDE w:val="0"/>
        <w:autoSpaceDN w:val="0"/>
        <w:adjustRightInd w:val="0"/>
        <w:spacing w:after="0" w:line="240" w:lineRule="auto"/>
        <w:jc w:val="center"/>
        <w:rPr>
          <w:rFonts w:ascii="Times New Roman" w:hAnsi="Times New Roman"/>
          <w:b/>
          <w:color w:val="000000"/>
          <w:sz w:val="24"/>
          <w:szCs w:val="24"/>
        </w:rPr>
      </w:pPr>
      <w:r w:rsidRPr="0014010D">
        <w:rPr>
          <w:rFonts w:ascii="Times New Roman" w:hAnsi="Times New Roman"/>
          <w:b/>
          <w:color w:val="000000"/>
          <w:sz w:val="24"/>
          <w:szCs w:val="24"/>
        </w:rPr>
        <w:t>DÖRDÜNCÜ BÖLÜM</w:t>
      </w:r>
    </w:p>
    <w:p w:rsidR="0030477A" w:rsidRPr="0014010D" w:rsidRDefault="0030477A" w:rsidP="001727B4">
      <w:pPr>
        <w:pStyle w:val="ListeParagraf"/>
        <w:spacing w:after="0" w:line="240" w:lineRule="auto"/>
        <w:ind w:left="0"/>
        <w:jc w:val="center"/>
        <w:rPr>
          <w:rFonts w:ascii="Times New Roman" w:hAnsi="Times New Roman"/>
          <w:b/>
          <w:sz w:val="24"/>
          <w:szCs w:val="24"/>
        </w:rPr>
      </w:pPr>
      <w:r w:rsidRPr="0014010D">
        <w:rPr>
          <w:rFonts w:ascii="Times New Roman" w:hAnsi="Times New Roman"/>
          <w:b/>
          <w:sz w:val="24"/>
          <w:szCs w:val="24"/>
        </w:rPr>
        <w:t>Halde Faaliyet Gösterenlerce Tutulacak Defter ve Belgeler</w:t>
      </w:r>
    </w:p>
    <w:p w:rsidR="0030477A" w:rsidRPr="0014010D" w:rsidRDefault="0030477A" w:rsidP="001727B4">
      <w:pPr>
        <w:pStyle w:val="ListeParagraf"/>
        <w:spacing w:after="0" w:line="240" w:lineRule="auto"/>
        <w:ind w:left="0"/>
        <w:jc w:val="center"/>
        <w:rPr>
          <w:rFonts w:ascii="Times New Roman" w:hAnsi="Times New Roman"/>
          <w:b/>
          <w:sz w:val="24"/>
          <w:szCs w:val="24"/>
        </w:rPr>
      </w:pPr>
    </w:p>
    <w:tbl>
      <w:tblPr>
        <w:tblW w:w="0" w:type="auto"/>
        <w:tblInd w:w="534" w:type="dxa"/>
        <w:tblLook w:val="00A0"/>
      </w:tblPr>
      <w:tblGrid>
        <w:gridCol w:w="1123"/>
        <w:gridCol w:w="536"/>
        <w:gridCol w:w="7095"/>
      </w:tblGrid>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18-</w:t>
            </w:r>
          </w:p>
        </w:tc>
        <w:tc>
          <w:tcPr>
            <w:tcW w:w="7229"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Tutulacak Defter ve Belgeler</w:t>
            </w:r>
          </w:p>
        </w:tc>
      </w:tr>
      <w:tr w:rsidR="0030477A" w:rsidRPr="0014010D" w:rsidTr="00771CB7">
        <w:trPr>
          <w:trHeight w:val="85"/>
        </w:trPr>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19-</w:t>
            </w:r>
          </w:p>
        </w:tc>
        <w:tc>
          <w:tcPr>
            <w:tcW w:w="7229"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Defterlerin Tutulma Şekli, Kayıt Usulü ve Tasdiki</w:t>
            </w:r>
          </w:p>
        </w:tc>
      </w:tr>
    </w:tbl>
    <w:p w:rsidR="0030477A" w:rsidRPr="0014010D" w:rsidRDefault="0030477A" w:rsidP="00F81512">
      <w:pPr>
        <w:autoSpaceDE w:val="0"/>
        <w:autoSpaceDN w:val="0"/>
        <w:adjustRightInd w:val="0"/>
        <w:spacing w:after="0" w:line="240" w:lineRule="auto"/>
        <w:ind w:firstLine="567"/>
        <w:jc w:val="center"/>
        <w:rPr>
          <w:rFonts w:ascii="Times New Roman" w:hAnsi="Times New Roman"/>
          <w:b/>
          <w:color w:val="000000"/>
          <w:sz w:val="24"/>
          <w:szCs w:val="24"/>
        </w:rPr>
      </w:pPr>
    </w:p>
    <w:p w:rsidR="0030477A" w:rsidRPr="0014010D" w:rsidRDefault="0030477A" w:rsidP="00F81512">
      <w:pPr>
        <w:autoSpaceDE w:val="0"/>
        <w:autoSpaceDN w:val="0"/>
        <w:adjustRightInd w:val="0"/>
        <w:spacing w:after="0" w:line="240" w:lineRule="auto"/>
        <w:ind w:firstLine="567"/>
        <w:jc w:val="center"/>
        <w:rPr>
          <w:rFonts w:ascii="Times New Roman" w:hAnsi="Times New Roman"/>
          <w:b/>
          <w:color w:val="000000"/>
          <w:sz w:val="24"/>
          <w:szCs w:val="24"/>
        </w:rPr>
      </w:pPr>
    </w:p>
    <w:p w:rsidR="0030477A" w:rsidRPr="0014010D" w:rsidRDefault="0030477A" w:rsidP="00F81512">
      <w:pPr>
        <w:autoSpaceDE w:val="0"/>
        <w:autoSpaceDN w:val="0"/>
        <w:adjustRightInd w:val="0"/>
        <w:spacing w:after="0" w:line="240" w:lineRule="auto"/>
        <w:ind w:firstLine="567"/>
        <w:jc w:val="center"/>
        <w:rPr>
          <w:rFonts w:ascii="Times New Roman" w:hAnsi="Times New Roman"/>
          <w:b/>
          <w:color w:val="000000"/>
          <w:sz w:val="24"/>
          <w:szCs w:val="24"/>
        </w:rPr>
      </w:pPr>
    </w:p>
    <w:p w:rsidR="0030477A" w:rsidRPr="0014010D" w:rsidRDefault="0030477A" w:rsidP="00273F72">
      <w:pPr>
        <w:autoSpaceDE w:val="0"/>
        <w:autoSpaceDN w:val="0"/>
        <w:adjustRightInd w:val="0"/>
        <w:spacing w:after="0" w:line="240" w:lineRule="auto"/>
        <w:jc w:val="center"/>
        <w:rPr>
          <w:rFonts w:ascii="Times New Roman" w:hAnsi="Times New Roman"/>
          <w:b/>
          <w:color w:val="000000"/>
          <w:sz w:val="24"/>
          <w:szCs w:val="24"/>
        </w:rPr>
      </w:pPr>
    </w:p>
    <w:p w:rsidR="003546A2" w:rsidRPr="0014010D" w:rsidRDefault="003546A2" w:rsidP="00273F72">
      <w:pPr>
        <w:autoSpaceDE w:val="0"/>
        <w:autoSpaceDN w:val="0"/>
        <w:adjustRightInd w:val="0"/>
        <w:spacing w:after="0" w:line="240" w:lineRule="auto"/>
        <w:jc w:val="center"/>
        <w:rPr>
          <w:rFonts w:ascii="Times New Roman" w:hAnsi="Times New Roman"/>
          <w:b/>
          <w:color w:val="000000"/>
          <w:sz w:val="24"/>
          <w:szCs w:val="24"/>
        </w:rPr>
      </w:pPr>
    </w:p>
    <w:p w:rsidR="0030477A" w:rsidRPr="0014010D" w:rsidRDefault="0030477A" w:rsidP="00273F72">
      <w:pPr>
        <w:autoSpaceDE w:val="0"/>
        <w:autoSpaceDN w:val="0"/>
        <w:adjustRightInd w:val="0"/>
        <w:spacing w:after="0" w:line="240" w:lineRule="auto"/>
        <w:jc w:val="center"/>
        <w:rPr>
          <w:rFonts w:ascii="Times New Roman" w:hAnsi="Times New Roman"/>
          <w:b/>
          <w:color w:val="000000"/>
          <w:sz w:val="24"/>
          <w:szCs w:val="24"/>
        </w:rPr>
      </w:pPr>
    </w:p>
    <w:p w:rsidR="0030477A" w:rsidRPr="0014010D" w:rsidRDefault="0030477A" w:rsidP="00273F72">
      <w:pPr>
        <w:autoSpaceDE w:val="0"/>
        <w:autoSpaceDN w:val="0"/>
        <w:adjustRightInd w:val="0"/>
        <w:spacing w:after="0" w:line="240" w:lineRule="auto"/>
        <w:jc w:val="center"/>
        <w:rPr>
          <w:rFonts w:ascii="Times New Roman" w:hAnsi="Times New Roman"/>
          <w:b/>
          <w:color w:val="000000"/>
          <w:sz w:val="24"/>
          <w:szCs w:val="24"/>
        </w:rPr>
      </w:pPr>
      <w:r w:rsidRPr="0014010D">
        <w:rPr>
          <w:rFonts w:ascii="Times New Roman" w:hAnsi="Times New Roman"/>
          <w:b/>
          <w:color w:val="000000"/>
          <w:sz w:val="24"/>
          <w:szCs w:val="24"/>
        </w:rPr>
        <w:lastRenderedPageBreak/>
        <w:t>BEŞİNCİ BÖLÜM</w:t>
      </w:r>
    </w:p>
    <w:p w:rsidR="0030477A" w:rsidRPr="0014010D" w:rsidRDefault="0030477A" w:rsidP="00273F72">
      <w:pPr>
        <w:autoSpaceDE w:val="0"/>
        <w:autoSpaceDN w:val="0"/>
        <w:adjustRightInd w:val="0"/>
        <w:spacing w:after="0" w:line="240" w:lineRule="auto"/>
        <w:jc w:val="center"/>
        <w:rPr>
          <w:rFonts w:ascii="Times New Roman" w:hAnsi="Times New Roman"/>
          <w:b/>
          <w:color w:val="000000"/>
          <w:sz w:val="24"/>
          <w:szCs w:val="24"/>
        </w:rPr>
      </w:pPr>
      <w:r w:rsidRPr="0014010D">
        <w:rPr>
          <w:rFonts w:ascii="Times New Roman" w:hAnsi="Times New Roman"/>
          <w:b/>
          <w:color w:val="000000"/>
          <w:sz w:val="24"/>
          <w:szCs w:val="24"/>
        </w:rPr>
        <w:t>Satıcı, Alıcı, Malların Satışı, Bildirim, Bildirimci ve Hal Rüsumu ile Künye İşlemleri</w:t>
      </w:r>
    </w:p>
    <w:p w:rsidR="0030477A" w:rsidRPr="0014010D" w:rsidRDefault="0030477A" w:rsidP="00F81512">
      <w:pPr>
        <w:pStyle w:val="GvdeMetni"/>
        <w:tabs>
          <w:tab w:val="left" w:pos="1418"/>
        </w:tabs>
        <w:spacing w:after="0"/>
        <w:ind w:firstLine="567"/>
        <w:jc w:val="both"/>
        <w:rPr>
          <w:rFonts w:cs="Times New Roman"/>
          <w:b/>
        </w:rPr>
      </w:pPr>
    </w:p>
    <w:tbl>
      <w:tblPr>
        <w:tblW w:w="0" w:type="auto"/>
        <w:tblInd w:w="534" w:type="dxa"/>
        <w:tblLook w:val="00A0"/>
      </w:tblPr>
      <w:tblGrid>
        <w:gridCol w:w="1123"/>
        <w:gridCol w:w="536"/>
        <w:gridCol w:w="7095"/>
      </w:tblGrid>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20-</w:t>
            </w:r>
          </w:p>
        </w:tc>
        <w:tc>
          <w:tcPr>
            <w:tcW w:w="7229"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Satıcı ve Alıcılar</w:t>
            </w:r>
          </w:p>
        </w:tc>
      </w:tr>
      <w:tr w:rsidR="0030477A" w:rsidRPr="0014010D" w:rsidTr="00771CB7">
        <w:trPr>
          <w:trHeight w:val="85"/>
        </w:trPr>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21-</w:t>
            </w:r>
          </w:p>
        </w:tc>
        <w:tc>
          <w:tcPr>
            <w:tcW w:w="7229"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Malların Satışı</w:t>
            </w:r>
          </w:p>
        </w:tc>
      </w:tr>
      <w:tr w:rsidR="0030477A" w:rsidRPr="0014010D" w:rsidTr="00771CB7">
        <w:trPr>
          <w:trHeight w:val="85"/>
        </w:trPr>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22-</w:t>
            </w:r>
          </w:p>
        </w:tc>
        <w:tc>
          <w:tcPr>
            <w:tcW w:w="7229"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eastAsia="ヒラギノ明朝 Pro W3" w:hAnsi="Times New Roman"/>
                <w:color w:val="000000"/>
                <w:sz w:val="24"/>
                <w:szCs w:val="24"/>
              </w:rPr>
              <w:t>Bildirim ve Bildirimci</w:t>
            </w:r>
          </w:p>
        </w:tc>
      </w:tr>
      <w:tr w:rsidR="0030477A" w:rsidRPr="0014010D" w:rsidTr="00771CB7">
        <w:trPr>
          <w:trHeight w:val="85"/>
        </w:trPr>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23-</w:t>
            </w:r>
          </w:p>
        </w:tc>
        <w:tc>
          <w:tcPr>
            <w:tcW w:w="7229"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eastAsia="ヒラギノ明朝 Pro W3" w:hAnsi="Times New Roman"/>
                <w:color w:val="000000"/>
                <w:sz w:val="24"/>
                <w:szCs w:val="24"/>
              </w:rPr>
              <w:t>Hal Rüsumu</w:t>
            </w:r>
          </w:p>
        </w:tc>
      </w:tr>
      <w:tr w:rsidR="0030477A" w:rsidRPr="0014010D" w:rsidTr="00771CB7">
        <w:trPr>
          <w:trHeight w:val="85"/>
        </w:trPr>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24-</w:t>
            </w:r>
          </w:p>
        </w:tc>
        <w:tc>
          <w:tcPr>
            <w:tcW w:w="7229" w:type="dxa"/>
          </w:tcPr>
          <w:p w:rsidR="0030477A" w:rsidRPr="0014010D" w:rsidRDefault="0030477A" w:rsidP="00771CB7">
            <w:pPr>
              <w:spacing w:after="0" w:line="240" w:lineRule="auto"/>
              <w:jc w:val="both"/>
              <w:rPr>
                <w:rFonts w:ascii="Times New Roman" w:eastAsia="ヒラギノ明朝 Pro W3" w:hAnsi="Times New Roman"/>
                <w:color w:val="000000"/>
                <w:sz w:val="24"/>
                <w:szCs w:val="24"/>
              </w:rPr>
            </w:pPr>
            <w:r w:rsidRPr="0014010D">
              <w:rPr>
                <w:rFonts w:ascii="Times New Roman" w:eastAsia="ヒラギノ明朝 Pro W3" w:hAnsi="Times New Roman"/>
                <w:color w:val="000000"/>
                <w:sz w:val="24"/>
                <w:szCs w:val="24"/>
              </w:rPr>
              <w:t>Künye</w:t>
            </w:r>
          </w:p>
          <w:p w:rsidR="0030477A" w:rsidRPr="0014010D" w:rsidRDefault="0030477A" w:rsidP="00771CB7">
            <w:pPr>
              <w:spacing w:after="0" w:line="240" w:lineRule="auto"/>
              <w:jc w:val="both"/>
              <w:rPr>
                <w:rFonts w:ascii="Times New Roman" w:eastAsia="ヒラギノ明朝 Pro W3" w:hAnsi="Times New Roman"/>
                <w:color w:val="000000"/>
                <w:sz w:val="24"/>
                <w:szCs w:val="24"/>
              </w:rPr>
            </w:pPr>
          </w:p>
          <w:p w:rsidR="0030477A" w:rsidRPr="0014010D" w:rsidRDefault="0030477A" w:rsidP="00771CB7">
            <w:pPr>
              <w:spacing w:after="0" w:line="240" w:lineRule="auto"/>
              <w:jc w:val="both"/>
              <w:rPr>
                <w:rFonts w:ascii="Times New Roman" w:hAnsi="Times New Roman"/>
                <w:sz w:val="24"/>
                <w:szCs w:val="24"/>
              </w:rPr>
            </w:pPr>
          </w:p>
        </w:tc>
      </w:tr>
    </w:tbl>
    <w:p w:rsidR="0030477A" w:rsidRPr="0014010D" w:rsidRDefault="0030477A" w:rsidP="00273F72">
      <w:pPr>
        <w:autoSpaceDE w:val="0"/>
        <w:autoSpaceDN w:val="0"/>
        <w:adjustRightInd w:val="0"/>
        <w:spacing w:after="0" w:line="240" w:lineRule="auto"/>
        <w:jc w:val="center"/>
        <w:rPr>
          <w:rFonts w:ascii="Times New Roman" w:hAnsi="Times New Roman"/>
          <w:b/>
          <w:color w:val="000000"/>
          <w:sz w:val="24"/>
          <w:szCs w:val="24"/>
        </w:rPr>
      </w:pPr>
      <w:r w:rsidRPr="0014010D">
        <w:rPr>
          <w:rFonts w:ascii="Times New Roman" w:hAnsi="Times New Roman"/>
          <w:b/>
          <w:color w:val="000000"/>
          <w:sz w:val="24"/>
          <w:szCs w:val="24"/>
        </w:rPr>
        <w:t>ALTINCI BÖLÜM</w:t>
      </w:r>
    </w:p>
    <w:p w:rsidR="0030477A" w:rsidRPr="0014010D" w:rsidRDefault="0030477A" w:rsidP="00273F72">
      <w:pPr>
        <w:spacing w:after="0" w:line="240" w:lineRule="auto"/>
        <w:jc w:val="center"/>
        <w:rPr>
          <w:rFonts w:ascii="Times New Roman" w:hAnsi="Times New Roman"/>
          <w:b/>
          <w:color w:val="000000"/>
          <w:sz w:val="24"/>
          <w:szCs w:val="24"/>
        </w:rPr>
      </w:pPr>
      <w:r w:rsidRPr="0014010D">
        <w:rPr>
          <w:rFonts w:ascii="Times New Roman" w:hAnsi="Times New Roman"/>
          <w:b/>
          <w:color w:val="000000"/>
          <w:sz w:val="24"/>
          <w:szCs w:val="24"/>
        </w:rPr>
        <w:t>Cezalar</w:t>
      </w:r>
    </w:p>
    <w:p w:rsidR="0030477A" w:rsidRPr="0014010D" w:rsidRDefault="0030477A" w:rsidP="001727B4">
      <w:pPr>
        <w:spacing w:after="0" w:line="240" w:lineRule="auto"/>
        <w:ind w:firstLine="567"/>
        <w:jc w:val="center"/>
        <w:rPr>
          <w:rFonts w:ascii="Times New Roman" w:hAnsi="Times New Roman"/>
          <w:b/>
          <w:sz w:val="24"/>
          <w:szCs w:val="24"/>
        </w:rPr>
      </w:pPr>
    </w:p>
    <w:tbl>
      <w:tblPr>
        <w:tblW w:w="0" w:type="auto"/>
        <w:tblInd w:w="534" w:type="dxa"/>
        <w:tblLook w:val="00A0"/>
      </w:tblPr>
      <w:tblGrid>
        <w:gridCol w:w="1123"/>
        <w:gridCol w:w="536"/>
        <w:gridCol w:w="7095"/>
      </w:tblGrid>
      <w:tr w:rsidR="0030477A" w:rsidRPr="0014010D" w:rsidTr="00771CB7">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25-</w:t>
            </w:r>
          </w:p>
        </w:tc>
        <w:tc>
          <w:tcPr>
            <w:tcW w:w="7229"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eastAsia="ヒラギノ明朝 Pro W3" w:hAnsi="Times New Roman"/>
                <w:color w:val="000000"/>
                <w:sz w:val="24"/>
                <w:szCs w:val="24"/>
              </w:rPr>
              <w:t>Cezalı Hal Rüsumu</w:t>
            </w:r>
          </w:p>
        </w:tc>
      </w:tr>
      <w:tr w:rsidR="0030477A" w:rsidRPr="0014010D" w:rsidTr="00771CB7">
        <w:trPr>
          <w:trHeight w:val="85"/>
        </w:trPr>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26-</w:t>
            </w:r>
          </w:p>
        </w:tc>
        <w:tc>
          <w:tcPr>
            <w:tcW w:w="7229"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Faaliyetten Men</w:t>
            </w:r>
          </w:p>
        </w:tc>
      </w:tr>
      <w:tr w:rsidR="0030477A" w:rsidRPr="0014010D" w:rsidTr="00771CB7">
        <w:trPr>
          <w:trHeight w:val="85"/>
        </w:trPr>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27-</w:t>
            </w:r>
          </w:p>
        </w:tc>
        <w:tc>
          <w:tcPr>
            <w:tcW w:w="7229"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eastAsia="ヒラギノ明朝 Pro W3" w:hAnsi="Times New Roman"/>
                <w:sz w:val="24"/>
                <w:szCs w:val="24"/>
              </w:rPr>
              <w:t>İdari Para Cezaları</w:t>
            </w:r>
          </w:p>
        </w:tc>
      </w:tr>
      <w:tr w:rsidR="0030477A" w:rsidRPr="0014010D" w:rsidTr="00771CB7">
        <w:trPr>
          <w:trHeight w:val="85"/>
        </w:trPr>
        <w:tc>
          <w:tcPr>
            <w:tcW w:w="992"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33" w:type="dxa"/>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28-</w:t>
            </w:r>
          </w:p>
        </w:tc>
        <w:tc>
          <w:tcPr>
            <w:tcW w:w="7229" w:type="dxa"/>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eastAsia="ヒラギノ明朝 Pro W3" w:hAnsi="Times New Roman"/>
                <w:sz w:val="24"/>
                <w:szCs w:val="24"/>
              </w:rPr>
              <w:t>Uyuşmazlıkların Çözümü</w:t>
            </w:r>
          </w:p>
        </w:tc>
      </w:tr>
    </w:tbl>
    <w:p w:rsidR="0030477A" w:rsidRPr="0014010D" w:rsidRDefault="0030477A" w:rsidP="00F81512">
      <w:pPr>
        <w:tabs>
          <w:tab w:val="left" w:pos="566"/>
        </w:tabs>
        <w:spacing w:after="0" w:line="240" w:lineRule="auto"/>
        <w:ind w:firstLine="567"/>
        <w:jc w:val="center"/>
        <w:rPr>
          <w:rFonts w:ascii="Times New Roman" w:eastAsia="ヒラギノ明朝 Pro W3" w:hAnsi="Times New Roman"/>
          <w:b/>
          <w:sz w:val="24"/>
          <w:szCs w:val="24"/>
        </w:rPr>
      </w:pPr>
    </w:p>
    <w:p w:rsidR="0030477A" w:rsidRPr="0014010D" w:rsidRDefault="0030477A" w:rsidP="00F81512">
      <w:pPr>
        <w:tabs>
          <w:tab w:val="left" w:pos="566"/>
        </w:tabs>
        <w:spacing w:after="0" w:line="240" w:lineRule="auto"/>
        <w:ind w:firstLine="567"/>
        <w:jc w:val="center"/>
        <w:rPr>
          <w:rFonts w:ascii="Times New Roman" w:eastAsia="ヒラギノ明朝 Pro W3" w:hAnsi="Times New Roman"/>
          <w:b/>
          <w:sz w:val="24"/>
          <w:szCs w:val="24"/>
        </w:rPr>
      </w:pPr>
    </w:p>
    <w:p w:rsidR="0030477A" w:rsidRPr="0014010D" w:rsidRDefault="0030477A" w:rsidP="00C55321">
      <w:pPr>
        <w:tabs>
          <w:tab w:val="left" w:pos="566"/>
        </w:tabs>
        <w:spacing w:after="0" w:line="240" w:lineRule="auto"/>
        <w:jc w:val="center"/>
        <w:rPr>
          <w:rFonts w:ascii="Times New Roman" w:eastAsia="ヒラギノ明朝 Pro W3" w:hAnsi="Times New Roman"/>
          <w:b/>
          <w:sz w:val="24"/>
          <w:szCs w:val="24"/>
        </w:rPr>
      </w:pPr>
      <w:r w:rsidRPr="0014010D">
        <w:rPr>
          <w:rFonts w:ascii="Times New Roman" w:eastAsia="ヒラギノ明朝 Pro W3" w:hAnsi="Times New Roman"/>
          <w:b/>
          <w:sz w:val="24"/>
          <w:szCs w:val="24"/>
        </w:rPr>
        <w:t>YEDİNCİ BÖLÜM</w:t>
      </w:r>
    </w:p>
    <w:p w:rsidR="0030477A" w:rsidRPr="0014010D" w:rsidRDefault="0030477A" w:rsidP="00C55321">
      <w:pPr>
        <w:tabs>
          <w:tab w:val="left" w:pos="566"/>
        </w:tabs>
        <w:spacing w:after="0" w:line="240" w:lineRule="auto"/>
        <w:jc w:val="center"/>
        <w:rPr>
          <w:rFonts w:ascii="Times New Roman" w:eastAsia="ヒラギノ明朝 Pro W3" w:hAnsi="Times New Roman"/>
          <w:b/>
          <w:sz w:val="24"/>
          <w:szCs w:val="24"/>
        </w:rPr>
      </w:pPr>
      <w:r w:rsidRPr="0014010D">
        <w:rPr>
          <w:rFonts w:ascii="Times New Roman" w:eastAsia="ヒラギノ明朝 Pro W3" w:hAnsi="Times New Roman"/>
          <w:b/>
          <w:sz w:val="24"/>
          <w:szCs w:val="24"/>
        </w:rPr>
        <w:t>Çeşitli ve Son Hükümler</w:t>
      </w:r>
    </w:p>
    <w:p w:rsidR="0030477A" w:rsidRPr="0014010D" w:rsidRDefault="0030477A" w:rsidP="00C55321">
      <w:pPr>
        <w:tabs>
          <w:tab w:val="left" w:pos="566"/>
        </w:tabs>
        <w:spacing w:after="0" w:line="240" w:lineRule="auto"/>
        <w:jc w:val="center"/>
        <w:rPr>
          <w:rFonts w:ascii="Times New Roman" w:eastAsia="ヒラギノ明朝 Pro W3" w:hAnsi="Times New Roman"/>
          <w:b/>
          <w:sz w:val="24"/>
          <w:szCs w:val="24"/>
        </w:rPr>
      </w:pPr>
    </w:p>
    <w:p w:rsidR="0030477A" w:rsidRPr="0014010D" w:rsidRDefault="0030477A" w:rsidP="00C55321">
      <w:pPr>
        <w:tabs>
          <w:tab w:val="left" w:pos="566"/>
        </w:tabs>
        <w:spacing w:after="0" w:line="240" w:lineRule="auto"/>
        <w:jc w:val="center"/>
        <w:rPr>
          <w:rFonts w:ascii="Times New Roman" w:eastAsia="ヒラギノ明朝 Pro W3" w:hAnsi="Times New Roman"/>
          <w:b/>
          <w:sz w:val="24"/>
          <w:szCs w:val="24"/>
        </w:rPr>
      </w:pPr>
    </w:p>
    <w:tbl>
      <w:tblPr>
        <w:tblW w:w="9184" w:type="dxa"/>
        <w:tblInd w:w="534" w:type="dxa"/>
        <w:tblLayout w:type="fixed"/>
        <w:tblLook w:val="00A0"/>
      </w:tblPr>
      <w:tblGrid>
        <w:gridCol w:w="1678"/>
        <w:gridCol w:w="448"/>
        <w:gridCol w:w="125"/>
        <w:gridCol w:w="246"/>
        <w:gridCol w:w="6317"/>
        <w:gridCol w:w="125"/>
        <w:gridCol w:w="245"/>
      </w:tblGrid>
      <w:tr w:rsidR="0030477A" w:rsidRPr="0014010D" w:rsidTr="000E28C9">
        <w:trPr>
          <w:gridAfter w:val="1"/>
          <w:wAfter w:w="245" w:type="dxa"/>
        </w:trPr>
        <w:tc>
          <w:tcPr>
            <w:tcW w:w="1678"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73" w:type="dxa"/>
            <w:gridSpan w:val="2"/>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29-</w:t>
            </w:r>
          </w:p>
        </w:tc>
        <w:tc>
          <w:tcPr>
            <w:tcW w:w="6688" w:type="dxa"/>
            <w:gridSpan w:val="3"/>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eastAsia="ヒラギノ明朝 Pro W3" w:hAnsi="Times New Roman"/>
                <w:sz w:val="24"/>
                <w:szCs w:val="24"/>
              </w:rPr>
              <w:t>Boş Kasa Dağıtım Usulleri</w:t>
            </w:r>
          </w:p>
        </w:tc>
      </w:tr>
      <w:tr w:rsidR="0030477A" w:rsidRPr="0014010D" w:rsidTr="000E28C9">
        <w:trPr>
          <w:gridAfter w:val="1"/>
          <w:wAfter w:w="245" w:type="dxa"/>
          <w:trHeight w:val="85"/>
        </w:trPr>
        <w:tc>
          <w:tcPr>
            <w:tcW w:w="1678"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73" w:type="dxa"/>
            <w:gridSpan w:val="2"/>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30-</w:t>
            </w:r>
          </w:p>
        </w:tc>
        <w:tc>
          <w:tcPr>
            <w:tcW w:w="6688" w:type="dxa"/>
            <w:gridSpan w:val="3"/>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sz w:val="24"/>
                <w:szCs w:val="24"/>
              </w:rPr>
              <w:t>Çürük ve Hasarlı Ürün Tespit Komisyonu</w:t>
            </w:r>
          </w:p>
        </w:tc>
      </w:tr>
      <w:tr w:rsidR="0030477A" w:rsidRPr="0014010D" w:rsidTr="000E28C9">
        <w:trPr>
          <w:gridAfter w:val="1"/>
          <w:wAfter w:w="245" w:type="dxa"/>
          <w:trHeight w:val="85"/>
        </w:trPr>
        <w:tc>
          <w:tcPr>
            <w:tcW w:w="1678"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73" w:type="dxa"/>
            <w:gridSpan w:val="2"/>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31-</w:t>
            </w:r>
          </w:p>
        </w:tc>
        <w:tc>
          <w:tcPr>
            <w:tcW w:w="6688" w:type="dxa"/>
            <w:gridSpan w:val="3"/>
          </w:tcPr>
          <w:p w:rsidR="0030477A" w:rsidRPr="0014010D" w:rsidRDefault="0030477A" w:rsidP="00771CB7">
            <w:pPr>
              <w:spacing w:after="0" w:line="240" w:lineRule="auto"/>
              <w:jc w:val="both"/>
              <w:rPr>
                <w:rFonts w:ascii="Times New Roman" w:hAnsi="Times New Roman"/>
                <w:sz w:val="24"/>
                <w:szCs w:val="24"/>
              </w:rPr>
            </w:pPr>
            <w:r w:rsidRPr="0014010D">
              <w:rPr>
                <w:rFonts w:ascii="Times New Roman" w:hAnsi="Times New Roman"/>
                <w:color w:val="000000"/>
                <w:sz w:val="24"/>
                <w:szCs w:val="24"/>
              </w:rPr>
              <w:t>Dara ve Fire</w:t>
            </w:r>
          </w:p>
        </w:tc>
      </w:tr>
      <w:tr w:rsidR="0030477A" w:rsidRPr="0014010D" w:rsidTr="000E28C9">
        <w:trPr>
          <w:gridAfter w:val="1"/>
          <w:wAfter w:w="245" w:type="dxa"/>
          <w:trHeight w:val="85"/>
        </w:trPr>
        <w:tc>
          <w:tcPr>
            <w:tcW w:w="1678"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573" w:type="dxa"/>
            <w:gridSpan w:val="2"/>
          </w:tcPr>
          <w:p w:rsidR="0030477A" w:rsidRPr="0014010D" w:rsidRDefault="0030477A"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32-</w:t>
            </w:r>
          </w:p>
        </w:tc>
        <w:tc>
          <w:tcPr>
            <w:tcW w:w="6688" w:type="dxa"/>
            <w:gridSpan w:val="3"/>
          </w:tcPr>
          <w:p w:rsidR="0030477A" w:rsidRPr="0014010D" w:rsidRDefault="0030477A" w:rsidP="00771CB7">
            <w:pPr>
              <w:spacing w:after="0" w:line="240" w:lineRule="auto"/>
              <w:jc w:val="both"/>
              <w:rPr>
                <w:rFonts w:ascii="Times New Roman" w:hAnsi="Times New Roman"/>
                <w:color w:val="000000"/>
                <w:sz w:val="24"/>
                <w:szCs w:val="24"/>
              </w:rPr>
            </w:pPr>
            <w:r w:rsidRPr="0014010D">
              <w:rPr>
                <w:rFonts w:ascii="Times New Roman" w:hAnsi="Times New Roman"/>
                <w:color w:val="000000"/>
                <w:sz w:val="24"/>
                <w:szCs w:val="24"/>
              </w:rPr>
              <w:t>Hüküm Bulunmayan Haller</w:t>
            </w:r>
          </w:p>
        </w:tc>
      </w:tr>
      <w:tr w:rsidR="0030477A" w:rsidRPr="0014010D" w:rsidTr="000E28C9">
        <w:trPr>
          <w:gridAfter w:val="2"/>
          <w:wAfter w:w="370" w:type="dxa"/>
          <w:trHeight w:val="85"/>
        </w:trPr>
        <w:tc>
          <w:tcPr>
            <w:tcW w:w="1678" w:type="dxa"/>
          </w:tcPr>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r w:rsidR="00201392" w:rsidRPr="0014010D">
              <w:rPr>
                <w:rFonts w:ascii="Times New Roman" w:hAnsi="Times New Roman"/>
                <w:b/>
                <w:sz w:val="24"/>
                <w:szCs w:val="24"/>
              </w:rPr>
              <w:t xml:space="preserve">       </w:t>
            </w:r>
          </w:p>
        </w:tc>
        <w:tc>
          <w:tcPr>
            <w:tcW w:w="448" w:type="dxa"/>
          </w:tcPr>
          <w:p w:rsidR="0030477A" w:rsidRPr="0014010D" w:rsidRDefault="0030477A" w:rsidP="000E28C9">
            <w:pPr>
              <w:spacing w:after="0" w:line="240" w:lineRule="auto"/>
              <w:ind w:right="-108"/>
              <w:rPr>
                <w:rFonts w:ascii="Times New Roman" w:hAnsi="Times New Roman"/>
                <w:b/>
                <w:sz w:val="24"/>
                <w:szCs w:val="24"/>
              </w:rPr>
            </w:pPr>
            <w:r w:rsidRPr="0014010D">
              <w:rPr>
                <w:rFonts w:ascii="Times New Roman" w:hAnsi="Times New Roman"/>
                <w:b/>
                <w:sz w:val="24"/>
                <w:szCs w:val="24"/>
              </w:rPr>
              <w:t>33</w:t>
            </w:r>
            <w:r w:rsidR="00201392" w:rsidRPr="0014010D">
              <w:rPr>
                <w:rFonts w:ascii="Times New Roman" w:hAnsi="Times New Roman"/>
                <w:b/>
                <w:sz w:val="24"/>
                <w:szCs w:val="24"/>
              </w:rPr>
              <w:t>-</w:t>
            </w:r>
          </w:p>
        </w:tc>
        <w:tc>
          <w:tcPr>
            <w:tcW w:w="6688" w:type="dxa"/>
            <w:gridSpan w:val="3"/>
          </w:tcPr>
          <w:p w:rsidR="0030477A" w:rsidRPr="0014010D" w:rsidRDefault="0030477A" w:rsidP="00771CB7">
            <w:pPr>
              <w:spacing w:after="0" w:line="240" w:lineRule="auto"/>
              <w:jc w:val="both"/>
              <w:rPr>
                <w:rFonts w:ascii="Times New Roman" w:hAnsi="Times New Roman"/>
                <w:color w:val="000000"/>
                <w:sz w:val="24"/>
                <w:szCs w:val="24"/>
              </w:rPr>
            </w:pPr>
            <w:r w:rsidRPr="0014010D">
              <w:rPr>
                <w:rFonts w:ascii="Times New Roman" w:hAnsi="Times New Roman"/>
                <w:color w:val="000000"/>
                <w:sz w:val="24"/>
                <w:szCs w:val="24"/>
              </w:rPr>
              <w:t>Yürürlükten kaldırılan Yönetmelik</w:t>
            </w:r>
          </w:p>
        </w:tc>
      </w:tr>
      <w:tr w:rsidR="0030477A" w:rsidRPr="0014010D" w:rsidTr="000E28C9">
        <w:trPr>
          <w:trHeight w:val="85"/>
        </w:trPr>
        <w:tc>
          <w:tcPr>
            <w:tcW w:w="2497" w:type="dxa"/>
            <w:gridSpan w:val="4"/>
          </w:tcPr>
          <w:p w:rsidR="0030477A" w:rsidRPr="0014010D" w:rsidRDefault="0030477A" w:rsidP="00771CB7">
            <w:pPr>
              <w:spacing w:after="0" w:line="240" w:lineRule="auto"/>
              <w:jc w:val="both"/>
              <w:rPr>
                <w:rFonts w:ascii="Times New Roman" w:hAnsi="Times New Roman"/>
                <w:b/>
                <w:sz w:val="24"/>
                <w:szCs w:val="24"/>
              </w:rPr>
            </w:pPr>
          </w:p>
          <w:p w:rsidR="0030477A" w:rsidRPr="0014010D" w:rsidRDefault="0030477A" w:rsidP="00771CB7">
            <w:pPr>
              <w:spacing w:after="0" w:line="240" w:lineRule="auto"/>
              <w:jc w:val="both"/>
              <w:rPr>
                <w:rFonts w:ascii="Times New Roman" w:hAnsi="Times New Roman"/>
                <w:b/>
                <w:sz w:val="24"/>
                <w:szCs w:val="24"/>
              </w:rPr>
            </w:pPr>
            <w:r w:rsidRPr="0014010D">
              <w:rPr>
                <w:rFonts w:ascii="Times New Roman" w:hAnsi="Times New Roman"/>
                <w:b/>
                <w:sz w:val="24"/>
                <w:szCs w:val="24"/>
              </w:rPr>
              <w:t>Geçici Maddeler</w:t>
            </w:r>
          </w:p>
          <w:p w:rsidR="0030477A" w:rsidRPr="0014010D" w:rsidRDefault="0030477A" w:rsidP="00771CB7">
            <w:pPr>
              <w:spacing w:after="0" w:line="240" w:lineRule="auto"/>
              <w:jc w:val="right"/>
              <w:rPr>
                <w:rFonts w:ascii="Times New Roman" w:hAnsi="Times New Roman"/>
                <w:b/>
                <w:sz w:val="24"/>
                <w:szCs w:val="24"/>
              </w:rPr>
            </w:pPr>
          </w:p>
        </w:tc>
        <w:tc>
          <w:tcPr>
            <w:tcW w:w="6687" w:type="dxa"/>
            <w:gridSpan w:val="3"/>
          </w:tcPr>
          <w:p w:rsidR="0030477A" w:rsidRPr="0014010D" w:rsidRDefault="0030477A" w:rsidP="00771CB7">
            <w:pPr>
              <w:spacing w:after="0" w:line="240" w:lineRule="auto"/>
              <w:jc w:val="both"/>
              <w:rPr>
                <w:rFonts w:ascii="Times New Roman" w:hAnsi="Times New Roman"/>
                <w:sz w:val="24"/>
                <w:szCs w:val="24"/>
              </w:rPr>
            </w:pPr>
          </w:p>
        </w:tc>
      </w:tr>
      <w:tr w:rsidR="0030477A" w:rsidRPr="0014010D" w:rsidTr="000E28C9">
        <w:trPr>
          <w:trHeight w:val="85"/>
        </w:trPr>
        <w:tc>
          <w:tcPr>
            <w:tcW w:w="1678" w:type="dxa"/>
          </w:tcPr>
          <w:p w:rsidR="0030477A" w:rsidRPr="0014010D" w:rsidRDefault="0030477A" w:rsidP="00771CB7">
            <w:pPr>
              <w:spacing w:after="0" w:line="240" w:lineRule="auto"/>
              <w:ind w:right="-492"/>
              <w:jc w:val="both"/>
              <w:rPr>
                <w:rFonts w:ascii="Times New Roman" w:hAnsi="Times New Roman"/>
                <w:b/>
                <w:sz w:val="24"/>
                <w:szCs w:val="24"/>
              </w:rPr>
            </w:pPr>
            <w:proofErr w:type="gramStart"/>
            <w:r w:rsidRPr="0014010D">
              <w:rPr>
                <w:rFonts w:ascii="Times New Roman" w:hAnsi="Times New Roman"/>
                <w:b/>
                <w:sz w:val="24"/>
                <w:szCs w:val="24"/>
              </w:rPr>
              <w:t>Geçici  Madde</w:t>
            </w:r>
            <w:proofErr w:type="gramEnd"/>
          </w:p>
        </w:tc>
        <w:tc>
          <w:tcPr>
            <w:tcW w:w="819" w:type="dxa"/>
            <w:gridSpan w:val="3"/>
          </w:tcPr>
          <w:p w:rsidR="0030477A" w:rsidRPr="0014010D" w:rsidRDefault="0030477A" w:rsidP="00771CB7">
            <w:pPr>
              <w:spacing w:after="0" w:line="240" w:lineRule="auto"/>
              <w:ind w:right="-108"/>
              <w:jc w:val="center"/>
              <w:rPr>
                <w:rFonts w:ascii="Times New Roman" w:hAnsi="Times New Roman"/>
                <w:b/>
                <w:sz w:val="24"/>
                <w:szCs w:val="24"/>
              </w:rPr>
            </w:pPr>
            <w:r w:rsidRPr="0014010D">
              <w:rPr>
                <w:rFonts w:ascii="Times New Roman" w:hAnsi="Times New Roman"/>
                <w:b/>
                <w:sz w:val="24"/>
                <w:szCs w:val="24"/>
              </w:rPr>
              <w:t>1</w:t>
            </w:r>
          </w:p>
        </w:tc>
        <w:tc>
          <w:tcPr>
            <w:tcW w:w="6687" w:type="dxa"/>
            <w:gridSpan w:val="3"/>
          </w:tcPr>
          <w:p w:rsidR="0030477A" w:rsidRPr="0014010D" w:rsidRDefault="0030477A" w:rsidP="00771CB7">
            <w:pPr>
              <w:spacing w:after="0" w:line="240" w:lineRule="auto"/>
              <w:jc w:val="both"/>
              <w:rPr>
                <w:rFonts w:ascii="Times New Roman" w:hAnsi="Times New Roman"/>
                <w:sz w:val="24"/>
                <w:szCs w:val="24"/>
              </w:rPr>
            </w:pPr>
          </w:p>
        </w:tc>
      </w:tr>
      <w:tr w:rsidR="00AF28B1" w:rsidRPr="0014010D" w:rsidTr="000E28C9">
        <w:trPr>
          <w:trHeight w:val="85"/>
        </w:trPr>
        <w:tc>
          <w:tcPr>
            <w:tcW w:w="1678" w:type="dxa"/>
          </w:tcPr>
          <w:p w:rsidR="00AF28B1" w:rsidRPr="0014010D" w:rsidRDefault="00AF28B1" w:rsidP="004215C3">
            <w:pPr>
              <w:spacing w:after="0" w:line="240" w:lineRule="auto"/>
              <w:ind w:right="-492"/>
              <w:jc w:val="both"/>
              <w:rPr>
                <w:rFonts w:ascii="Times New Roman" w:hAnsi="Times New Roman"/>
                <w:b/>
                <w:sz w:val="24"/>
                <w:szCs w:val="24"/>
              </w:rPr>
            </w:pPr>
            <w:proofErr w:type="gramStart"/>
            <w:r w:rsidRPr="0014010D">
              <w:rPr>
                <w:rFonts w:ascii="Times New Roman" w:hAnsi="Times New Roman"/>
                <w:b/>
                <w:sz w:val="24"/>
                <w:szCs w:val="24"/>
              </w:rPr>
              <w:t>Geçici  Madde</w:t>
            </w:r>
            <w:proofErr w:type="gramEnd"/>
          </w:p>
        </w:tc>
        <w:tc>
          <w:tcPr>
            <w:tcW w:w="819" w:type="dxa"/>
            <w:gridSpan w:val="3"/>
          </w:tcPr>
          <w:p w:rsidR="00AF28B1" w:rsidRPr="0014010D" w:rsidRDefault="00AF28B1" w:rsidP="004215C3">
            <w:pPr>
              <w:spacing w:after="0" w:line="240" w:lineRule="auto"/>
              <w:ind w:right="-108"/>
              <w:jc w:val="center"/>
              <w:rPr>
                <w:rFonts w:ascii="Times New Roman" w:hAnsi="Times New Roman"/>
                <w:b/>
                <w:sz w:val="24"/>
                <w:szCs w:val="24"/>
              </w:rPr>
            </w:pPr>
            <w:r w:rsidRPr="0014010D">
              <w:rPr>
                <w:rFonts w:ascii="Times New Roman" w:hAnsi="Times New Roman"/>
                <w:b/>
                <w:sz w:val="24"/>
                <w:szCs w:val="24"/>
              </w:rPr>
              <w:t>2</w:t>
            </w:r>
          </w:p>
        </w:tc>
        <w:tc>
          <w:tcPr>
            <w:tcW w:w="6687" w:type="dxa"/>
            <w:gridSpan w:val="3"/>
          </w:tcPr>
          <w:p w:rsidR="00AF28B1" w:rsidRPr="0014010D" w:rsidRDefault="00AF28B1" w:rsidP="00771CB7">
            <w:pPr>
              <w:spacing w:after="0" w:line="240" w:lineRule="auto"/>
              <w:jc w:val="both"/>
              <w:rPr>
                <w:rFonts w:ascii="Times New Roman" w:hAnsi="Times New Roman"/>
                <w:sz w:val="24"/>
                <w:szCs w:val="24"/>
              </w:rPr>
            </w:pPr>
          </w:p>
        </w:tc>
      </w:tr>
      <w:tr w:rsidR="000E28C9" w:rsidRPr="0014010D" w:rsidTr="004215C3">
        <w:trPr>
          <w:trHeight w:val="85"/>
        </w:trPr>
        <w:tc>
          <w:tcPr>
            <w:tcW w:w="2497" w:type="dxa"/>
            <w:gridSpan w:val="4"/>
          </w:tcPr>
          <w:p w:rsidR="000E28C9" w:rsidRPr="0014010D" w:rsidRDefault="000E28C9" w:rsidP="004215C3">
            <w:pPr>
              <w:spacing w:after="0" w:line="240" w:lineRule="auto"/>
              <w:ind w:right="-492"/>
              <w:jc w:val="both"/>
              <w:rPr>
                <w:rFonts w:ascii="Times New Roman" w:hAnsi="Times New Roman"/>
                <w:b/>
                <w:sz w:val="24"/>
                <w:szCs w:val="24"/>
              </w:rPr>
            </w:pPr>
            <w:proofErr w:type="gramStart"/>
            <w:r w:rsidRPr="0014010D">
              <w:rPr>
                <w:rFonts w:ascii="Times New Roman" w:hAnsi="Times New Roman"/>
                <w:b/>
                <w:sz w:val="24"/>
                <w:szCs w:val="24"/>
              </w:rPr>
              <w:t>Geçici  Madde</w:t>
            </w:r>
            <w:proofErr w:type="gramEnd"/>
            <w:r w:rsidRPr="0014010D">
              <w:rPr>
                <w:rFonts w:ascii="Times New Roman" w:hAnsi="Times New Roman"/>
                <w:b/>
                <w:sz w:val="24"/>
                <w:szCs w:val="24"/>
              </w:rPr>
              <w:t xml:space="preserve">        3</w:t>
            </w:r>
          </w:p>
        </w:tc>
        <w:tc>
          <w:tcPr>
            <w:tcW w:w="6687" w:type="dxa"/>
            <w:gridSpan w:val="3"/>
          </w:tcPr>
          <w:p w:rsidR="000E28C9" w:rsidRPr="0014010D" w:rsidRDefault="000E28C9" w:rsidP="004215C3">
            <w:pPr>
              <w:spacing w:after="0" w:line="240" w:lineRule="auto"/>
              <w:ind w:right="-108"/>
              <w:jc w:val="center"/>
              <w:rPr>
                <w:rFonts w:ascii="Times New Roman" w:hAnsi="Times New Roman"/>
                <w:b/>
                <w:sz w:val="24"/>
                <w:szCs w:val="24"/>
              </w:rPr>
            </w:pPr>
          </w:p>
        </w:tc>
      </w:tr>
      <w:tr w:rsidR="000E28C9" w:rsidRPr="0014010D" w:rsidTr="000E28C9">
        <w:trPr>
          <w:trHeight w:val="85"/>
        </w:trPr>
        <w:tc>
          <w:tcPr>
            <w:tcW w:w="1678" w:type="dxa"/>
          </w:tcPr>
          <w:p w:rsidR="000E28C9" w:rsidRPr="0014010D" w:rsidRDefault="000E28C9" w:rsidP="004215C3">
            <w:pPr>
              <w:spacing w:after="0" w:line="240" w:lineRule="auto"/>
              <w:ind w:right="-492"/>
              <w:jc w:val="both"/>
              <w:rPr>
                <w:rFonts w:ascii="Times New Roman" w:hAnsi="Times New Roman"/>
                <w:b/>
                <w:sz w:val="24"/>
                <w:szCs w:val="24"/>
              </w:rPr>
            </w:pPr>
            <w:r w:rsidRPr="0014010D">
              <w:rPr>
                <w:rFonts w:ascii="Times New Roman" w:hAnsi="Times New Roman"/>
                <w:b/>
                <w:sz w:val="24"/>
                <w:szCs w:val="24"/>
              </w:rPr>
              <w:t xml:space="preserve">Geçici Madde      </w:t>
            </w:r>
          </w:p>
        </w:tc>
        <w:tc>
          <w:tcPr>
            <w:tcW w:w="819" w:type="dxa"/>
            <w:gridSpan w:val="3"/>
          </w:tcPr>
          <w:p w:rsidR="000E28C9" w:rsidRPr="0014010D" w:rsidRDefault="000E28C9" w:rsidP="000E28C9">
            <w:pPr>
              <w:spacing w:after="0" w:line="240" w:lineRule="auto"/>
              <w:ind w:right="-108"/>
              <w:rPr>
                <w:rFonts w:ascii="Times New Roman" w:hAnsi="Times New Roman"/>
                <w:b/>
                <w:sz w:val="24"/>
                <w:szCs w:val="24"/>
              </w:rPr>
            </w:pPr>
            <w:r w:rsidRPr="0014010D">
              <w:rPr>
                <w:rFonts w:ascii="Times New Roman" w:hAnsi="Times New Roman"/>
                <w:b/>
                <w:sz w:val="24"/>
                <w:szCs w:val="24"/>
              </w:rPr>
              <w:t xml:space="preserve">     4</w:t>
            </w:r>
          </w:p>
        </w:tc>
        <w:tc>
          <w:tcPr>
            <w:tcW w:w="6687" w:type="dxa"/>
            <w:gridSpan w:val="3"/>
          </w:tcPr>
          <w:p w:rsidR="000E28C9" w:rsidRPr="0014010D" w:rsidRDefault="000E28C9" w:rsidP="00771CB7">
            <w:pPr>
              <w:spacing w:after="0" w:line="240" w:lineRule="auto"/>
              <w:jc w:val="both"/>
              <w:rPr>
                <w:rFonts w:ascii="Times New Roman" w:hAnsi="Times New Roman"/>
                <w:sz w:val="24"/>
                <w:szCs w:val="24"/>
              </w:rPr>
            </w:pPr>
          </w:p>
        </w:tc>
      </w:tr>
      <w:tr w:rsidR="000E28C9" w:rsidRPr="0014010D" w:rsidTr="000E28C9">
        <w:trPr>
          <w:trHeight w:val="85"/>
        </w:trPr>
        <w:tc>
          <w:tcPr>
            <w:tcW w:w="1678" w:type="dxa"/>
          </w:tcPr>
          <w:p w:rsidR="000E28C9" w:rsidRPr="0014010D" w:rsidRDefault="000E28C9" w:rsidP="00771CB7">
            <w:pPr>
              <w:spacing w:after="0" w:line="240" w:lineRule="auto"/>
              <w:ind w:right="-492"/>
              <w:jc w:val="both"/>
              <w:rPr>
                <w:rFonts w:ascii="Times New Roman" w:hAnsi="Times New Roman"/>
                <w:b/>
                <w:sz w:val="24"/>
                <w:szCs w:val="24"/>
              </w:rPr>
            </w:pPr>
          </w:p>
        </w:tc>
        <w:tc>
          <w:tcPr>
            <w:tcW w:w="819" w:type="dxa"/>
            <w:gridSpan w:val="3"/>
          </w:tcPr>
          <w:p w:rsidR="000E28C9" w:rsidRPr="0014010D" w:rsidRDefault="000E28C9" w:rsidP="00771CB7">
            <w:pPr>
              <w:spacing w:after="0" w:line="240" w:lineRule="auto"/>
              <w:ind w:right="-108"/>
              <w:jc w:val="center"/>
              <w:rPr>
                <w:rFonts w:ascii="Times New Roman" w:hAnsi="Times New Roman"/>
                <w:b/>
                <w:sz w:val="24"/>
                <w:szCs w:val="24"/>
              </w:rPr>
            </w:pPr>
          </w:p>
        </w:tc>
        <w:tc>
          <w:tcPr>
            <w:tcW w:w="6687" w:type="dxa"/>
            <w:gridSpan w:val="3"/>
          </w:tcPr>
          <w:p w:rsidR="000E28C9" w:rsidRPr="0014010D" w:rsidRDefault="000E28C9" w:rsidP="00771CB7">
            <w:pPr>
              <w:spacing w:after="0" w:line="240" w:lineRule="auto"/>
              <w:jc w:val="both"/>
              <w:rPr>
                <w:rFonts w:ascii="Times New Roman" w:hAnsi="Times New Roman"/>
                <w:sz w:val="24"/>
                <w:szCs w:val="24"/>
              </w:rPr>
            </w:pPr>
          </w:p>
        </w:tc>
      </w:tr>
      <w:tr w:rsidR="000E28C9" w:rsidRPr="0014010D" w:rsidTr="000E28C9">
        <w:trPr>
          <w:trHeight w:val="85"/>
        </w:trPr>
        <w:tc>
          <w:tcPr>
            <w:tcW w:w="1678" w:type="dxa"/>
          </w:tcPr>
          <w:p w:rsidR="000E28C9" w:rsidRPr="0014010D" w:rsidRDefault="000E28C9"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819" w:type="dxa"/>
            <w:gridSpan w:val="3"/>
          </w:tcPr>
          <w:p w:rsidR="000E28C9" w:rsidRPr="0014010D" w:rsidRDefault="000E28C9"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34-</w:t>
            </w:r>
          </w:p>
        </w:tc>
        <w:tc>
          <w:tcPr>
            <w:tcW w:w="6687" w:type="dxa"/>
            <w:gridSpan w:val="3"/>
          </w:tcPr>
          <w:p w:rsidR="000E28C9" w:rsidRPr="0014010D" w:rsidRDefault="000E28C9" w:rsidP="00771CB7">
            <w:pPr>
              <w:spacing w:after="0" w:line="240" w:lineRule="auto"/>
              <w:jc w:val="both"/>
              <w:rPr>
                <w:rFonts w:ascii="Times New Roman" w:eastAsia="ヒラギノ明朝 Pro W3" w:hAnsi="Times New Roman"/>
                <w:sz w:val="24"/>
                <w:szCs w:val="24"/>
              </w:rPr>
            </w:pPr>
            <w:r w:rsidRPr="0014010D">
              <w:rPr>
                <w:rFonts w:ascii="Times New Roman" w:hAnsi="Times New Roman"/>
                <w:color w:val="000000"/>
                <w:sz w:val="24"/>
                <w:szCs w:val="24"/>
              </w:rPr>
              <w:t>Yürütme</w:t>
            </w:r>
          </w:p>
        </w:tc>
      </w:tr>
      <w:tr w:rsidR="000E28C9" w:rsidRPr="0014010D" w:rsidTr="000E28C9">
        <w:trPr>
          <w:trHeight w:val="85"/>
        </w:trPr>
        <w:tc>
          <w:tcPr>
            <w:tcW w:w="1678" w:type="dxa"/>
          </w:tcPr>
          <w:p w:rsidR="000E28C9" w:rsidRPr="0014010D" w:rsidRDefault="000E28C9" w:rsidP="00771CB7">
            <w:pPr>
              <w:spacing w:after="0" w:line="240" w:lineRule="auto"/>
              <w:jc w:val="both"/>
              <w:rPr>
                <w:rFonts w:ascii="Times New Roman" w:hAnsi="Times New Roman"/>
                <w:b/>
                <w:sz w:val="24"/>
                <w:szCs w:val="24"/>
              </w:rPr>
            </w:pPr>
            <w:r w:rsidRPr="0014010D">
              <w:rPr>
                <w:rFonts w:ascii="Times New Roman" w:hAnsi="Times New Roman"/>
                <w:b/>
                <w:sz w:val="24"/>
                <w:szCs w:val="24"/>
              </w:rPr>
              <w:t>MADDE</w:t>
            </w:r>
          </w:p>
        </w:tc>
        <w:tc>
          <w:tcPr>
            <w:tcW w:w="819" w:type="dxa"/>
            <w:gridSpan w:val="3"/>
          </w:tcPr>
          <w:p w:rsidR="000E28C9" w:rsidRPr="0014010D" w:rsidRDefault="000E28C9" w:rsidP="00771CB7">
            <w:pPr>
              <w:spacing w:after="0" w:line="240" w:lineRule="auto"/>
              <w:jc w:val="right"/>
              <w:rPr>
                <w:rFonts w:ascii="Times New Roman" w:hAnsi="Times New Roman"/>
                <w:b/>
                <w:sz w:val="24"/>
                <w:szCs w:val="24"/>
              </w:rPr>
            </w:pPr>
            <w:r w:rsidRPr="0014010D">
              <w:rPr>
                <w:rFonts w:ascii="Times New Roman" w:hAnsi="Times New Roman"/>
                <w:b/>
                <w:sz w:val="24"/>
                <w:szCs w:val="24"/>
              </w:rPr>
              <w:t>35-</w:t>
            </w:r>
          </w:p>
        </w:tc>
        <w:tc>
          <w:tcPr>
            <w:tcW w:w="6687" w:type="dxa"/>
            <w:gridSpan w:val="3"/>
          </w:tcPr>
          <w:p w:rsidR="000E28C9" w:rsidRPr="0014010D" w:rsidRDefault="000E28C9" w:rsidP="00771CB7">
            <w:pPr>
              <w:spacing w:after="0" w:line="240" w:lineRule="auto"/>
              <w:jc w:val="both"/>
              <w:rPr>
                <w:rFonts w:ascii="Times New Roman" w:eastAsia="ヒラギノ明朝 Pro W3" w:hAnsi="Times New Roman"/>
                <w:sz w:val="24"/>
                <w:szCs w:val="24"/>
              </w:rPr>
            </w:pPr>
            <w:r w:rsidRPr="0014010D">
              <w:rPr>
                <w:rFonts w:ascii="Times New Roman" w:hAnsi="Times New Roman"/>
                <w:color w:val="000000"/>
                <w:sz w:val="24"/>
                <w:szCs w:val="24"/>
              </w:rPr>
              <w:t>Yürürlük</w:t>
            </w:r>
          </w:p>
        </w:tc>
      </w:tr>
    </w:tbl>
    <w:p w:rsidR="0030477A" w:rsidRPr="0014010D" w:rsidRDefault="0030477A" w:rsidP="00F81512">
      <w:pPr>
        <w:tabs>
          <w:tab w:val="left" w:pos="566"/>
        </w:tabs>
        <w:spacing w:after="0" w:line="240" w:lineRule="auto"/>
        <w:ind w:firstLine="567"/>
        <w:jc w:val="both"/>
        <w:rPr>
          <w:rFonts w:ascii="Times New Roman" w:eastAsia="ヒラギノ明朝 Pro W3" w:hAnsi="Times New Roman"/>
          <w:b/>
          <w:sz w:val="24"/>
          <w:szCs w:val="24"/>
        </w:rPr>
      </w:pPr>
    </w:p>
    <w:p w:rsidR="0030477A" w:rsidRPr="0014010D" w:rsidRDefault="0030477A" w:rsidP="00F81512">
      <w:pPr>
        <w:spacing w:after="0" w:line="240" w:lineRule="auto"/>
        <w:ind w:firstLine="567"/>
        <w:jc w:val="both"/>
        <w:rPr>
          <w:rFonts w:ascii="Times New Roman" w:hAnsi="Times New Roman"/>
          <w:sz w:val="24"/>
          <w:szCs w:val="24"/>
        </w:rPr>
      </w:pPr>
    </w:p>
    <w:p w:rsidR="0030477A" w:rsidRPr="0014010D" w:rsidRDefault="0030477A" w:rsidP="00F81512">
      <w:pPr>
        <w:spacing w:after="0" w:line="240" w:lineRule="auto"/>
        <w:ind w:firstLine="567"/>
        <w:jc w:val="both"/>
        <w:rPr>
          <w:rFonts w:ascii="Times New Roman" w:hAnsi="Times New Roman"/>
          <w:sz w:val="24"/>
          <w:szCs w:val="24"/>
        </w:rPr>
      </w:pPr>
    </w:p>
    <w:p w:rsidR="0030477A" w:rsidRPr="0014010D" w:rsidRDefault="0030477A" w:rsidP="00F81512">
      <w:pPr>
        <w:spacing w:after="0" w:line="240" w:lineRule="auto"/>
        <w:ind w:firstLine="567"/>
        <w:jc w:val="both"/>
        <w:rPr>
          <w:rFonts w:ascii="Times New Roman" w:hAnsi="Times New Roman"/>
          <w:sz w:val="24"/>
          <w:szCs w:val="24"/>
        </w:rPr>
      </w:pPr>
    </w:p>
    <w:p w:rsidR="0030477A" w:rsidRPr="0014010D" w:rsidRDefault="0030477A" w:rsidP="00990BCF">
      <w:pPr>
        <w:spacing w:after="0" w:line="240" w:lineRule="auto"/>
        <w:jc w:val="both"/>
        <w:rPr>
          <w:rFonts w:ascii="Times New Roman" w:hAnsi="Times New Roman"/>
          <w:sz w:val="24"/>
          <w:szCs w:val="24"/>
        </w:rPr>
      </w:pPr>
    </w:p>
    <w:p w:rsidR="0030477A" w:rsidRPr="0014010D" w:rsidRDefault="0030477A" w:rsidP="00990BCF">
      <w:pPr>
        <w:spacing w:after="0" w:line="240" w:lineRule="auto"/>
        <w:jc w:val="center"/>
        <w:rPr>
          <w:rFonts w:ascii="Times New Roman" w:hAnsi="Times New Roman"/>
          <w:b/>
          <w:sz w:val="24"/>
          <w:szCs w:val="24"/>
        </w:rPr>
      </w:pPr>
    </w:p>
    <w:p w:rsidR="0030477A" w:rsidRPr="0014010D" w:rsidRDefault="0030477A" w:rsidP="00990BCF">
      <w:pPr>
        <w:spacing w:after="0" w:line="240" w:lineRule="auto"/>
        <w:jc w:val="center"/>
        <w:rPr>
          <w:rFonts w:ascii="Times New Roman" w:hAnsi="Times New Roman"/>
          <w:b/>
          <w:sz w:val="24"/>
          <w:szCs w:val="24"/>
        </w:rPr>
      </w:pPr>
    </w:p>
    <w:p w:rsidR="000E28C9" w:rsidRPr="0014010D" w:rsidRDefault="000E28C9" w:rsidP="00990BCF">
      <w:pPr>
        <w:spacing w:after="0" w:line="240" w:lineRule="auto"/>
        <w:jc w:val="center"/>
        <w:rPr>
          <w:rFonts w:ascii="Times New Roman" w:hAnsi="Times New Roman"/>
          <w:b/>
          <w:sz w:val="24"/>
          <w:szCs w:val="24"/>
        </w:rPr>
      </w:pPr>
    </w:p>
    <w:p w:rsidR="000E28C9" w:rsidRPr="0014010D" w:rsidRDefault="000E28C9" w:rsidP="00990BCF">
      <w:pPr>
        <w:spacing w:after="0" w:line="240" w:lineRule="auto"/>
        <w:jc w:val="center"/>
        <w:rPr>
          <w:rFonts w:ascii="Times New Roman" w:hAnsi="Times New Roman"/>
          <w:b/>
          <w:sz w:val="24"/>
          <w:szCs w:val="24"/>
        </w:rPr>
      </w:pPr>
    </w:p>
    <w:p w:rsidR="000E28C9" w:rsidRPr="0014010D" w:rsidRDefault="000E28C9" w:rsidP="00990BCF">
      <w:pPr>
        <w:spacing w:after="0" w:line="240" w:lineRule="auto"/>
        <w:jc w:val="center"/>
        <w:rPr>
          <w:rFonts w:ascii="Times New Roman" w:hAnsi="Times New Roman"/>
          <w:b/>
          <w:sz w:val="24"/>
          <w:szCs w:val="24"/>
        </w:rPr>
      </w:pPr>
    </w:p>
    <w:p w:rsidR="000E28C9" w:rsidRPr="0014010D" w:rsidRDefault="000E28C9" w:rsidP="00990BCF">
      <w:pPr>
        <w:spacing w:after="0" w:line="240" w:lineRule="auto"/>
        <w:jc w:val="center"/>
        <w:rPr>
          <w:rFonts w:ascii="Times New Roman" w:hAnsi="Times New Roman"/>
          <w:b/>
          <w:sz w:val="24"/>
          <w:szCs w:val="24"/>
        </w:rPr>
      </w:pPr>
    </w:p>
    <w:p w:rsidR="0030477A" w:rsidRPr="0014010D" w:rsidRDefault="0030477A" w:rsidP="00990BCF">
      <w:pPr>
        <w:spacing w:after="0" w:line="240" w:lineRule="auto"/>
        <w:jc w:val="center"/>
        <w:rPr>
          <w:rFonts w:ascii="Times New Roman" w:hAnsi="Times New Roman"/>
          <w:b/>
          <w:sz w:val="24"/>
          <w:szCs w:val="24"/>
        </w:rPr>
      </w:pPr>
    </w:p>
    <w:p w:rsidR="0030477A" w:rsidRPr="0014010D" w:rsidRDefault="0030477A" w:rsidP="00990BCF">
      <w:pPr>
        <w:spacing w:after="0" w:line="240" w:lineRule="auto"/>
        <w:jc w:val="center"/>
        <w:rPr>
          <w:rFonts w:ascii="Times New Roman" w:hAnsi="Times New Roman"/>
          <w:b/>
          <w:sz w:val="24"/>
          <w:szCs w:val="24"/>
        </w:rPr>
      </w:pPr>
    </w:p>
    <w:p w:rsidR="0030477A" w:rsidRPr="0014010D" w:rsidRDefault="0030477A" w:rsidP="00270E2A">
      <w:pPr>
        <w:spacing w:after="0" w:line="240" w:lineRule="auto"/>
        <w:jc w:val="center"/>
        <w:rPr>
          <w:rFonts w:ascii="Times New Roman" w:hAnsi="Times New Roman"/>
          <w:b/>
          <w:sz w:val="24"/>
          <w:szCs w:val="24"/>
        </w:rPr>
      </w:pPr>
      <w:r w:rsidRPr="0014010D">
        <w:rPr>
          <w:rFonts w:ascii="Times New Roman" w:hAnsi="Times New Roman"/>
          <w:b/>
          <w:sz w:val="24"/>
          <w:szCs w:val="24"/>
        </w:rPr>
        <w:lastRenderedPageBreak/>
        <w:t>ANKARA BÜYÜKŞEHİR BELEDİYESİ</w:t>
      </w:r>
    </w:p>
    <w:p w:rsidR="0030477A" w:rsidRPr="0014010D" w:rsidRDefault="0030477A" w:rsidP="00270E2A">
      <w:pPr>
        <w:spacing w:after="0" w:line="240" w:lineRule="auto"/>
        <w:jc w:val="center"/>
        <w:rPr>
          <w:rFonts w:ascii="Times New Roman" w:hAnsi="Times New Roman"/>
          <w:b/>
          <w:sz w:val="24"/>
          <w:szCs w:val="24"/>
        </w:rPr>
      </w:pPr>
      <w:r w:rsidRPr="0014010D">
        <w:rPr>
          <w:rFonts w:ascii="Times New Roman" w:hAnsi="Times New Roman"/>
          <w:b/>
          <w:sz w:val="24"/>
          <w:szCs w:val="24"/>
        </w:rPr>
        <w:t>TOPTANCI HAL/HALLERİ YÖNETMELİĞİ</w:t>
      </w:r>
    </w:p>
    <w:p w:rsidR="0030477A" w:rsidRPr="0014010D" w:rsidRDefault="0030477A" w:rsidP="001047BA">
      <w:pPr>
        <w:spacing w:after="0" w:line="240" w:lineRule="auto"/>
        <w:rPr>
          <w:rFonts w:ascii="Times New Roman" w:hAnsi="Times New Roman"/>
          <w:b/>
          <w:sz w:val="24"/>
          <w:szCs w:val="24"/>
        </w:rPr>
      </w:pPr>
    </w:p>
    <w:p w:rsidR="0030477A" w:rsidRPr="0014010D" w:rsidRDefault="0030477A" w:rsidP="00990BCF">
      <w:pPr>
        <w:spacing w:after="0" w:line="240" w:lineRule="auto"/>
        <w:jc w:val="center"/>
        <w:rPr>
          <w:rFonts w:ascii="Times New Roman" w:hAnsi="Times New Roman"/>
          <w:b/>
          <w:sz w:val="24"/>
          <w:szCs w:val="24"/>
        </w:rPr>
      </w:pPr>
    </w:p>
    <w:p w:rsidR="0030477A" w:rsidRPr="0014010D" w:rsidRDefault="0030477A" w:rsidP="00990BCF">
      <w:pPr>
        <w:spacing w:after="0" w:line="240" w:lineRule="auto"/>
        <w:jc w:val="center"/>
        <w:rPr>
          <w:rFonts w:ascii="Times New Roman" w:hAnsi="Times New Roman"/>
          <w:b/>
          <w:sz w:val="24"/>
          <w:szCs w:val="24"/>
        </w:rPr>
      </w:pPr>
      <w:r w:rsidRPr="0014010D">
        <w:rPr>
          <w:rFonts w:ascii="Times New Roman" w:hAnsi="Times New Roman"/>
          <w:b/>
          <w:sz w:val="24"/>
          <w:szCs w:val="24"/>
        </w:rPr>
        <w:t>BİRİNCİ BÖLÜM</w:t>
      </w:r>
    </w:p>
    <w:p w:rsidR="0030477A" w:rsidRPr="0014010D" w:rsidRDefault="0030477A" w:rsidP="00990BCF">
      <w:pPr>
        <w:spacing w:after="0" w:line="240" w:lineRule="auto"/>
        <w:jc w:val="center"/>
        <w:rPr>
          <w:rFonts w:ascii="Times New Roman" w:hAnsi="Times New Roman"/>
          <w:b/>
          <w:sz w:val="24"/>
          <w:szCs w:val="24"/>
        </w:rPr>
      </w:pPr>
      <w:r w:rsidRPr="0014010D">
        <w:rPr>
          <w:rFonts w:ascii="Times New Roman" w:hAnsi="Times New Roman"/>
          <w:b/>
          <w:sz w:val="24"/>
          <w:szCs w:val="24"/>
        </w:rPr>
        <w:t>Amaç, Kapsam, Dayanak ve Tanımlar</w:t>
      </w:r>
    </w:p>
    <w:p w:rsidR="0030477A" w:rsidRPr="0014010D" w:rsidRDefault="0030477A" w:rsidP="00990BCF">
      <w:pPr>
        <w:spacing w:after="0" w:line="240" w:lineRule="auto"/>
        <w:jc w:val="center"/>
        <w:rPr>
          <w:rFonts w:ascii="Times New Roman" w:hAnsi="Times New Roman"/>
          <w:b/>
          <w:sz w:val="24"/>
          <w:szCs w:val="24"/>
        </w:rPr>
      </w:pPr>
    </w:p>
    <w:p w:rsidR="0030477A" w:rsidRPr="0014010D" w:rsidRDefault="0030477A" w:rsidP="00F81512">
      <w:pPr>
        <w:spacing w:after="0" w:line="240" w:lineRule="auto"/>
        <w:ind w:firstLine="567"/>
        <w:jc w:val="both"/>
        <w:rPr>
          <w:rFonts w:ascii="Times New Roman" w:hAnsi="Times New Roman"/>
          <w:b/>
          <w:sz w:val="24"/>
          <w:szCs w:val="24"/>
        </w:rPr>
      </w:pPr>
      <w:r w:rsidRPr="0014010D">
        <w:rPr>
          <w:rFonts w:ascii="Times New Roman" w:hAnsi="Times New Roman"/>
          <w:b/>
          <w:sz w:val="24"/>
          <w:szCs w:val="24"/>
        </w:rPr>
        <w:t>Amaç ve Kapsam</w:t>
      </w:r>
    </w:p>
    <w:p w:rsidR="0030477A" w:rsidRPr="0014010D" w:rsidRDefault="0030477A" w:rsidP="00F81512">
      <w:pPr>
        <w:spacing w:after="0" w:line="240" w:lineRule="auto"/>
        <w:ind w:firstLine="567"/>
        <w:jc w:val="both"/>
        <w:rPr>
          <w:rFonts w:ascii="Times New Roman" w:hAnsi="Times New Roman"/>
          <w:sz w:val="24"/>
          <w:szCs w:val="24"/>
        </w:rPr>
      </w:pPr>
      <w:r w:rsidRPr="0014010D">
        <w:rPr>
          <w:rFonts w:ascii="Times New Roman" w:hAnsi="Times New Roman"/>
          <w:b/>
          <w:sz w:val="24"/>
          <w:szCs w:val="24"/>
        </w:rPr>
        <w:t>MADDE 1-</w:t>
      </w:r>
      <w:r w:rsidRPr="0014010D">
        <w:rPr>
          <w:rFonts w:ascii="Times New Roman" w:hAnsi="Times New Roman"/>
          <w:sz w:val="24"/>
          <w:szCs w:val="24"/>
        </w:rPr>
        <w:t xml:space="preserve"> (1) Bu yönetmelik Ankara Büyükşehir Belediyesi Toptancı Halinde sebze ve meyve ticaretinin kaliteli, standartlara ve gıda güvenilirliğine uygun olarak serbest rekabet şartları içinde yapılması, işyerlerinin kiralanması, devredilmesi</w:t>
      </w:r>
      <w:r w:rsidR="003D253A" w:rsidRPr="0014010D">
        <w:rPr>
          <w:rFonts w:ascii="Times New Roman" w:hAnsi="Times New Roman"/>
          <w:sz w:val="24"/>
          <w:szCs w:val="24"/>
        </w:rPr>
        <w:t>,</w:t>
      </w:r>
      <w:r w:rsidRPr="0014010D">
        <w:rPr>
          <w:rFonts w:ascii="Times New Roman" w:hAnsi="Times New Roman"/>
          <w:sz w:val="24"/>
          <w:szCs w:val="24"/>
        </w:rPr>
        <w:t xml:space="preserve"> satılması ile Topt</w:t>
      </w:r>
      <w:r w:rsidR="003D253A" w:rsidRPr="0014010D">
        <w:rPr>
          <w:rFonts w:ascii="Times New Roman" w:hAnsi="Times New Roman"/>
          <w:sz w:val="24"/>
          <w:szCs w:val="24"/>
        </w:rPr>
        <w:t xml:space="preserve">ancı Halin yönetimi, işleyişi ve denetimine </w:t>
      </w:r>
      <w:r w:rsidRPr="0014010D">
        <w:rPr>
          <w:rFonts w:ascii="Times New Roman" w:hAnsi="Times New Roman"/>
          <w:sz w:val="24"/>
          <w:szCs w:val="24"/>
        </w:rPr>
        <w:t>ilişkin esasları belirlemek amacıyla hazırlanmıştır.</w:t>
      </w:r>
    </w:p>
    <w:p w:rsidR="0030477A" w:rsidRPr="0014010D" w:rsidRDefault="0030477A" w:rsidP="00270E2A">
      <w:pPr>
        <w:spacing w:after="0" w:line="240" w:lineRule="auto"/>
        <w:ind w:firstLine="567"/>
        <w:jc w:val="both"/>
        <w:rPr>
          <w:rFonts w:ascii="Times New Roman" w:hAnsi="Times New Roman"/>
          <w:b/>
          <w:sz w:val="24"/>
          <w:szCs w:val="24"/>
        </w:rPr>
      </w:pPr>
    </w:p>
    <w:p w:rsidR="0030477A" w:rsidRPr="0014010D" w:rsidRDefault="0030477A" w:rsidP="00270E2A">
      <w:pPr>
        <w:spacing w:after="0" w:line="240" w:lineRule="auto"/>
        <w:ind w:firstLine="567"/>
        <w:jc w:val="both"/>
        <w:rPr>
          <w:rFonts w:ascii="Times New Roman" w:hAnsi="Times New Roman"/>
          <w:b/>
          <w:sz w:val="24"/>
          <w:szCs w:val="24"/>
        </w:rPr>
      </w:pPr>
      <w:r w:rsidRPr="0014010D">
        <w:rPr>
          <w:rFonts w:ascii="Times New Roman" w:hAnsi="Times New Roman"/>
          <w:b/>
          <w:sz w:val="24"/>
          <w:szCs w:val="24"/>
        </w:rPr>
        <w:t>Dayanak</w:t>
      </w:r>
    </w:p>
    <w:p w:rsidR="0030477A" w:rsidRPr="0014010D" w:rsidRDefault="0030477A" w:rsidP="00270E2A">
      <w:pPr>
        <w:spacing w:after="0" w:line="240" w:lineRule="auto"/>
        <w:ind w:firstLine="567"/>
        <w:jc w:val="both"/>
        <w:rPr>
          <w:rFonts w:ascii="Times New Roman" w:hAnsi="Times New Roman"/>
          <w:sz w:val="24"/>
          <w:szCs w:val="24"/>
        </w:rPr>
      </w:pPr>
      <w:r w:rsidRPr="0014010D">
        <w:rPr>
          <w:rFonts w:ascii="Times New Roman" w:hAnsi="Times New Roman"/>
          <w:b/>
          <w:sz w:val="24"/>
          <w:szCs w:val="24"/>
        </w:rPr>
        <w:t>MADDE 2-</w:t>
      </w:r>
      <w:r w:rsidRPr="0014010D">
        <w:rPr>
          <w:rFonts w:ascii="Times New Roman" w:hAnsi="Times New Roman"/>
          <w:sz w:val="24"/>
          <w:szCs w:val="24"/>
        </w:rPr>
        <w:t xml:space="preserve"> (1) Bu yönetmelik, 5957 sayılı Sebze ve Meyveler ile Yeterli Arz ve Talep Derinliği Olan Diğer Malların Ticaretinin Düzenlenmesi Hakkında Kanunun 1</w:t>
      </w:r>
      <w:r w:rsidR="00DF1BB4" w:rsidRPr="0014010D">
        <w:rPr>
          <w:rFonts w:ascii="Times New Roman" w:hAnsi="Times New Roman"/>
          <w:sz w:val="24"/>
          <w:szCs w:val="24"/>
        </w:rPr>
        <w:t>,4, 6,</w:t>
      </w:r>
      <w:r w:rsidRPr="0014010D">
        <w:rPr>
          <w:rFonts w:ascii="Times New Roman" w:hAnsi="Times New Roman"/>
          <w:sz w:val="24"/>
          <w:szCs w:val="24"/>
        </w:rPr>
        <w:t>1</w:t>
      </w:r>
      <w:r w:rsidR="00C1556D" w:rsidRPr="0014010D">
        <w:rPr>
          <w:rFonts w:ascii="Times New Roman" w:hAnsi="Times New Roman"/>
          <w:sz w:val="24"/>
          <w:szCs w:val="24"/>
        </w:rPr>
        <w:t>1</w:t>
      </w:r>
      <w:r w:rsidR="00DF1BB4" w:rsidRPr="0014010D">
        <w:rPr>
          <w:rFonts w:ascii="Times New Roman" w:hAnsi="Times New Roman"/>
          <w:sz w:val="24"/>
          <w:szCs w:val="24"/>
        </w:rPr>
        <w:t>,14 ve</w:t>
      </w:r>
      <w:r w:rsidR="00B940A2" w:rsidRPr="0014010D">
        <w:rPr>
          <w:rFonts w:ascii="Times New Roman" w:hAnsi="Times New Roman"/>
          <w:sz w:val="24"/>
          <w:szCs w:val="24"/>
        </w:rPr>
        <w:t xml:space="preserve"> </w:t>
      </w:r>
      <w:r w:rsidR="00DF1BB4" w:rsidRPr="0014010D">
        <w:rPr>
          <w:rFonts w:ascii="Times New Roman" w:hAnsi="Times New Roman"/>
          <w:sz w:val="24"/>
          <w:szCs w:val="24"/>
        </w:rPr>
        <w:t>17</w:t>
      </w:r>
      <w:r w:rsidR="00C1556D" w:rsidRPr="0014010D">
        <w:rPr>
          <w:rFonts w:ascii="Times New Roman" w:hAnsi="Times New Roman"/>
          <w:sz w:val="24"/>
          <w:szCs w:val="24"/>
        </w:rPr>
        <w:t xml:space="preserve"> </w:t>
      </w:r>
      <w:r w:rsidRPr="0014010D">
        <w:rPr>
          <w:rFonts w:ascii="Times New Roman" w:hAnsi="Times New Roman"/>
          <w:sz w:val="24"/>
          <w:szCs w:val="24"/>
        </w:rPr>
        <w:t>inci maddeleri</w:t>
      </w:r>
      <w:r w:rsidR="00C1556D" w:rsidRPr="0014010D">
        <w:rPr>
          <w:rFonts w:ascii="Times New Roman" w:hAnsi="Times New Roman"/>
          <w:sz w:val="24"/>
          <w:szCs w:val="24"/>
        </w:rPr>
        <w:t xml:space="preserve"> ve </w:t>
      </w:r>
      <w:r w:rsidRPr="0014010D">
        <w:rPr>
          <w:rFonts w:ascii="Times New Roman" w:hAnsi="Times New Roman"/>
          <w:sz w:val="24"/>
          <w:szCs w:val="24"/>
        </w:rPr>
        <w:t>5393 sayılı Belediye Kanununun 15</w:t>
      </w:r>
      <w:r w:rsidR="0079572D" w:rsidRPr="0014010D">
        <w:rPr>
          <w:rFonts w:ascii="Times New Roman" w:hAnsi="Times New Roman"/>
          <w:sz w:val="24"/>
          <w:szCs w:val="24"/>
        </w:rPr>
        <w:t xml:space="preserve"> </w:t>
      </w:r>
      <w:r w:rsidRPr="0014010D">
        <w:rPr>
          <w:rFonts w:ascii="Times New Roman" w:hAnsi="Times New Roman"/>
          <w:sz w:val="24"/>
          <w:szCs w:val="24"/>
        </w:rPr>
        <w:t>inci maddesin</w:t>
      </w:r>
      <w:r w:rsidR="00E66FF6" w:rsidRPr="0014010D">
        <w:rPr>
          <w:rFonts w:ascii="Times New Roman" w:hAnsi="Times New Roman"/>
          <w:sz w:val="24"/>
          <w:szCs w:val="24"/>
        </w:rPr>
        <w:t xml:space="preserve">in birinci fıkrasının (b) </w:t>
      </w:r>
      <w:proofErr w:type="gramStart"/>
      <w:r w:rsidR="00E66FF6" w:rsidRPr="0014010D">
        <w:rPr>
          <w:rFonts w:ascii="Times New Roman" w:hAnsi="Times New Roman"/>
          <w:sz w:val="24"/>
          <w:szCs w:val="24"/>
        </w:rPr>
        <w:t xml:space="preserve">bendi </w:t>
      </w:r>
      <w:r w:rsidR="00C1556D" w:rsidRPr="0014010D">
        <w:rPr>
          <w:rFonts w:ascii="Times New Roman" w:hAnsi="Times New Roman"/>
          <w:sz w:val="24"/>
          <w:szCs w:val="24"/>
        </w:rPr>
        <w:t xml:space="preserve"> ile</w:t>
      </w:r>
      <w:proofErr w:type="gramEnd"/>
      <w:r w:rsidR="00C1556D" w:rsidRPr="0014010D">
        <w:rPr>
          <w:rFonts w:ascii="Times New Roman" w:hAnsi="Times New Roman"/>
          <w:sz w:val="24"/>
          <w:szCs w:val="24"/>
        </w:rPr>
        <w:t xml:space="preserve"> 5216 Sayılı Büyükşehir Belediyesi Kanununun 7 </w:t>
      </w:r>
      <w:r w:rsidR="0079572D" w:rsidRPr="0014010D">
        <w:rPr>
          <w:rFonts w:ascii="Times New Roman" w:hAnsi="Times New Roman"/>
          <w:sz w:val="24"/>
          <w:szCs w:val="24"/>
        </w:rPr>
        <w:t>inci</w:t>
      </w:r>
      <w:r w:rsidR="00C1556D" w:rsidRPr="0014010D">
        <w:rPr>
          <w:rFonts w:ascii="Times New Roman" w:hAnsi="Times New Roman"/>
          <w:sz w:val="24"/>
          <w:szCs w:val="24"/>
        </w:rPr>
        <w:t xml:space="preserve"> maddesinin (t) bendine </w:t>
      </w:r>
      <w:r w:rsidRPr="0014010D">
        <w:rPr>
          <w:rFonts w:ascii="Times New Roman" w:hAnsi="Times New Roman"/>
          <w:sz w:val="24"/>
          <w:szCs w:val="24"/>
        </w:rPr>
        <w:t xml:space="preserve">dayanılarak hazırlanmıştır. </w:t>
      </w:r>
    </w:p>
    <w:p w:rsidR="004B5E11" w:rsidRPr="0014010D" w:rsidRDefault="004B5E11" w:rsidP="00F81512">
      <w:pPr>
        <w:spacing w:after="0" w:line="240" w:lineRule="auto"/>
        <w:ind w:firstLine="567"/>
        <w:jc w:val="both"/>
        <w:rPr>
          <w:rFonts w:ascii="Times New Roman" w:hAnsi="Times New Roman"/>
          <w:b/>
          <w:sz w:val="24"/>
          <w:szCs w:val="24"/>
        </w:rPr>
      </w:pPr>
    </w:p>
    <w:p w:rsidR="0030477A" w:rsidRPr="0014010D" w:rsidRDefault="0030477A" w:rsidP="00F81512">
      <w:pPr>
        <w:spacing w:after="0" w:line="240" w:lineRule="auto"/>
        <w:ind w:firstLine="567"/>
        <w:jc w:val="both"/>
        <w:rPr>
          <w:rFonts w:ascii="Times New Roman" w:hAnsi="Times New Roman"/>
          <w:b/>
          <w:sz w:val="24"/>
          <w:szCs w:val="24"/>
        </w:rPr>
      </w:pPr>
      <w:r w:rsidRPr="0014010D">
        <w:rPr>
          <w:rFonts w:ascii="Times New Roman" w:hAnsi="Times New Roman"/>
          <w:b/>
          <w:sz w:val="24"/>
          <w:szCs w:val="24"/>
        </w:rPr>
        <w:t>Tanımlar</w:t>
      </w:r>
    </w:p>
    <w:p w:rsidR="0030477A" w:rsidRPr="0014010D" w:rsidRDefault="0030477A" w:rsidP="00743EF4">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MADDE 3-</w:t>
      </w:r>
      <w:r w:rsidRPr="0014010D">
        <w:rPr>
          <w:rFonts w:ascii="Times New Roman" w:hAnsi="Times New Roman"/>
          <w:sz w:val="24"/>
          <w:szCs w:val="24"/>
        </w:rPr>
        <w:t xml:space="preserve"> (1) Bu yönetmelikte geçen;</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a) Açık işyeri:</w:t>
      </w:r>
      <w:r w:rsidRPr="0014010D">
        <w:rPr>
          <w:rFonts w:ascii="Times New Roman" w:hAnsi="Times New Roman"/>
          <w:sz w:val="24"/>
          <w:szCs w:val="24"/>
        </w:rPr>
        <w:t xml:space="preserve"> Toptancı hallerindeki kiralama veya satış işlemi yapılmamış olan işyerlerini,</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b</w:t>
      </w:r>
      <w:r w:rsidR="0030477A" w:rsidRPr="0014010D">
        <w:rPr>
          <w:rFonts w:ascii="Times New Roman" w:hAnsi="Times New Roman"/>
          <w:b/>
          <w:sz w:val="24"/>
          <w:szCs w:val="24"/>
        </w:rPr>
        <w:t xml:space="preserve">) </w:t>
      </w:r>
      <w:r w:rsidRPr="0014010D">
        <w:rPr>
          <w:rFonts w:ascii="Times New Roman" w:hAnsi="Times New Roman"/>
          <w:b/>
          <w:sz w:val="24"/>
          <w:szCs w:val="24"/>
        </w:rPr>
        <w:t>Banka:</w:t>
      </w:r>
      <w:r w:rsidRPr="0014010D">
        <w:rPr>
          <w:rFonts w:ascii="Times New Roman" w:hAnsi="Times New Roman"/>
          <w:sz w:val="24"/>
          <w:szCs w:val="24"/>
        </w:rPr>
        <w:t xml:space="preserve"> Hal rüsumunun tahsilini ve ilgili belediye ile işletmelere dağılımını yapmak üzere Bakanlıkça belirlenen bankayı,</w:t>
      </w:r>
    </w:p>
    <w:p w:rsidR="00652ACD" w:rsidRPr="0014010D" w:rsidRDefault="00652ACD" w:rsidP="00652ACD">
      <w:pPr>
        <w:spacing w:after="0" w:line="240" w:lineRule="auto"/>
        <w:ind w:firstLine="567"/>
        <w:jc w:val="both"/>
        <w:rPr>
          <w:rFonts w:ascii="Times New Roman" w:hAnsi="Times New Roman"/>
          <w:sz w:val="24"/>
          <w:szCs w:val="24"/>
        </w:rPr>
      </w:pPr>
      <w:r w:rsidRPr="0014010D">
        <w:rPr>
          <w:rFonts w:ascii="Times New Roman" w:hAnsi="Times New Roman"/>
          <w:b/>
          <w:sz w:val="24"/>
          <w:szCs w:val="24"/>
        </w:rPr>
        <w:t>c</w:t>
      </w:r>
      <w:r w:rsidR="0030477A" w:rsidRPr="0014010D">
        <w:rPr>
          <w:rFonts w:ascii="Times New Roman" w:hAnsi="Times New Roman"/>
          <w:b/>
          <w:sz w:val="24"/>
          <w:szCs w:val="24"/>
        </w:rPr>
        <w:t>)</w:t>
      </w:r>
      <w:r w:rsidRPr="0014010D">
        <w:rPr>
          <w:rFonts w:ascii="Times New Roman" w:hAnsi="Times New Roman"/>
          <w:b/>
          <w:sz w:val="24"/>
          <w:szCs w:val="24"/>
        </w:rPr>
        <w:t xml:space="preserve"> Bakanlık:</w:t>
      </w:r>
      <w:r w:rsidRPr="0014010D">
        <w:rPr>
          <w:rFonts w:ascii="Times New Roman" w:hAnsi="Times New Roman"/>
          <w:sz w:val="24"/>
          <w:szCs w:val="24"/>
        </w:rPr>
        <w:t xml:space="preserve"> Gümrük ve Ticaret Bakanlığını,</w:t>
      </w:r>
    </w:p>
    <w:p w:rsidR="00652ACD" w:rsidRPr="0014010D" w:rsidRDefault="00652ACD" w:rsidP="00652ACD">
      <w:pPr>
        <w:tabs>
          <w:tab w:val="left" w:pos="566"/>
        </w:tabs>
        <w:spacing w:after="120" w:line="240" w:lineRule="auto"/>
        <w:ind w:firstLine="567"/>
        <w:jc w:val="both"/>
        <w:rPr>
          <w:rFonts w:ascii="Times New Roman" w:eastAsia="ヒラギノ明朝 Pro W3" w:hAnsi="Times New Roman"/>
          <w:sz w:val="24"/>
          <w:szCs w:val="24"/>
        </w:rPr>
      </w:pPr>
      <w:r w:rsidRPr="0014010D">
        <w:rPr>
          <w:rFonts w:ascii="Times New Roman" w:hAnsi="Times New Roman"/>
          <w:b/>
          <w:sz w:val="24"/>
          <w:szCs w:val="24"/>
        </w:rPr>
        <w:t>ç)Bakanlık Yönetmeliği:</w:t>
      </w:r>
      <w:r w:rsidRPr="0014010D">
        <w:rPr>
          <w:rFonts w:ascii="Times New Roman" w:hAnsi="Times New Roman"/>
          <w:sz w:val="24"/>
          <w:szCs w:val="24"/>
        </w:rPr>
        <w:t xml:space="preserve"> </w:t>
      </w:r>
      <w:proofErr w:type="gramStart"/>
      <w:r w:rsidRPr="0014010D">
        <w:rPr>
          <w:rFonts w:ascii="Times New Roman" w:hAnsi="Times New Roman"/>
          <w:sz w:val="24"/>
          <w:szCs w:val="24"/>
        </w:rPr>
        <w:t>07/07/2012</w:t>
      </w:r>
      <w:proofErr w:type="gramEnd"/>
      <w:r w:rsidRPr="0014010D">
        <w:rPr>
          <w:rFonts w:ascii="Times New Roman" w:hAnsi="Times New Roman"/>
          <w:sz w:val="24"/>
          <w:szCs w:val="24"/>
        </w:rPr>
        <w:t xml:space="preserve"> tarih ve 28346 sayılı Resmi Gazete</w:t>
      </w:r>
      <w:r w:rsidR="0079572D" w:rsidRPr="0014010D">
        <w:rPr>
          <w:rFonts w:ascii="Times New Roman" w:hAnsi="Times New Roman"/>
          <w:sz w:val="24"/>
          <w:szCs w:val="24"/>
        </w:rPr>
        <w:t xml:space="preserve"> </w:t>
      </w:r>
      <w:r w:rsidRPr="0014010D">
        <w:rPr>
          <w:rFonts w:ascii="Times New Roman" w:hAnsi="Times New Roman"/>
          <w:sz w:val="24"/>
          <w:szCs w:val="24"/>
        </w:rPr>
        <w:t xml:space="preserve">de yayımlanan </w:t>
      </w:r>
      <w:r w:rsidRPr="0014010D">
        <w:rPr>
          <w:rFonts w:ascii="Times New Roman" w:eastAsia="ヒラギノ明朝 Pro W3" w:hAnsi="Times New Roman"/>
          <w:sz w:val="24"/>
          <w:szCs w:val="24"/>
        </w:rPr>
        <w:t>Sebze ve Meyve Ticareti ve Toptancı Halleri Hakkında Yönetmeliği,</w:t>
      </w:r>
    </w:p>
    <w:p w:rsidR="0030477A" w:rsidRPr="0014010D" w:rsidRDefault="00652ACD" w:rsidP="00743EF4">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d</w:t>
      </w:r>
      <w:r w:rsidR="0030477A" w:rsidRPr="0014010D">
        <w:rPr>
          <w:rFonts w:ascii="Times New Roman" w:hAnsi="Times New Roman"/>
          <w:b/>
          <w:sz w:val="24"/>
          <w:szCs w:val="24"/>
        </w:rPr>
        <w:t>) Belediye:</w:t>
      </w:r>
      <w:r w:rsidR="0030477A" w:rsidRPr="0014010D">
        <w:rPr>
          <w:rFonts w:ascii="Times New Roman" w:hAnsi="Times New Roman"/>
          <w:sz w:val="24"/>
          <w:szCs w:val="24"/>
        </w:rPr>
        <w:t xml:space="preserve"> </w:t>
      </w:r>
      <w:r w:rsidR="00B50EA9" w:rsidRPr="0014010D">
        <w:rPr>
          <w:rFonts w:ascii="Times New Roman" w:hAnsi="Times New Roman"/>
          <w:sz w:val="24"/>
          <w:szCs w:val="24"/>
        </w:rPr>
        <w:t>Ankara Büyükşehir</w:t>
      </w:r>
      <w:r w:rsidR="0030477A" w:rsidRPr="0014010D">
        <w:rPr>
          <w:rFonts w:ascii="Times New Roman" w:hAnsi="Times New Roman"/>
          <w:sz w:val="24"/>
          <w:szCs w:val="24"/>
        </w:rPr>
        <w:t xml:space="preserve"> Belediyesini,</w:t>
      </w:r>
    </w:p>
    <w:p w:rsidR="0030477A" w:rsidRPr="0014010D" w:rsidRDefault="00652ACD" w:rsidP="00743EF4">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e</w:t>
      </w:r>
      <w:r w:rsidR="0030477A" w:rsidRPr="0014010D">
        <w:rPr>
          <w:rFonts w:ascii="Times New Roman" w:hAnsi="Times New Roman"/>
          <w:b/>
          <w:sz w:val="24"/>
          <w:szCs w:val="24"/>
        </w:rPr>
        <w:t>) Belediye Başkanı:</w:t>
      </w:r>
      <w:r w:rsidR="0030477A" w:rsidRPr="0014010D">
        <w:rPr>
          <w:rFonts w:ascii="Times New Roman" w:hAnsi="Times New Roman"/>
          <w:sz w:val="24"/>
          <w:szCs w:val="24"/>
        </w:rPr>
        <w:t xml:space="preserve"> </w:t>
      </w:r>
      <w:r w:rsidR="00B50EA9" w:rsidRPr="0014010D">
        <w:rPr>
          <w:rFonts w:ascii="Times New Roman" w:hAnsi="Times New Roman"/>
          <w:sz w:val="24"/>
          <w:szCs w:val="24"/>
        </w:rPr>
        <w:t>Ankara Büyükşehir</w:t>
      </w:r>
      <w:r w:rsidR="0030477A" w:rsidRPr="0014010D">
        <w:rPr>
          <w:rFonts w:ascii="Times New Roman" w:hAnsi="Times New Roman"/>
          <w:sz w:val="24"/>
          <w:szCs w:val="24"/>
        </w:rPr>
        <w:t xml:space="preserve"> Belediye Başkanını,</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f) Belediye Encümeni:</w:t>
      </w:r>
      <w:r w:rsidRPr="0014010D">
        <w:rPr>
          <w:rFonts w:ascii="Times New Roman" w:hAnsi="Times New Roman"/>
          <w:sz w:val="24"/>
          <w:szCs w:val="24"/>
        </w:rPr>
        <w:t xml:space="preserve"> Ankara Büyükşehir Belediyesi Encümenini,</w:t>
      </w:r>
    </w:p>
    <w:p w:rsidR="0030477A" w:rsidRPr="0014010D" w:rsidRDefault="00652ACD" w:rsidP="00743EF4">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g</w:t>
      </w:r>
      <w:r w:rsidR="0030477A" w:rsidRPr="0014010D">
        <w:rPr>
          <w:rFonts w:ascii="Times New Roman" w:hAnsi="Times New Roman"/>
          <w:b/>
          <w:sz w:val="24"/>
          <w:szCs w:val="24"/>
        </w:rPr>
        <w:t>) Belediye Meclisi:</w:t>
      </w:r>
      <w:r w:rsidR="0030477A" w:rsidRPr="0014010D">
        <w:rPr>
          <w:rFonts w:ascii="Times New Roman" w:hAnsi="Times New Roman"/>
          <w:sz w:val="24"/>
          <w:szCs w:val="24"/>
        </w:rPr>
        <w:t xml:space="preserve"> </w:t>
      </w:r>
      <w:r w:rsidR="00B50EA9" w:rsidRPr="0014010D">
        <w:rPr>
          <w:rFonts w:ascii="Times New Roman" w:hAnsi="Times New Roman"/>
          <w:sz w:val="24"/>
          <w:szCs w:val="24"/>
        </w:rPr>
        <w:t>Ankara Büyükşehir</w:t>
      </w:r>
      <w:r w:rsidR="0030477A" w:rsidRPr="0014010D">
        <w:rPr>
          <w:rFonts w:ascii="Times New Roman" w:hAnsi="Times New Roman"/>
          <w:sz w:val="24"/>
          <w:szCs w:val="24"/>
        </w:rPr>
        <w:t xml:space="preserve"> Belediye Meclisini,</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ğ) Bildirim miktarı:</w:t>
      </w:r>
      <w:r w:rsidRPr="0014010D">
        <w:rPr>
          <w:rFonts w:ascii="Times New Roman" w:hAnsi="Times New Roman"/>
          <w:sz w:val="24"/>
          <w:szCs w:val="24"/>
        </w:rPr>
        <w:t xml:space="preserve"> Adet ile yapılan satışlarda 150 adet, bağ ile yapılan satışlarda 50 bağ, kilogram ile yapılan satışlarda 100 kilogramı,</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h) Hal rüsumu:</w:t>
      </w:r>
      <w:r w:rsidRPr="0014010D">
        <w:rPr>
          <w:rFonts w:ascii="Times New Roman" w:hAnsi="Times New Roman"/>
          <w:sz w:val="24"/>
          <w:szCs w:val="24"/>
        </w:rPr>
        <w:t xml:space="preserve"> Malları satın alanlarca toptan satış bedeli üzerinden toptancı hali bulunan belediye veya işletmelere bu Yönetmeliğe göre ödenen meblağı,</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ı) İl Müdürlüğü:</w:t>
      </w:r>
      <w:r w:rsidRPr="0014010D">
        <w:rPr>
          <w:rFonts w:ascii="Times New Roman" w:hAnsi="Times New Roman"/>
          <w:sz w:val="24"/>
          <w:szCs w:val="24"/>
        </w:rPr>
        <w:t xml:space="preserve"> Gümrük ve Ticaret Bakanlığı Ticaret İl Müdürlüğünü,</w:t>
      </w:r>
    </w:p>
    <w:p w:rsidR="0030477A" w:rsidRPr="0014010D" w:rsidRDefault="00652ACD" w:rsidP="00743EF4">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i</w:t>
      </w:r>
      <w:r w:rsidR="0030477A" w:rsidRPr="0014010D">
        <w:rPr>
          <w:rFonts w:ascii="Times New Roman" w:hAnsi="Times New Roman"/>
          <w:b/>
          <w:sz w:val="24"/>
          <w:szCs w:val="24"/>
        </w:rPr>
        <w:t>) İşyeri:</w:t>
      </w:r>
      <w:r w:rsidR="0030477A" w:rsidRPr="0014010D">
        <w:rPr>
          <w:rFonts w:ascii="Times New Roman" w:hAnsi="Times New Roman"/>
          <w:sz w:val="24"/>
          <w:szCs w:val="24"/>
        </w:rPr>
        <w:t xml:space="preserve"> Toptancı hal yönetimince belirlenen ve malların üretici, üretici örgütü, komisyoncu ve tüccarlar tarafından toptancı halinde toptan olarak alım satımının yapıldığı yerleri,</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j) İş yeri devir ücreti:</w:t>
      </w:r>
      <w:r w:rsidRPr="0014010D">
        <w:rPr>
          <w:rFonts w:ascii="Times New Roman" w:hAnsi="Times New Roman"/>
          <w:sz w:val="24"/>
          <w:szCs w:val="24"/>
        </w:rPr>
        <w:t xml:space="preserve"> Bu yönetmeliğin ilgili maddelerinde düzenlenen ücretsiz devirler dışında, iş yeri devralanların belediye meclisince belirlenen miktarda ödemesi gereken ücreti,</w:t>
      </w:r>
    </w:p>
    <w:p w:rsidR="0030477A" w:rsidRPr="0014010D" w:rsidRDefault="00652ACD" w:rsidP="00A730A9">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lastRenderedPageBreak/>
        <w:t>k</w:t>
      </w:r>
      <w:r w:rsidR="0030477A" w:rsidRPr="0014010D">
        <w:rPr>
          <w:rFonts w:ascii="Times New Roman" w:hAnsi="Times New Roman"/>
          <w:b/>
          <w:sz w:val="24"/>
          <w:szCs w:val="24"/>
        </w:rPr>
        <w:t xml:space="preserve">) İşyeri Maliki: </w:t>
      </w:r>
      <w:r w:rsidR="0030477A" w:rsidRPr="0014010D">
        <w:rPr>
          <w:rFonts w:ascii="Times New Roman" w:hAnsi="Times New Roman"/>
          <w:sz w:val="24"/>
          <w:szCs w:val="24"/>
        </w:rPr>
        <w:t>Haldeki işyerlerine medeni hukuk hükümlerine göre sahip olan üretici, üretici örgütü, komisyoncu ve tüccarları,</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l) Kanun:</w:t>
      </w:r>
      <w:r w:rsidRPr="0014010D">
        <w:rPr>
          <w:rFonts w:ascii="Times New Roman" w:hAnsi="Times New Roman"/>
          <w:sz w:val="24"/>
          <w:szCs w:val="24"/>
        </w:rPr>
        <w:t xml:space="preserve"> </w:t>
      </w:r>
      <w:proofErr w:type="gramStart"/>
      <w:r w:rsidRPr="0014010D">
        <w:rPr>
          <w:rFonts w:ascii="Times New Roman" w:hAnsi="Times New Roman"/>
          <w:sz w:val="24"/>
          <w:szCs w:val="24"/>
        </w:rPr>
        <w:t>26/03/2010</w:t>
      </w:r>
      <w:proofErr w:type="gramEnd"/>
      <w:r w:rsidRPr="0014010D">
        <w:rPr>
          <w:rFonts w:ascii="Times New Roman" w:hAnsi="Times New Roman"/>
          <w:sz w:val="24"/>
          <w:szCs w:val="24"/>
        </w:rPr>
        <w:t xml:space="preserve"> tarih ve 27533 sayılı Resmi Gazete’de yayımlanan 5957 sayılı Sebze ve Meyveler ile Yeterli Arz ve Talep Derinliği Bulunan Diğer Malların Ticaretinin Düzenlenmesi Hakkında Kanunu,</w:t>
      </w:r>
    </w:p>
    <w:p w:rsidR="0030477A"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m</w:t>
      </w:r>
      <w:r w:rsidR="0030477A" w:rsidRPr="0014010D">
        <w:rPr>
          <w:rFonts w:ascii="Times New Roman" w:hAnsi="Times New Roman"/>
          <w:b/>
          <w:sz w:val="24"/>
          <w:szCs w:val="24"/>
        </w:rPr>
        <w:t xml:space="preserve">) Kiracı: </w:t>
      </w:r>
      <w:r w:rsidR="0030477A" w:rsidRPr="0014010D">
        <w:rPr>
          <w:rFonts w:ascii="Times New Roman" w:hAnsi="Times New Roman"/>
          <w:sz w:val="24"/>
          <w:szCs w:val="24"/>
        </w:rPr>
        <w:t>Bir kira sözleşmesine istinaden</w:t>
      </w:r>
      <w:r w:rsidR="0030477A" w:rsidRPr="0014010D">
        <w:rPr>
          <w:rFonts w:ascii="Times New Roman" w:hAnsi="Times New Roman"/>
          <w:b/>
          <w:sz w:val="24"/>
          <w:szCs w:val="24"/>
        </w:rPr>
        <w:t xml:space="preserve"> </w:t>
      </w:r>
      <w:r w:rsidR="0030477A" w:rsidRPr="0014010D">
        <w:rPr>
          <w:rFonts w:ascii="Times New Roman" w:hAnsi="Times New Roman"/>
          <w:sz w:val="24"/>
          <w:szCs w:val="24"/>
        </w:rPr>
        <w:t>haldeki işyerlerinde faaliyette bulunan</w:t>
      </w:r>
      <w:r w:rsidR="0030477A" w:rsidRPr="0014010D">
        <w:rPr>
          <w:rFonts w:ascii="Times New Roman" w:hAnsi="Times New Roman"/>
          <w:b/>
          <w:sz w:val="24"/>
          <w:szCs w:val="24"/>
        </w:rPr>
        <w:t xml:space="preserve"> </w:t>
      </w:r>
      <w:r w:rsidR="0030477A" w:rsidRPr="0014010D">
        <w:rPr>
          <w:rFonts w:ascii="Times New Roman" w:hAnsi="Times New Roman"/>
          <w:sz w:val="24"/>
          <w:szCs w:val="24"/>
        </w:rPr>
        <w:t>üretici,</w:t>
      </w:r>
      <w:r w:rsidR="0030477A" w:rsidRPr="0014010D">
        <w:rPr>
          <w:rFonts w:ascii="Times New Roman" w:hAnsi="Times New Roman"/>
          <w:b/>
          <w:sz w:val="24"/>
          <w:szCs w:val="24"/>
        </w:rPr>
        <w:t xml:space="preserve"> </w:t>
      </w:r>
      <w:r w:rsidR="0030477A" w:rsidRPr="0014010D">
        <w:rPr>
          <w:rFonts w:ascii="Times New Roman" w:hAnsi="Times New Roman"/>
          <w:sz w:val="24"/>
          <w:szCs w:val="24"/>
        </w:rPr>
        <w:t>üretici örgütleri, komisyoncular ile tüccarları,</w:t>
      </w:r>
    </w:p>
    <w:p w:rsidR="0030477A" w:rsidRPr="0014010D" w:rsidRDefault="00652ACD" w:rsidP="00270E2A">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n</w:t>
      </w:r>
      <w:r w:rsidR="0030477A" w:rsidRPr="0014010D">
        <w:rPr>
          <w:rFonts w:ascii="Times New Roman" w:hAnsi="Times New Roman"/>
          <w:b/>
          <w:sz w:val="24"/>
          <w:szCs w:val="24"/>
        </w:rPr>
        <w:t>) Komisyoncu:</w:t>
      </w:r>
      <w:r w:rsidR="0030477A" w:rsidRPr="0014010D">
        <w:rPr>
          <w:rFonts w:ascii="Times New Roman" w:hAnsi="Times New Roman"/>
          <w:sz w:val="24"/>
          <w:szCs w:val="24"/>
        </w:rPr>
        <w:t xml:space="preserve"> Malların toptan satışı amacı ile kendi adına başkası hesabına komisyon esası üzerinden çalışan meslek mensuplarını,</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o) Mal:</w:t>
      </w:r>
      <w:r w:rsidRPr="0014010D">
        <w:rPr>
          <w:rFonts w:ascii="Times New Roman" w:hAnsi="Times New Roman"/>
          <w:sz w:val="24"/>
          <w:szCs w:val="24"/>
        </w:rPr>
        <w:t xml:space="preserve"> Organik ve iyi tarım ürünleri kapsamında üretilen sertifikalı ürünler dâhil ticarete konu sebze ve meyveleri</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ö)Meslek mensubu:</w:t>
      </w:r>
      <w:r w:rsidRPr="0014010D">
        <w:rPr>
          <w:rFonts w:ascii="Times New Roman" w:hAnsi="Times New Roman"/>
          <w:sz w:val="24"/>
          <w:szCs w:val="24"/>
        </w:rPr>
        <w:t xml:space="preserve"> Malların ticaretiyle iştigal eden ilgili meslek odalarına kayıtlı kişileri,</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 xml:space="preserve">p) Meslek örgütü: </w:t>
      </w:r>
      <w:r w:rsidRPr="0014010D">
        <w:rPr>
          <w:rFonts w:ascii="Times New Roman" w:hAnsi="Times New Roman"/>
          <w:sz w:val="24"/>
          <w:szCs w:val="24"/>
        </w:rPr>
        <w:t xml:space="preserve">Komisyoncu veya tüccarların ayrı </w:t>
      </w:r>
      <w:proofErr w:type="spellStart"/>
      <w:r w:rsidRPr="0014010D">
        <w:rPr>
          <w:rFonts w:ascii="Times New Roman" w:hAnsi="Times New Roman"/>
          <w:sz w:val="24"/>
          <w:szCs w:val="24"/>
        </w:rPr>
        <w:t>ayrı</w:t>
      </w:r>
      <w:proofErr w:type="spellEnd"/>
      <w:r w:rsidRPr="0014010D">
        <w:rPr>
          <w:rFonts w:ascii="Times New Roman" w:hAnsi="Times New Roman"/>
          <w:sz w:val="24"/>
          <w:szCs w:val="24"/>
        </w:rPr>
        <w:t xml:space="preserve"> ya da birlikte oluşturduğu, federasyonlara üye derneklerden toptancı halindeki işyerlerinde faaliyet gösteren en fazla üyeye sahip derneği, </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r) Sistem:</w:t>
      </w:r>
      <w:r w:rsidRPr="0014010D">
        <w:rPr>
          <w:rFonts w:ascii="Times New Roman" w:hAnsi="Times New Roman"/>
          <w:sz w:val="24"/>
          <w:szCs w:val="24"/>
        </w:rPr>
        <w:t xml:space="preserve"> Bakanlık bünyesinde elektronik ortamda kurulan ve internet tabanlı çalışan merkezi hal kayıt sistemini,</w:t>
      </w:r>
    </w:p>
    <w:p w:rsidR="00652ACD" w:rsidRPr="0014010D" w:rsidRDefault="00652ACD"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s) Sistem internet sayfası:</w:t>
      </w:r>
      <w:r w:rsidRPr="0014010D">
        <w:rPr>
          <w:rFonts w:ascii="Times New Roman" w:hAnsi="Times New Roman"/>
          <w:sz w:val="24"/>
          <w:szCs w:val="24"/>
        </w:rPr>
        <w:t xml:space="preserve"> </w:t>
      </w:r>
      <w:hyperlink r:id="rId8" w:history="1">
        <w:r w:rsidRPr="0014010D">
          <w:rPr>
            <w:rStyle w:val="Kpr"/>
            <w:rFonts w:ascii="Times New Roman" w:hAnsi="Times New Roman"/>
            <w:color w:val="auto"/>
            <w:sz w:val="24"/>
            <w:szCs w:val="24"/>
          </w:rPr>
          <w:t>www.hal.gov.tr’yi</w:t>
        </w:r>
      </w:hyperlink>
      <w:r w:rsidRPr="0014010D">
        <w:rPr>
          <w:rFonts w:ascii="Times New Roman" w:hAnsi="Times New Roman"/>
          <w:sz w:val="24"/>
          <w:szCs w:val="24"/>
        </w:rPr>
        <w:t>,</w:t>
      </w:r>
    </w:p>
    <w:p w:rsidR="00652ACD" w:rsidRPr="0014010D" w:rsidRDefault="000C0B3C" w:rsidP="00652ACD">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ş</w:t>
      </w:r>
      <w:r w:rsidR="00652ACD" w:rsidRPr="0014010D">
        <w:rPr>
          <w:rFonts w:ascii="Times New Roman" w:hAnsi="Times New Roman"/>
          <w:b/>
          <w:sz w:val="24"/>
          <w:szCs w:val="24"/>
        </w:rPr>
        <w:t>) Toptancı Hali:</w:t>
      </w:r>
      <w:r w:rsidR="00652ACD" w:rsidRPr="0014010D">
        <w:rPr>
          <w:rFonts w:ascii="Times New Roman" w:hAnsi="Times New Roman"/>
          <w:sz w:val="24"/>
          <w:szCs w:val="24"/>
        </w:rPr>
        <w:t xml:space="preserve"> Ankara Büyükşehir Belediyesi Toptancı Halini,</w:t>
      </w:r>
    </w:p>
    <w:p w:rsidR="0030477A" w:rsidRPr="0014010D" w:rsidRDefault="000C0B3C" w:rsidP="00743EF4">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t</w:t>
      </w:r>
      <w:r w:rsidR="0030477A" w:rsidRPr="0014010D">
        <w:rPr>
          <w:rFonts w:ascii="Times New Roman" w:hAnsi="Times New Roman"/>
          <w:b/>
          <w:sz w:val="24"/>
          <w:szCs w:val="24"/>
        </w:rPr>
        <w:t>) Tüccar:</w:t>
      </w:r>
      <w:r w:rsidR="0030477A" w:rsidRPr="0014010D">
        <w:rPr>
          <w:rFonts w:ascii="Times New Roman" w:hAnsi="Times New Roman"/>
          <w:sz w:val="24"/>
          <w:szCs w:val="24"/>
        </w:rPr>
        <w:t xml:space="preserve"> Malların toptan satışı amacı ile kendi adına ve hesabına çalışan meslek mensuplarını,</w:t>
      </w:r>
    </w:p>
    <w:p w:rsidR="0030477A" w:rsidRPr="0014010D" w:rsidRDefault="000C0B3C" w:rsidP="00743EF4">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u</w:t>
      </w:r>
      <w:r w:rsidR="0030477A" w:rsidRPr="0014010D">
        <w:rPr>
          <w:rFonts w:ascii="Times New Roman" w:hAnsi="Times New Roman"/>
          <w:b/>
          <w:sz w:val="24"/>
          <w:szCs w:val="24"/>
        </w:rPr>
        <w:t>) Tüketim yeri:</w:t>
      </w:r>
      <w:r w:rsidR="0030477A" w:rsidRPr="0014010D">
        <w:rPr>
          <w:rFonts w:ascii="Times New Roman" w:hAnsi="Times New Roman"/>
          <w:sz w:val="24"/>
          <w:szCs w:val="24"/>
        </w:rPr>
        <w:t xml:space="preserve"> Malların tüketildiği il, ilçe veya belde belediye sınırı ve mücavir alanlarını,</w:t>
      </w:r>
    </w:p>
    <w:p w:rsidR="0030477A" w:rsidRPr="0014010D" w:rsidRDefault="000C0B3C" w:rsidP="00743EF4">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ü</w:t>
      </w:r>
      <w:r w:rsidR="0030477A" w:rsidRPr="0014010D">
        <w:rPr>
          <w:rFonts w:ascii="Times New Roman" w:hAnsi="Times New Roman"/>
          <w:b/>
          <w:sz w:val="24"/>
          <w:szCs w:val="24"/>
        </w:rPr>
        <w:t xml:space="preserve">) Üretici: </w:t>
      </w:r>
      <w:r w:rsidR="0030477A" w:rsidRPr="0014010D">
        <w:rPr>
          <w:rFonts w:ascii="Times New Roman" w:hAnsi="Times New Roman"/>
          <w:sz w:val="24"/>
          <w:szCs w:val="24"/>
        </w:rPr>
        <w:t>Malları üretenleri,</w:t>
      </w:r>
    </w:p>
    <w:p w:rsidR="0030477A" w:rsidRPr="0014010D" w:rsidRDefault="000C0B3C" w:rsidP="00743EF4">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v</w:t>
      </w:r>
      <w:r w:rsidR="0030477A" w:rsidRPr="0014010D">
        <w:rPr>
          <w:rFonts w:ascii="Times New Roman" w:hAnsi="Times New Roman"/>
          <w:b/>
          <w:sz w:val="24"/>
          <w:szCs w:val="24"/>
        </w:rPr>
        <w:t xml:space="preserve">) Üretici örgütü: </w:t>
      </w:r>
      <w:r w:rsidR="0030477A" w:rsidRPr="0014010D">
        <w:rPr>
          <w:rFonts w:ascii="Times New Roman" w:hAnsi="Times New Roman"/>
          <w:sz w:val="24"/>
          <w:szCs w:val="24"/>
        </w:rPr>
        <w:t xml:space="preserve">Üreticilerce kurulan ve </w:t>
      </w:r>
      <w:proofErr w:type="gramStart"/>
      <w:r w:rsidR="0030477A" w:rsidRPr="0014010D">
        <w:rPr>
          <w:rFonts w:ascii="Times New Roman" w:hAnsi="Times New Roman"/>
          <w:sz w:val="24"/>
          <w:szCs w:val="24"/>
        </w:rPr>
        <w:t>4/8/2012</w:t>
      </w:r>
      <w:proofErr w:type="gramEnd"/>
      <w:r w:rsidR="0030477A" w:rsidRPr="0014010D">
        <w:rPr>
          <w:rFonts w:ascii="Times New Roman" w:hAnsi="Times New Roman"/>
          <w:sz w:val="24"/>
          <w:szCs w:val="24"/>
        </w:rPr>
        <w:t xml:space="preserve"> tarihli ve 28374 sayılı Resmi Gazete’de yayımlanan Sebze ve Meyve Üretici Örgütleri Hakkında Yönetmeliğe göre üretici örgütü belgesi almış olan tüzel kişilikleri, </w:t>
      </w:r>
    </w:p>
    <w:p w:rsidR="000C0B3C" w:rsidRPr="0014010D" w:rsidRDefault="000C0B3C" w:rsidP="000C0B3C">
      <w:pPr>
        <w:spacing w:after="120" w:line="240" w:lineRule="auto"/>
        <w:ind w:firstLine="567"/>
        <w:jc w:val="both"/>
        <w:rPr>
          <w:rFonts w:ascii="Times New Roman" w:hAnsi="Times New Roman"/>
          <w:sz w:val="24"/>
          <w:szCs w:val="24"/>
        </w:rPr>
      </w:pPr>
      <w:r w:rsidRPr="0014010D">
        <w:rPr>
          <w:rFonts w:ascii="Times New Roman" w:hAnsi="Times New Roman"/>
          <w:b/>
          <w:sz w:val="24"/>
          <w:szCs w:val="24"/>
        </w:rPr>
        <w:t>y</w:t>
      </w:r>
      <w:r w:rsidR="0030477A" w:rsidRPr="0014010D">
        <w:rPr>
          <w:rFonts w:ascii="Times New Roman" w:hAnsi="Times New Roman"/>
          <w:b/>
          <w:sz w:val="24"/>
          <w:szCs w:val="24"/>
        </w:rPr>
        <w:t>) Üretim yeri:</w:t>
      </w:r>
      <w:r w:rsidR="0030477A" w:rsidRPr="0014010D">
        <w:rPr>
          <w:rFonts w:ascii="Times New Roman" w:hAnsi="Times New Roman"/>
          <w:sz w:val="24"/>
          <w:szCs w:val="24"/>
        </w:rPr>
        <w:t xml:space="preserve"> Malların üretildiği ya da girdiği gümrük kapısının bulunduğu il, ilçe veya belde belediye sınırı ve mücavir alanlarını,</w:t>
      </w:r>
    </w:p>
    <w:p w:rsidR="0030477A" w:rsidRPr="0014010D" w:rsidRDefault="0030477A" w:rsidP="000C0B3C">
      <w:pPr>
        <w:spacing w:after="120" w:line="240" w:lineRule="auto"/>
        <w:ind w:firstLine="567"/>
        <w:jc w:val="both"/>
        <w:rPr>
          <w:rFonts w:ascii="Times New Roman" w:hAnsi="Times New Roman"/>
          <w:sz w:val="24"/>
          <w:szCs w:val="24"/>
        </w:rPr>
      </w:pPr>
      <w:proofErr w:type="gramStart"/>
      <w:r w:rsidRPr="0014010D">
        <w:rPr>
          <w:rFonts w:ascii="Times New Roman" w:hAnsi="Times New Roman"/>
          <w:sz w:val="24"/>
          <w:szCs w:val="24"/>
        </w:rPr>
        <w:t>ifade</w:t>
      </w:r>
      <w:proofErr w:type="gramEnd"/>
      <w:r w:rsidRPr="0014010D">
        <w:rPr>
          <w:rFonts w:ascii="Times New Roman" w:hAnsi="Times New Roman"/>
          <w:sz w:val="24"/>
          <w:szCs w:val="24"/>
        </w:rPr>
        <w:t xml:space="preserve"> eder.</w:t>
      </w:r>
    </w:p>
    <w:p w:rsidR="0030477A" w:rsidRPr="0014010D" w:rsidRDefault="0030477A" w:rsidP="00990BCF">
      <w:pPr>
        <w:tabs>
          <w:tab w:val="left" w:pos="566"/>
        </w:tabs>
        <w:spacing w:after="120" w:line="240" w:lineRule="auto"/>
        <w:ind w:firstLine="567"/>
        <w:jc w:val="both"/>
        <w:rPr>
          <w:rFonts w:ascii="Times New Roman" w:hAnsi="Times New Roman"/>
          <w:sz w:val="24"/>
          <w:szCs w:val="24"/>
        </w:rPr>
      </w:pPr>
    </w:p>
    <w:p w:rsidR="0030477A" w:rsidRPr="0014010D" w:rsidRDefault="0030477A" w:rsidP="00990BCF">
      <w:pPr>
        <w:tabs>
          <w:tab w:val="left" w:pos="566"/>
        </w:tabs>
        <w:spacing w:after="120" w:line="240" w:lineRule="auto"/>
        <w:jc w:val="center"/>
        <w:rPr>
          <w:rFonts w:ascii="Times New Roman" w:hAnsi="Times New Roman"/>
          <w:sz w:val="24"/>
          <w:szCs w:val="24"/>
        </w:rPr>
      </w:pPr>
      <w:r w:rsidRPr="0014010D">
        <w:rPr>
          <w:rFonts w:ascii="Times New Roman" w:hAnsi="Times New Roman"/>
          <w:b/>
          <w:sz w:val="24"/>
          <w:szCs w:val="24"/>
        </w:rPr>
        <w:t>İKİNCİ BÖLÜM</w:t>
      </w:r>
    </w:p>
    <w:p w:rsidR="0030477A" w:rsidRPr="0014010D" w:rsidRDefault="0030477A" w:rsidP="00990BCF">
      <w:pPr>
        <w:spacing w:after="0" w:line="240" w:lineRule="auto"/>
        <w:jc w:val="center"/>
        <w:rPr>
          <w:rFonts w:ascii="Times New Roman" w:hAnsi="Times New Roman"/>
          <w:b/>
          <w:sz w:val="24"/>
          <w:szCs w:val="24"/>
        </w:rPr>
      </w:pPr>
      <w:r w:rsidRPr="0014010D">
        <w:rPr>
          <w:rFonts w:ascii="Times New Roman" w:hAnsi="Times New Roman"/>
          <w:b/>
          <w:sz w:val="24"/>
          <w:szCs w:val="24"/>
        </w:rPr>
        <w:t>Toptancı Hallerinde İşyerlerinin Satış, Kiralama ve Devir İşlemlerine İlişkin Usul ve Esaslar</w:t>
      </w:r>
    </w:p>
    <w:p w:rsidR="0030477A" w:rsidRPr="0014010D" w:rsidRDefault="0030477A" w:rsidP="00F81512">
      <w:pPr>
        <w:spacing w:after="0" w:line="240" w:lineRule="auto"/>
        <w:ind w:firstLine="567"/>
        <w:jc w:val="center"/>
        <w:rPr>
          <w:rFonts w:ascii="Times New Roman" w:hAnsi="Times New Roman"/>
          <w:b/>
          <w:sz w:val="24"/>
          <w:szCs w:val="24"/>
        </w:rPr>
      </w:pPr>
    </w:p>
    <w:p w:rsidR="0030477A" w:rsidRPr="0014010D" w:rsidRDefault="0030477A" w:rsidP="00F81512">
      <w:pPr>
        <w:spacing w:after="0" w:line="240" w:lineRule="auto"/>
        <w:ind w:firstLine="567"/>
        <w:rPr>
          <w:rFonts w:ascii="Times New Roman" w:hAnsi="Times New Roman"/>
          <w:b/>
          <w:sz w:val="24"/>
          <w:szCs w:val="24"/>
        </w:rPr>
      </w:pPr>
      <w:r w:rsidRPr="0014010D">
        <w:rPr>
          <w:rFonts w:ascii="Times New Roman" w:hAnsi="Times New Roman"/>
          <w:b/>
          <w:sz w:val="24"/>
          <w:szCs w:val="24"/>
        </w:rPr>
        <w:t>Kiralama ve Satış</w:t>
      </w:r>
    </w:p>
    <w:p w:rsidR="0030477A" w:rsidRPr="0014010D" w:rsidRDefault="0030477A" w:rsidP="00F81512">
      <w:pPr>
        <w:spacing w:after="0" w:line="240" w:lineRule="auto"/>
        <w:ind w:firstLine="567"/>
        <w:jc w:val="both"/>
        <w:rPr>
          <w:rFonts w:ascii="Times New Roman" w:hAnsi="Times New Roman"/>
          <w:sz w:val="24"/>
          <w:szCs w:val="24"/>
        </w:rPr>
      </w:pPr>
      <w:r w:rsidRPr="0014010D">
        <w:rPr>
          <w:rFonts w:ascii="Times New Roman" w:hAnsi="Times New Roman"/>
          <w:b/>
          <w:sz w:val="24"/>
          <w:szCs w:val="24"/>
        </w:rPr>
        <w:t>MADDE 4-</w:t>
      </w:r>
      <w:r w:rsidRPr="0014010D">
        <w:rPr>
          <w:rFonts w:ascii="Times New Roman" w:hAnsi="Times New Roman"/>
          <w:sz w:val="24"/>
          <w:szCs w:val="24"/>
        </w:rPr>
        <w:t xml:space="preserve"> (1)  Belediye toptancı halindeki işyerleri </w:t>
      </w:r>
      <w:r w:rsidR="000C0B3C" w:rsidRPr="0014010D">
        <w:rPr>
          <w:rFonts w:ascii="Times New Roman" w:hAnsi="Times New Roman"/>
          <w:sz w:val="24"/>
          <w:szCs w:val="24"/>
        </w:rPr>
        <w:t>08.0</w:t>
      </w:r>
      <w:r w:rsidR="00B940A2" w:rsidRPr="0014010D">
        <w:rPr>
          <w:rFonts w:ascii="Times New Roman" w:hAnsi="Times New Roman"/>
          <w:sz w:val="24"/>
          <w:szCs w:val="24"/>
        </w:rPr>
        <w:t>9</w:t>
      </w:r>
      <w:r w:rsidR="000C0B3C" w:rsidRPr="0014010D">
        <w:rPr>
          <w:rFonts w:ascii="Times New Roman" w:hAnsi="Times New Roman"/>
          <w:sz w:val="24"/>
          <w:szCs w:val="24"/>
        </w:rPr>
        <w:t>.19</w:t>
      </w:r>
      <w:r w:rsidR="00B940A2" w:rsidRPr="0014010D">
        <w:rPr>
          <w:rFonts w:ascii="Times New Roman" w:hAnsi="Times New Roman"/>
          <w:sz w:val="24"/>
          <w:szCs w:val="24"/>
        </w:rPr>
        <w:t>8</w:t>
      </w:r>
      <w:r w:rsidR="000C0B3C" w:rsidRPr="0014010D">
        <w:rPr>
          <w:rFonts w:ascii="Times New Roman" w:hAnsi="Times New Roman"/>
          <w:sz w:val="24"/>
          <w:szCs w:val="24"/>
        </w:rPr>
        <w:t xml:space="preserve">3 tarihli ve </w:t>
      </w:r>
      <w:r w:rsidRPr="0014010D">
        <w:rPr>
          <w:rFonts w:ascii="Times New Roman" w:hAnsi="Times New Roman"/>
          <w:sz w:val="24"/>
          <w:szCs w:val="24"/>
        </w:rPr>
        <w:t>2886 sayılı Devlet İhale Kanunu hükümleri çerçevesinde kiralama veya satış yolu ile işletilir. Kira süresi sona erenler, açılacak kiralama ihalelerine yeniden katılabilir. Satılacak işyeri sayısı, haldeki toplam işyeri sayısının % 50’sini geçemez. Toptancı</w:t>
      </w:r>
      <w:r w:rsidRPr="0014010D">
        <w:rPr>
          <w:rStyle w:val="apple-converted-space"/>
          <w:rFonts w:ascii="Times New Roman" w:hAnsi="Times New Roman"/>
          <w:sz w:val="24"/>
          <w:szCs w:val="24"/>
        </w:rPr>
        <w:t xml:space="preserve"> </w:t>
      </w:r>
      <w:r w:rsidRPr="0014010D">
        <w:rPr>
          <w:rFonts w:ascii="Times New Roman" w:hAnsi="Times New Roman"/>
          <w:sz w:val="24"/>
          <w:szCs w:val="24"/>
        </w:rPr>
        <w:t>hallerinde kiralama veya satış</w:t>
      </w:r>
      <w:r w:rsidRPr="0014010D">
        <w:rPr>
          <w:rStyle w:val="apple-converted-space"/>
          <w:rFonts w:ascii="Times New Roman" w:hAnsi="Times New Roman"/>
          <w:sz w:val="24"/>
          <w:szCs w:val="24"/>
        </w:rPr>
        <w:t xml:space="preserve"> </w:t>
      </w:r>
      <w:r w:rsidRPr="0014010D">
        <w:rPr>
          <w:rFonts w:ascii="Times New Roman" w:hAnsi="Times New Roman"/>
          <w:sz w:val="24"/>
          <w:szCs w:val="24"/>
        </w:rPr>
        <w:t>işlemleri, Kanun ve ikincil düzenlemelere aykırı olmayacak şekilde, Kanunun 11</w:t>
      </w:r>
      <w:r w:rsidR="00412659" w:rsidRPr="0014010D">
        <w:rPr>
          <w:rFonts w:ascii="Times New Roman" w:hAnsi="Times New Roman"/>
          <w:sz w:val="24"/>
          <w:szCs w:val="24"/>
        </w:rPr>
        <w:t xml:space="preserve"> </w:t>
      </w:r>
      <w:r w:rsidRPr="0014010D">
        <w:rPr>
          <w:rFonts w:ascii="Times New Roman" w:hAnsi="Times New Roman"/>
          <w:sz w:val="24"/>
          <w:szCs w:val="24"/>
        </w:rPr>
        <w:t xml:space="preserve">inci maddesinin ilgili </w:t>
      </w:r>
      <w:r w:rsidRPr="0014010D">
        <w:rPr>
          <w:rFonts w:ascii="Times New Roman" w:hAnsi="Times New Roman"/>
          <w:sz w:val="24"/>
          <w:szCs w:val="24"/>
        </w:rPr>
        <w:lastRenderedPageBreak/>
        <w:t>hükümlerine yer verilerek, tarafların yetkili temsilcilerince imzalanacak sözleşmelerle gerçekleştirilir.</w:t>
      </w:r>
    </w:p>
    <w:p w:rsidR="0030477A" w:rsidRPr="0014010D" w:rsidRDefault="0030477A" w:rsidP="00F81512">
      <w:pPr>
        <w:spacing w:after="0" w:line="240" w:lineRule="auto"/>
        <w:ind w:firstLine="567"/>
        <w:jc w:val="both"/>
        <w:rPr>
          <w:rFonts w:ascii="Times New Roman" w:hAnsi="Times New Roman"/>
          <w:sz w:val="24"/>
          <w:szCs w:val="24"/>
        </w:rPr>
      </w:pPr>
      <w:r w:rsidRPr="0014010D">
        <w:rPr>
          <w:rFonts w:ascii="Times New Roman" w:hAnsi="Times New Roman"/>
          <w:sz w:val="24"/>
          <w:szCs w:val="24"/>
        </w:rPr>
        <w:t>(2) Toptancı halindeki işyerleri, üretici, üretici örgütü, komisyoncu veya tüccarlara kiralanır ya da satılır. Aynı toptancı halinde/şubesinde bir kişiye doğrudan veya dolaylı olarak en fazla bir işyeri kiralanabilir veya satılabilir. İşyeri, adi şirketlere/ortaklıklara ya da birden fazla gerçek veya tüzel kişiye kiralanamaz veya satılamaz.</w:t>
      </w:r>
    </w:p>
    <w:p w:rsidR="0030477A" w:rsidRPr="0014010D" w:rsidRDefault="0030477A" w:rsidP="00573E0F">
      <w:pPr>
        <w:spacing w:after="0" w:line="240" w:lineRule="auto"/>
        <w:ind w:firstLine="567"/>
        <w:jc w:val="both"/>
        <w:rPr>
          <w:rFonts w:ascii="Times New Roman" w:hAnsi="Times New Roman"/>
          <w:sz w:val="24"/>
          <w:szCs w:val="24"/>
        </w:rPr>
      </w:pPr>
      <w:r w:rsidRPr="0014010D">
        <w:rPr>
          <w:rFonts w:ascii="Times New Roman" w:hAnsi="Times New Roman"/>
          <w:sz w:val="24"/>
          <w:szCs w:val="24"/>
        </w:rPr>
        <w:t xml:space="preserve">(3) Özel toptancı hallerindeki işyerlerinin kiralanması ve satılması özel hukuk hükümlerine göre olur. </w:t>
      </w:r>
    </w:p>
    <w:p w:rsidR="0030477A" w:rsidRPr="0014010D" w:rsidRDefault="0030477A" w:rsidP="00743EF4">
      <w:pPr>
        <w:spacing w:after="0" w:line="240" w:lineRule="auto"/>
        <w:ind w:firstLine="567"/>
        <w:jc w:val="both"/>
        <w:rPr>
          <w:rFonts w:ascii="Times New Roman" w:hAnsi="Times New Roman"/>
          <w:sz w:val="24"/>
          <w:szCs w:val="24"/>
        </w:rPr>
      </w:pPr>
      <w:r w:rsidRPr="0014010D">
        <w:rPr>
          <w:rFonts w:ascii="Times New Roman" w:hAnsi="Times New Roman"/>
          <w:sz w:val="24"/>
          <w:szCs w:val="24"/>
        </w:rPr>
        <w:t>(4) Toptancı hallerinde bulunan toplam işyeri sayısının en az yüzde yirmisi üretici örgütlerine kiralanmak üzere üretici örgütü yeri olarak ayrılır. Üretici örgütü yerlerinin kiralanmasında toptancı hali ile ilgilendirilen üretici örgütlerine öncelik verilir. Ayrılan işyerlerine yeteri kadar talep bulunmaması veya boşalan işyerlerinin doldurulamaması hâlinde diğer talep sahiplerine kiralama yapılabilir. Ancak, diğer talep sahiplerine yapılacak kiralamanın süresi beş yılı geçemez.</w:t>
      </w:r>
    </w:p>
    <w:p w:rsidR="0030477A" w:rsidRPr="0014010D" w:rsidRDefault="0030477A" w:rsidP="00F81512">
      <w:pPr>
        <w:spacing w:after="0" w:line="240" w:lineRule="auto"/>
        <w:ind w:firstLine="567"/>
        <w:jc w:val="both"/>
        <w:rPr>
          <w:rFonts w:ascii="Times New Roman" w:hAnsi="Times New Roman"/>
          <w:sz w:val="24"/>
          <w:szCs w:val="24"/>
        </w:rPr>
      </w:pPr>
      <w:r w:rsidRPr="0014010D">
        <w:rPr>
          <w:rFonts w:ascii="Times New Roman" w:hAnsi="Times New Roman"/>
          <w:sz w:val="24"/>
          <w:szCs w:val="24"/>
        </w:rPr>
        <w:t>(5) Kiralama ve satış aynı belediye sınırları ve mücavir alanlar içinde bulunan diğer toptancı hallerinde işyeri bulunmayanlara öncelik verilmek suretiyle yapılır.</w:t>
      </w:r>
    </w:p>
    <w:p w:rsidR="0030477A" w:rsidRPr="0014010D" w:rsidRDefault="0030477A" w:rsidP="00F81512">
      <w:pPr>
        <w:pStyle w:val="3-normalyaz0"/>
        <w:spacing w:before="0" w:beforeAutospacing="0" w:after="0" w:afterAutospacing="0"/>
        <w:ind w:firstLine="567"/>
        <w:jc w:val="both"/>
      </w:pPr>
      <w:proofErr w:type="gramStart"/>
      <w:r w:rsidRPr="0014010D">
        <w:t xml:space="preserve">(6) </w:t>
      </w:r>
      <w:r w:rsidR="003D7536" w:rsidRPr="0014010D">
        <w:t>Onyılı</w:t>
      </w:r>
      <w:r w:rsidR="0079572D" w:rsidRPr="0014010D">
        <w:t xml:space="preserve"> </w:t>
      </w:r>
      <w:r w:rsidR="003D7536" w:rsidRPr="0014010D">
        <w:t>geçmemek</w:t>
      </w:r>
      <w:r w:rsidR="0079572D" w:rsidRPr="0014010D">
        <w:t xml:space="preserve"> </w:t>
      </w:r>
      <w:r w:rsidR="003D7536" w:rsidRPr="0014010D">
        <w:t>üzere,</w:t>
      </w:r>
      <w:r w:rsidR="0079572D" w:rsidRPr="0014010D">
        <w:t xml:space="preserve"> </w:t>
      </w:r>
      <w:r w:rsidR="003D7536" w:rsidRPr="0014010D">
        <w:t>k</w:t>
      </w:r>
      <w:r w:rsidRPr="0014010D">
        <w:t>ira</w:t>
      </w:r>
      <w:r w:rsidR="0079572D" w:rsidRPr="0014010D">
        <w:t xml:space="preserve"> </w:t>
      </w:r>
      <w:r w:rsidRPr="0014010D">
        <w:t>süresi</w:t>
      </w:r>
      <w:r w:rsidR="0079572D" w:rsidRPr="0014010D">
        <w:t xml:space="preserve"> </w:t>
      </w:r>
      <w:r w:rsidRPr="0014010D">
        <w:t>sona</w:t>
      </w:r>
      <w:r w:rsidR="0079572D" w:rsidRPr="0014010D">
        <w:t xml:space="preserve"> </w:t>
      </w:r>
      <w:r w:rsidRPr="0014010D">
        <w:t>erenlerle,</w:t>
      </w:r>
      <w:r w:rsidR="0079572D" w:rsidRPr="0014010D">
        <w:t xml:space="preserve"> </w:t>
      </w:r>
      <w:r w:rsidRPr="0014010D">
        <w:t>ihaleye</w:t>
      </w:r>
      <w:r w:rsidR="0079572D" w:rsidRPr="0014010D">
        <w:t xml:space="preserve"> </w:t>
      </w:r>
      <w:r w:rsidRPr="0014010D">
        <w:t>çıkılmaksızın</w:t>
      </w:r>
      <w:r w:rsidR="0079572D" w:rsidRPr="0014010D">
        <w:t xml:space="preserve"> </w:t>
      </w:r>
      <w:r w:rsidRPr="0014010D">
        <w:t>yeniden</w:t>
      </w:r>
      <w:r w:rsidR="0079572D" w:rsidRPr="0014010D">
        <w:t xml:space="preserve"> </w:t>
      </w:r>
      <w:r w:rsidRPr="0014010D">
        <w:t>kira</w:t>
      </w:r>
      <w:r w:rsidR="0079572D" w:rsidRPr="0014010D">
        <w:t xml:space="preserve"> </w:t>
      </w:r>
      <w:r w:rsidRPr="0014010D">
        <w:t>sözleşmesi</w:t>
      </w:r>
      <w:r w:rsidR="0079572D" w:rsidRPr="0014010D">
        <w:t xml:space="preserve"> </w:t>
      </w:r>
      <w:r w:rsidRPr="0014010D">
        <w:t>yapılabilmesi</w:t>
      </w:r>
      <w:r w:rsidR="0079572D" w:rsidRPr="0014010D">
        <w:t xml:space="preserve"> </w:t>
      </w:r>
      <w:r w:rsidRPr="0014010D">
        <w:t>bu</w:t>
      </w:r>
      <w:r w:rsidR="0079572D" w:rsidRPr="0014010D">
        <w:t xml:space="preserve"> </w:t>
      </w:r>
      <w:r w:rsidRPr="0014010D">
        <w:t>kişiler</w:t>
      </w:r>
      <w:r w:rsidR="0079572D" w:rsidRPr="0014010D">
        <w:t xml:space="preserve"> </w:t>
      </w:r>
      <w:r w:rsidRPr="0014010D">
        <w:t>hakkında</w:t>
      </w:r>
      <w:r w:rsidR="0079572D" w:rsidRPr="0014010D">
        <w:t xml:space="preserve"> </w:t>
      </w:r>
      <w:r w:rsidR="00872208" w:rsidRPr="0014010D">
        <w:t>Bakanlık</w:t>
      </w:r>
      <w:r w:rsidR="0079572D" w:rsidRPr="0014010D">
        <w:t xml:space="preserve"> </w:t>
      </w:r>
      <w:r w:rsidRPr="0014010D">
        <w:t>Yönetmeliğin</w:t>
      </w:r>
      <w:r w:rsidR="00872208" w:rsidRPr="0014010D">
        <w:t>in</w:t>
      </w:r>
      <w:r w:rsidR="0079572D" w:rsidRPr="0014010D">
        <w:t xml:space="preserve"> </w:t>
      </w:r>
      <w:r w:rsidRPr="0014010D">
        <w:t>36</w:t>
      </w:r>
      <w:r w:rsidR="0079572D" w:rsidRPr="0014010D">
        <w:t xml:space="preserve"> ı</w:t>
      </w:r>
      <w:r w:rsidRPr="0014010D">
        <w:t>ncı</w:t>
      </w:r>
      <w:r w:rsidR="0079572D" w:rsidRPr="0014010D">
        <w:t xml:space="preserve"> </w:t>
      </w:r>
      <w:r w:rsidRPr="0014010D">
        <w:t>madde</w:t>
      </w:r>
      <w:r w:rsidR="00872208" w:rsidRPr="0014010D">
        <w:t>si</w:t>
      </w:r>
      <w:r w:rsidRPr="0014010D">
        <w:t>nin</w:t>
      </w:r>
      <w:r w:rsidR="0079572D" w:rsidRPr="0014010D">
        <w:t xml:space="preserve"> </w:t>
      </w:r>
      <w:r w:rsidRPr="0014010D">
        <w:t>dokuzuncu</w:t>
      </w:r>
      <w:r w:rsidR="0079572D" w:rsidRPr="0014010D">
        <w:t xml:space="preserve"> </w:t>
      </w:r>
      <w:r w:rsidRPr="0014010D">
        <w:t>veya</w:t>
      </w:r>
      <w:r w:rsidR="0079572D" w:rsidRPr="0014010D">
        <w:t xml:space="preserve"> </w:t>
      </w:r>
      <w:r w:rsidRPr="0014010D">
        <w:t>onbirinci</w:t>
      </w:r>
      <w:r w:rsidR="0079572D" w:rsidRPr="0014010D">
        <w:t xml:space="preserve"> </w:t>
      </w:r>
      <w:r w:rsidRPr="0014010D">
        <w:t>fıkralarındaki</w:t>
      </w:r>
      <w:r w:rsidR="0079572D" w:rsidRPr="0014010D">
        <w:t xml:space="preserve"> </w:t>
      </w:r>
      <w:r w:rsidRPr="0014010D">
        <w:t>ya da 37</w:t>
      </w:r>
      <w:r w:rsidR="0079572D" w:rsidRPr="0014010D">
        <w:t xml:space="preserve"> i</w:t>
      </w:r>
      <w:r w:rsidRPr="0014010D">
        <w:t>nci madde</w:t>
      </w:r>
      <w:r w:rsidR="00872208" w:rsidRPr="0014010D">
        <w:t>si</w:t>
      </w:r>
      <w:r w:rsidRPr="0014010D">
        <w:t>nin birinci fıkrasının</w:t>
      </w:r>
      <w:r w:rsidR="0079572D" w:rsidRPr="0014010D">
        <w:t xml:space="preserve"> </w:t>
      </w:r>
      <w:r w:rsidRPr="0014010D">
        <w:t>(g)</w:t>
      </w:r>
      <w:r w:rsidR="0079572D" w:rsidRPr="0014010D">
        <w:t xml:space="preserve"> </w:t>
      </w:r>
      <w:r w:rsidRPr="0014010D">
        <w:t>bendindeki veya 42</w:t>
      </w:r>
      <w:r w:rsidR="0079572D" w:rsidRPr="0014010D">
        <w:t xml:space="preserve"> i</w:t>
      </w:r>
      <w:r w:rsidRPr="0014010D">
        <w:t>nci</w:t>
      </w:r>
      <w:r w:rsidR="0079572D" w:rsidRPr="0014010D">
        <w:t xml:space="preserve"> </w:t>
      </w:r>
      <w:r w:rsidRPr="0014010D">
        <w:t>madde</w:t>
      </w:r>
      <w:r w:rsidR="00872208" w:rsidRPr="0014010D">
        <w:t>si</w:t>
      </w:r>
      <w:r w:rsidRPr="0014010D">
        <w:t>nin</w:t>
      </w:r>
      <w:r w:rsidR="0079572D" w:rsidRPr="0014010D">
        <w:t xml:space="preserve"> </w:t>
      </w:r>
      <w:r w:rsidRPr="0014010D">
        <w:t>altıncı</w:t>
      </w:r>
      <w:r w:rsidR="0079572D" w:rsidRPr="0014010D">
        <w:t xml:space="preserve"> </w:t>
      </w:r>
      <w:r w:rsidRPr="0014010D">
        <w:t>fıkrasındaki</w:t>
      </w:r>
      <w:r w:rsidR="0079572D" w:rsidRPr="0014010D">
        <w:t xml:space="preserve"> </w:t>
      </w:r>
      <w:r w:rsidRPr="0014010D">
        <w:t>hükümlere aykırı</w:t>
      </w:r>
      <w:r w:rsidRPr="0014010D">
        <w:rPr>
          <w:rStyle w:val="apple-converted-space"/>
        </w:rPr>
        <w:t> </w:t>
      </w:r>
      <w:r w:rsidRPr="0014010D">
        <w:t>hareket etmeleri nedeniyle herhangi bir cezai işlem uygulanmamış olması</w:t>
      </w:r>
      <w:r w:rsidR="000704E9" w:rsidRPr="0014010D">
        <w:t xml:space="preserve"> </w:t>
      </w:r>
      <w:r w:rsidRPr="0014010D">
        <w:t>ve yazılı</w:t>
      </w:r>
      <w:r w:rsidR="0079572D" w:rsidRPr="0014010D">
        <w:t xml:space="preserve"> </w:t>
      </w:r>
      <w:r w:rsidRPr="0014010D">
        <w:t>talepte bulunmalarına bağlıdır.</w:t>
      </w:r>
      <w:proofErr w:type="gramEnd"/>
    </w:p>
    <w:p w:rsidR="0030477A" w:rsidRPr="0014010D" w:rsidRDefault="0030477A" w:rsidP="00F81512">
      <w:pPr>
        <w:pStyle w:val="3-normalyaz0"/>
        <w:spacing w:before="0" w:beforeAutospacing="0" w:after="0" w:afterAutospacing="0"/>
        <w:ind w:firstLine="567"/>
        <w:jc w:val="both"/>
      </w:pPr>
      <w:r w:rsidRPr="0014010D">
        <w:t>(7) Belediye toptancı</w:t>
      </w:r>
      <w:r w:rsidRPr="0014010D">
        <w:rPr>
          <w:rStyle w:val="apple-converted-space"/>
        </w:rPr>
        <w:t xml:space="preserve"> </w:t>
      </w:r>
      <w:r w:rsidRPr="0014010D">
        <w:t>halindeki işyerlerinin kira süresi 5957 sayılı Kanunun Geçici 1</w:t>
      </w:r>
      <w:r w:rsidR="0079572D" w:rsidRPr="0014010D">
        <w:t xml:space="preserve"> </w:t>
      </w:r>
      <w:r w:rsidRPr="0014010D">
        <w:t>inci maddesinin dördüncü fırkası hükmü saklı olmak üzere en fazla on yıldır. Bir yıldan uzun süreli kira sözleşmelerinde ikinci ve izleyen yıllar kira bedelleri,</w:t>
      </w:r>
      <w:r w:rsidRPr="0014010D">
        <w:rPr>
          <w:rStyle w:val="apple-converted-space"/>
        </w:rPr>
        <w:t xml:space="preserve"> </w:t>
      </w:r>
      <w:r w:rsidRPr="0014010D">
        <w:t>Üretici Fiyatları</w:t>
      </w:r>
      <w:r w:rsidRPr="0014010D">
        <w:rPr>
          <w:rStyle w:val="apple-converted-space"/>
        </w:rPr>
        <w:t xml:space="preserve"> </w:t>
      </w:r>
      <w:r w:rsidRPr="0014010D">
        <w:t>Endeksi oranında arttırılır.</w:t>
      </w:r>
    </w:p>
    <w:p w:rsidR="0030477A" w:rsidRPr="0014010D" w:rsidRDefault="0030477A" w:rsidP="00F81512">
      <w:pPr>
        <w:pStyle w:val="3-normalyaz0"/>
        <w:spacing w:before="0" w:beforeAutospacing="0" w:after="0" w:afterAutospacing="0"/>
        <w:ind w:firstLine="567"/>
        <w:jc w:val="both"/>
      </w:pPr>
      <w:r w:rsidRPr="0014010D">
        <w:t>(8) Bu maddeye göre satılan belediye toptancı halindeki işyerlerinin tapu kütüklerine; Kanunun 11</w:t>
      </w:r>
      <w:r w:rsidR="0079572D" w:rsidRPr="0014010D">
        <w:t xml:space="preserve"> </w:t>
      </w:r>
      <w:r w:rsidRPr="0014010D">
        <w:t>inci maddesinin altıncı</w:t>
      </w:r>
      <w:r w:rsidRPr="0014010D">
        <w:rPr>
          <w:rStyle w:val="apple-converted-space"/>
        </w:rPr>
        <w:t xml:space="preserve"> </w:t>
      </w:r>
      <w:r w:rsidRPr="0014010D">
        <w:t>fıkrasındaki eylemlere aykırı</w:t>
      </w:r>
      <w:r w:rsidRPr="0014010D">
        <w:rPr>
          <w:rStyle w:val="apple-converted-space"/>
        </w:rPr>
        <w:t xml:space="preserve"> </w:t>
      </w:r>
      <w:r w:rsidRPr="0014010D">
        <w:t>hareket edildiğinin tespit edilmesi halinde satış</w:t>
      </w:r>
      <w:r w:rsidRPr="0014010D">
        <w:rPr>
          <w:rStyle w:val="apple-converted-space"/>
        </w:rPr>
        <w:t xml:space="preserve"> </w:t>
      </w:r>
      <w:r w:rsidRPr="0014010D">
        <w:t xml:space="preserve">işlemlerinin iptal edilip işyerlerinin geri alınacağına ilişkin olarak şerh konulur ve bu şartların gerçekleşmesi durumunda ilgili taşınmazlar belediye tarafından genel hükümlere göre geri alınır. </w:t>
      </w:r>
    </w:p>
    <w:p w:rsidR="0030477A" w:rsidRPr="0014010D" w:rsidRDefault="0030477A" w:rsidP="00F81512">
      <w:pPr>
        <w:pStyle w:val="3-normalyaz0"/>
        <w:spacing w:before="0" w:beforeAutospacing="0" w:after="0" w:afterAutospacing="0"/>
        <w:ind w:firstLine="567"/>
        <w:jc w:val="both"/>
      </w:pPr>
      <w:r w:rsidRPr="0014010D">
        <w:t>(9) Bu maddede belediye toptancı</w:t>
      </w:r>
      <w:r w:rsidRPr="0014010D">
        <w:rPr>
          <w:rStyle w:val="apple-converted-space"/>
        </w:rPr>
        <w:t xml:space="preserve"> </w:t>
      </w:r>
      <w:r w:rsidRPr="0014010D">
        <w:t>hali için</w:t>
      </w:r>
      <w:r w:rsidRPr="0014010D">
        <w:rPr>
          <w:rStyle w:val="apple-converted-space"/>
        </w:rPr>
        <w:t xml:space="preserve"> </w:t>
      </w:r>
      <w:r w:rsidRPr="0014010D">
        <w:t>öngörülen hükümler, işletim yetkisi devredilmiş</w:t>
      </w:r>
      <w:r w:rsidRPr="0014010D">
        <w:rPr>
          <w:rStyle w:val="apple-converted-space"/>
        </w:rPr>
        <w:t xml:space="preserve"> </w:t>
      </w:r>
      <w:r w:rsidRPr="0014010D">
        <w:t>toptancı hali hakkında da uygulanır.</w:t>
      </w:r>
    </w:p>
    <w:p w:rsidR="0030477A" w:rsidRPr="0014010D" w:rsidRDefault="0030477A" w:rsidP="00F81512">
      <w:pPr>
        <w:pStyle w:val="3-normalyaz0"/>
        <w:spacing w:before="0" w:beforeAutospacing="0" w:after="0" w:afterAutospacing="0"/>
        <w:ind w:firstLine="567"/>
        <w:jc w:val="both"/>
      </w:pPr>
    </w:p>
    <w:p w:rsidR="0030477A" w:rsidRPr="0014010D" w:rsidRDefault="0030477A" w:rsidP="00F81512">
      <w:pPr>
        <w:pStyle w:val="NormalWeb"/>
        <w:spacing w:before="0" w:beforeAutospacing="0" w:after="0" w:afterAutospacing="0"/>
        <w:ind w:firstLine="567"/>
        <w:jc w:val="both"/>
        <w:rPr>
          <w:rFonts w:ascii="Times New Roman" w:hAnsi="Times New Roman" w:cs="Times New Roman"/>
          <w:b/>
        </w:rPr>
      </w:pPr>
      <w:r w:rsidRPr="0014010D">
        <w:rPr>
          <w:rFonts w:ascii="Times New Roman" w:hAnsi="Times New Roman" w:cs="Times New Roman"/>
          <w:b/>
        </w:rPr>
        <w:t xml:space="preserve">İşyerinde Faaliyet Gösterenlerde Aranılacak Şartlar </w:t>
      </w:r>
    </w:p>
    <w:p w:rsidR="0030477A" w:rsidRPr="0014010D" w:rsidRDefault="0030477A" w:rsidP="00F81512">
      <w:pPr>
        <w:pStyle w:val="NormalWeb"/>
        <w:spacing w:before="0" w:beforeAutospacing="0" w:after="0" w:afterAutospacing="0"/>
        <w:ind w:firstLine="567"/>
        <w:jc w:val="both"/>
        <w:rPr>
          <w:rFonts w:ascii="Times New Roman" w:hAnsi="Times New Roman" w:cs="Times New Roman"/>
        </w:rPr>
      </w:pPr>
      <w:bookmarkStart w:id="0" w:name="29"/>
      <w:bookmarkEnd w:id="0"/>
      <w:r w:rsidRPr="0014010D">
        <w:rPr>
          <w:rFonts w:ascii="Times New Roman" w:hAnsi="Times New Roman" w:cs="Times New Roman"/>
          <w:b/>
        </w:rPr>
        <w:t>MADDE 5- (1) Üreticilerin;</w:t>
      </w:r>
      <w:r w:rsidRPr="0014010D">
        <w:rPr>
          <w:rFonts w:ascii="Times New Roman" w:hAnsi="Times New Roman" w:cs="Times New Roman"/>
        </w:rPr>
        <w:t xml:space="preserve"> </w:t>
      </w:r>
    </w:p>
    <w:p w:rsidR="0030477A" w:rsidRPr="0014010D" w:rsidRDefault="0030477A" w:rsidP="0079572D">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a)</w:t>
      </w:r>
      <w:r w:rsidR="0079572D" w:rsidRPr="0014010D">
        <w:rPr>
          <w:rFonts w:ascii="Times New Roman" w:hAnsi="Times New Roman" w:cs="Times New Roman"/>
        </w:rPr>
        <w:tab/>
      </w:r>
      <w:r w:rsidRPr="0014010D">
        <w:rPr>
          <w:rFonts w:ascii="Times New Roman" w:hAnsi="Times New Roman" w:cs="Times New Roman"/>
        </w:rPr>
        <w:t xml:space="preserve">Sebze veya meyve üreticisi olması, </w:t>
      </w:r>
    </w:p>
    <w:p w:rsidR="0030477A" w:rsidRPr="0014010D" w:rsidRDefault="0030477A" w:rsidP="0079572D">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b)</w:t>
      </w:r>
      <w:r w:rsidR="0079572D" w:rsidRPr="0014010D">
        <w:rPr>
          <w:rFonts w:ascii="Times New Roman" w:hAnsi="Times New Roman" w:cs="Times New Roman"/>
        </w:rPr>
        <w:tab/>
      </w:r>
      <w:r w:rsidRPr="0014010D">
        <w:rPr>
          <w:rFonts w:ascii="Times New Roman" w:hAnsi="Times New Roman" w:cs="Times New Roman"/>
        </w:rPr>
        <w:t>Gıda, Tarım ve Hayvancılık Bakanlığı bünyesinde tutulan ilgili sistemlere kayıtlı olması,</w:t>
      </w:r>
    </w:p>
    <w:p w:rsidR="0030477A" w:rsidRPr="0014010D" w:rsidRDefault="0030477A" w:rsidP="0079572D">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c)</w:t>
      </w:r>
      <w:r w:rsidR="0079572D" w:rsidRPr="0014010D">
        <w:rPr>
          <w:rFonts w:ascii="Times New Roman" w:hAnsi="Times New Roman" w:cs="Times New Roman"/>
        </w:rPr>
        <w:tab/>
      </w:r>
      <w:r w:rsidRPr="0014010D">
        <w:rPr>
          <w:rFonts w:ascii="Times New Roman" w:hAnsi="Times New Roman" w:cs="Times New Roman"/>
        </w:rPr>
        <w:t>Belediye meclisince belirlenen tutardaki teminatı vermesi,</w:t>
      </w:r>
    </w:p>
    <w:p w:rsidR="0030477A" w:rsidRPr="0014010D" w:rsidRDefault="0030477A" w:rsidP="0079572D">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ç)</w:t>
      </w:r>
      <w:r w:rsidR="0079572D" w:rsidRPr="0014010D">
        <w:rPr>
          <w:rFonts w:ascii="Times New Roman" w:hAnsi="Times New Roman" w:cs="Times New Roman"/>
        </w:rPr>
        <w:tab/>
      </w:r>
      <w:r w:rsidRPr="0014010D">
        <w:rPr>
          <w:rFonts w:ascii="Times New Roman" w:hAnsi="Times New Roman" w:cs="Times New Roman"/>
        </w:rPr>
        <w:t>Başvuru tarihinden önceki bir yıl içinde toptancı halindeki işyerinin kira sözleşmesinin feshine veya satış işleminin iptaline karar verilmemiş olması,</w:t>
      </w:r>
    </w:p>
    <w:p w:rsidR="0030477A" w:rsidRPr="0014010D" w:rsidRDefault="0030477A" w:rsidP="0079572D">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 xml:space="preserve">d) </w:t>
      </w:r>
      <w:proofErr w:type="gramStart"/>
      <w:r w:rsidRPr="0014010D">
        <w:rPr>
          <w:rFonts w:ascii="Times New Roman" w:hAnsi="Times New Roman" w:cs="Times New Roman"/>
        </w:rPr>
        <w:t>26/9/2004</w:t>
      </w:r>
      <w:proofErr w:type="gramEnd"/>
      <w:r w:rsidRPr="0014010D">
        <w:rPr>
          <w:rFonts w:ascii="Times New Roman" w:hAnsi="Times New Roman" w:cs="Times New Roman"/>
        </w:rPr>
        <w:t xml:space="preserve"> tarihli ve 5237 sayılı Türk Ceza Kanununun 53</w:t>
      </w:r>
      <w:r w:rsidR="0079572D" w:rsidRPr="0014010D">
        <w:rPr>
          <w:rFonts w:ascii="Times New Roman" w:hAnsi="Times New Roman" w:cs="Times New Roman"/>
        </w:rPr>
        <w:t xml:space="preserve"> </w:t>
      </w:r>
      <w:r w:rsidRPr="0014010D">
        <w:rPr>
          <w:rFonts w:ascii="Times New Roman" w:hAnsi="Times New Roman" w:cs="Times New Roman"/>
        </w:rPr>
        <w:t>üncü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olmaması,</w:t>
      </w:r>
    </w:p>
    <w:p w:rsidR="0030477A" w:rsidRPr="0014010D" w:rsidRDefault="0030477A" w:rsidP="00F81512">
      <w:pPr>
        <w:pStyle w:val="NormalWeb"/>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e) İlgili mevzuatla aranılan diğer şartlara sahip olması,</w:t>
      </w:r>
      <w:r w:rsidR="000704E9" w:rsidRPr="0014010D">
        <w:rPr>
          <w:rFonts w:ascii="Times New Roman" w:hAnsi="Times New Roman" w:cs="Times New Roman"/>
        </w:rPr>
        <w:t xml:space="preserve"> </w:t>
      </w:r>
      <w:r w:rsidRPr="0014010D">
        <w:rPr>
          <w:rFonts w:ascii="Times New Roman" w:hAnsi="Times New Roman" w:cs="Times New Roman"/>
        </w:rPr>
        <w:t>gerekir.</w:t>
      </w:r>
    </w:p>
    <w:p w:rsidR="00587D87" w:rsidRPr="0014010D" w:rsidRDefault="00587D87" w:rsidP="00F81512">
      <w:pPr>
        <w:pStyle w:val="NormalWeb"/>
        <w:spacing w:before="0" w:beforeAutospacing="0" w:after="0" w:afterAutospacing="0"/>
        <w:ind w:firstLine="567"/>
        <w:jc w:val="both"/>
        <w:rPr>
          <w:rFonts w:ascii="Times New Roman" w:hAnsi="Times New Roman" w:cs="Times New Roman"/>
          <w:b/>
        </w:rPr>
      </w:pPr>
    </w:p>
    <w:p w:rsidR="0030477A" w:rsidRPr="0014010D" w:rsidRDefault="00A64373" w:rsidP="00F81512">
      <w:pPr>
        <w:pStyle w:val="NormalWeb"/>
        <w:spacing w:before="0" w:beforeAutospacing="0" w:after="0" w:afterAutospacing="0"/>
        <w:ind w:firstLine="567"/>
        <w:jc w:val="both"/>
        <w:rPr>
          <w:rFonts w:ascii="Times New Roman" w:hAnsi="Times New Roman" w:cs="Times New Roman"/>
          <w:b/>
        </w:rPr>
      </w:pPr>
      <w:r w:rsidRPr="0014010D">
        <w:rPr>
          <w:rFonts w:ascii="Times New Roman" w:hAnsi="Times New Roman" w:cs="Times New Roman"/>
          <w:b/>
        </w:rPr>
        <w:t>(2) Üretici Ö</w:t>
      </w:r>
      <w:r w:rsidR="0030477A" w:rsidRPr="0014010D">
        <w:rPr>
          <w:rFonts w:ascii="Times New Roman" w:hAnsi="Times New Roman" w:cs="Times New Roman"/>
          <w:b/>
        </w:rPr>
        <w:t>rgütlerinin;</w:t>
      </w:r>
    </w:p>
    <w:p w:rsidR="0030477A" w:rsidRPr="0014010D" w:rsidRDefault="0030477A" w:rsidP="0079572D">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a)</w:t>
      </w:r>
      <w:r w:rsidR="0079572D" w:rsidRPr="0014010D">
        <w:rPr>
          <w:rFonts w:ascii="Times New Roman" w:hAnsi="Times New Roman" w:cs="Times New Roman"/>
        </w:rPr>
        <w:tab/>
      </w:r>
      <w:r w:rsidRPr="0014010D">
        <w:rPr>
          <w:rFonts w:ascii="Times New Roman" w:hAnsi="Times New Roman" w:cs="Times New Roman"/>
        </w:rPr>
        <w:t>Vergi mükellefi olması,</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lastRenderedPageBreak/>
        <w:t>b)</w:t>
      </w:r>
      <w:r w:rsidR="0079572D" w:rsidRPr="0014010D">
        <w:rPr>
          <w:rFonts w:ascii="Times New Roman" w:hAnsi="Times New Roman" w:cs="Times New Roman"/>
        </w:rPr>
        <w:tab/>
      </w:r>
      <w:r w:rsidRPr="0014010D">
        <w:rPr>
          <w:rFonts w:ascii="Times New Roman" w:hAnsi="Times New Roman" w:cs="Times New Roman"/>
        </w:rPr>
        <w:t xml:space="preserve">Başvuru tarihinden önceki bir yıl içinde toptancı halindeki işyerinin kira sözleşmesinin feshine veya satış işleminin iptaline karar verilmemiş olması, </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c)</w:t>
      </w:r>
      <w:r w:rsidR="00A64373" w:rsidRPr="0014010D">
        <w:rPr>
          <w:rFonts w:ascii="Times New Roman" w:hAnsi="Times New Roman" w:cs="Times New Roman"/>
        </w:rPr>
        <w:tab/>
      </w:r>
      <w:r w:rsidRPr="0014010D">
        <w:rPr>
          <w:rFonts w:ascii="Times New Roman" w:hAnsi="Times New Roman" w:cs="Times New Roman"/>
        </w:rPr>
        <w:t>Yönetim Kurulu üyelerinin birinci fıkranın (</w:t>
      </w:r>
      <w:r w:rsidR="00F84D17" w:rsidRPr="0014010D">
        <w:rPr>
          <w:rFonts w:ascii="Times New Roman" w:hAnsi="Times New Roman" w:cs="Times New Roman"/>
        </w:rPr>
        <w:t>d</w:t>
      </w:r>
      <w:r w:rsidRPr="0014010D">
        <w:rPr>
          <w:rFonts w:ascii="Times New Roman" w:hAnsi="Times New Roman" w:cs="Times New Roman"/>
        </w:rPr>
        <w:t>) bendinde aranılan şartlara sahip olması,</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ç)</w:t>
      </w:r>
      <w:r w:rsidR="00A64373" w:rsidRPr="0014010D">
        <w:rPr>
          <w:rFonts w:ascii="Times New Roman" w:hAnsi="Times New Roman" w:cs="Times New Roman"/>
        </w:rPr>
        <w:tab/>
      </w:r>
      <w:r w:rsidRPr="0014010D">
        <w:rPr>
          <w:rFonts w:ascii="Times New Roman" w:hAnsi="Times New Roman" w:cs="Times New Roman"/>
        </w:rPr>
        <w:t>Belediye meclisince belirlenen tutardaki teminatın verilmesi,</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d)</w:t>
      </w:r>
      <w:r w:rsidR="00A64373" w:rsidRPr="0014010D">
        <w:rPr>
          <w:rFonts w:ascii="Times New Roman" w:hAnsi="Times New Roman" w:cs="Times New Roman"/>
        </w:rPr>
        <w:tab/>
      </w:r>
      <w:r w:rsidRPr="0014010D">
        <w:rPr>
          <w:rFonts w:ascii="Times New Roman" w:hAnsi="Times New Roman" w:cs="Times New Roman"/>
        </w:rPr>
        <w:t>İlgili mevzuatla aranılan diğer şartlara sahip olması,</w:t>
      </w:r>
      <w:r w:rsidR="00A64373" w:rsidRPr="0014010D">
        <w:rPr>
          <w:rFonts w:ascii="Times New Roman" w:hAnsi="Times New Roman" w:cs="Times New Roman"/>
        </w:rPr>
        <w:t xml:space="preserve"> </w:t>
      </w:r>
      <w:r w:rsidRPr="0014010D">
        <w:rPr>
          <w:rFonts w:ascii="Times New Roman" w:hAnsi="Times New Roman" w:cs="Times New Roman"/>
        </w:rPr>
        <w:t>gerekir.</w:t>
      </w:r>
    </w:p>
    <w:p w:rsidR="0030477A" w:rsidRPr="0014010D" w:rsidRDefault="0030477A" w:rsidP="00F81512">
      <w:pPr>
        <w:pStyle w:val="NormalWeb"/>
        <w:spacing w:before="0" w:beforeAutospacing="0" w:after="0" w:afterAutospacing="0"/>
        <w:ind w:firstLine="567"/>
        <w:jc w:val="both"/>
        <w:rPr>
          <w:rFonts w:ascii="Times New Roman" w:hAnsi="Times New Roman" w:cs="Times New Roman"/>
          <w:b/>
        </w:rPr>
      </w:pPr>
      <w:r w:rsidRPr="0014010D">
        <w:rPr>
          <w:rFonts w:ascii="Times New Roman" w:hAnsi="Times New Roman" w:cs="Times New Roman"/>
          <w:b/>
        </w:rPr>
        <w:t xml:space="preserve">(3) Komisyoncu ve </w:t>
      </w:r>
      <w:r w:rsidR="00A64373" w:rsidRPr="0014010D">
        <w:rPr>
          <w:rFonts w:ascii="Times New Roman" w:hAnsi="Times New Roman" w:cs="Times New Roman"/>
          <w:b/>
        </w:rPr>
        <w:t>T</w:t>
      </w:r>
      <w:r w:rsidRPr="0014010D">
        <w:rPr>
          <w:rFonts w:ascii="Times New Roman" w:hAnsi="Times New Roman" w:cs="Times New Roman"/>
          <w:b/>
        </w:rPr>
        <w:t>üccarların;</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a)</w:t>
      </w:r>
      <w:r w:rsidR="00A64373" w:rsidRPr="0014010D">
        <w:rPr>
          <w:rFonts w:ascii="Times New Roman" w:hAnsi="Times New Roman" w:cs="Times New Roman"/>
        </w:rPr>
        <w:tab/>
      </w:r>
      <w:r w:rsidRPr="0014010D">
        <w:rPr>
          <w:rFonts w:ascii="Times New Roman" w:hAnsi="Times New Roman" w:cs="Times New Roman"/>
        </w:rPr>
        <w:t>Sebze veya meyve toptan ticareti ile iştigal etmesi,</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b)</w:t>
      </w:r>
      <w:r w:rsidR="00A64373" w:rsidRPr="0014010D">
        <w:rPr>
          <w:rFonts w:ascii="Times New Roman" w:hAnsi="Times New Roman" w:cs="Times New Roman"/>
        </w:rPr>
        <w:tab/>
      </w:r>
      <w:r w:rsidRPr="0014010D">
        <w:rPr>
          <w:rFonts w:ascii="Times New Roman" w:hAnsi="Times New Roman" w:cs="Times New Roman"/>
        </w:rPr>
        <w:t xml:space="preserve">İlgili meslek odasına kayıtlı olması, </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c)</w:t>
      </w:r>
      <w:r w:rsidR="00A64373" w:rsidRPr="0014010D">
        <w:rPr>
          <w:rFonts w:ascii="Times New Roman" w:hAnsi="Times New Roman" w:cs="Times New Roman"/>
        </w:rPr>
        <w:tab/>
      </w:r>
      <w:r w:rsidRPr="0014010D">
        <w:rPr>
          <w:rFonts w:ascii="Times New Roman" w:hAnsi="Times New Roman" w:cs="Times New Roman"/>
        </w:rPr>
        <w:t>Vergi mükellefi olması,</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ç)</w:t>
      </w:r>
      <w:r w:rsidR="00A64373" w:rsidRPr="0014010D">
        <w:rPr>
          <w:rFonts w:ascii="Times New Roman" w:hAnsi="Times New Roman" w:cs="Times New Roman"/>
        </w:rPr>
        <w:tab/>
      </w:r>
      <w:r w:rsidRPr="0014010D">
        <w:rPr>
          <w:rFonts w:ascii="Times New Roman" w:hAnsi="Times New Roman" w:cs="Times New Roman"/>
        </w:rPr>
        <w:t xml:space="preserve">Başvuru tarihinden önceki bir yıl içinde toptancı halindeki işyerinin kira sözleşmesinin feshine veya satış işleminin iptaline karar verilmemiş olması, </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d)</w:t>
      </w:r>
      <w:r w:rsidR="00A64373" w:rsidRPr="0014010D">
        <w:rPr>
          <w:rFonts w:ascii="Times New Roman" w:hAnsi="Times New Roman" w:cs="Times New Roman"/>
        </w:rPr>
        <w:tab/>
      </w:r>
      <w:r w:rsidRPr="0014010D">
        <w:rPr>
          <w:rFonts w:ascii="Times New Roman" w:hAnsi="Times New Roman" w:cs="Times New Roman"/>
        </w:rPr>
        <w:t>Komisyoncu ve tüccarların gerçek kişi olması halinde bu kişilerin, tüzel kişi olması halinde ise yönetim kurulu üyelerinin birinci fıkranın (d) bendinde aranılan şartlara sahip olması,</w:t>
      </w:r>
    </w:p>
    <w:p w:rsidR="0030477A" w:rsidRPr="00833299" w:rsidRDefault="0030477A" w:rsidP="00A64373">
      <w:pPr>
        <w:pStyle w:val="NormalWeb"/>
        <w:tabs>
          <w:tab w:val="left" w:pos="851"/>
        </w:tabs>
        <w:spacing w:before="0" w:beforeAutospacing="0" w:after="0" w:afterAutospacing="0"/>
        <w:ind w:firstLine="567"/>
        <w:jc w:val="both"/>
        <w:rPr>
          <w:rFonts w:ascii="Times New Roman" w:hAnsi="Times New Roman" w:cs="Times New Roman"/>
          <w:color w:val="FFFFFF" w:themeColor="background1"/>
        </w:rPr>
      </w:pPr>
      <w:r w:rsidRPr="00833299">
        <w:rPr>
          <w:rFonts w:ascii="Times New Roman" w:hAnsi="Times New Roman" w:cs="Times New Roman"/>
        </w:rPr>
        <w:t>e)</w:t>
      </w:r>
      <w:r w:rsidR="00A64373" w:rsidRPr="00833299">
        <w:rPr>
          <w:rFonts w:ascii="Times New Roman" w:hAnsi="Times New Roman" w:cs="Times New Roman"/>
        </w:rPr>
        <w:tab/>
      </w:r>
      <w:r w:rsidRPr="00833299">
        <w:rPr>
          <w:rFonts w:ascii="Times New Roman" w:hAnsi="Times New Roman" w:cs="Times New Roman"/>
        </w:rPr>
        <w:t>Belediye meclisince belirlenen tutardaki teminatın verilmesi,</w:t>
      </w:r>
    </w:p>
    <w:p w:rsidR="0030477A" w:rsidRPr="0014010D" w:rsidRDefault="0030477A" w:rsidP="00A64373">
      <w:pPr>
        <w:pStyle w:val="NormalWeb"/>
        <w:tabs>
          <w:tab w:val="left" w:pos="851"/>
        </w:tabs>
        <w:spacing w:before="0" w:beforeAutospacing="0" w:after="0" w:afterAutospacing="0"/>
        <w:ind w:firstLine="567"/>
        <w:jc w:val="both"/>
        <w:rPr>
          <w:rFonts w:ascii="Times New Roman" w:hAnsi="Times New Roman" w:cs="Times New Roman"/>
        </w:rPr>
      </w:pPr>
      <w:r w:rsidRPr="0014010D">
        <w:rPr>
          <w:rFonts w:ascii="Times New Roman" w:hAnsi="Times New Roman" w:cs="Times New Roman"/>
        </w:rPr>
        <w:t>f)</w:t>
      </w:r>
      <w:r w:rsidR="00A64373" w:rsidRPr="0014010D">
        <w:rPr>
          <w:rFonts w:ascii="Times New Roman" w:hAnsi="Times New Roman" w:cs="Times New Roman"/>
        </w:rPr>
        <w:tab/>
      </w:r>
      <w:r w:rsidRPr="0014010D">
        <w:rPr>
          <w:rFonts w:ascii="Times New Roman" w:hAnsi="Times New Roman" w:cs="Times New Roman"/>
        </w:rPr>
        <w:t>İlgili mevzuatla aranılan diğer şartlara sahip olması,</w:t>
      </w:r>
      <w:r w:rsidR="00A64373" w:rsidRPr="0014010D">
        <w:rPr>
          <w:rFonts w:ascii="Times New Roman" w:hAnsi="Times New Roman" w:cs="Times New Roman"/>
        </w:rPr>
        <w:t xml:space="preserve"> </w:t>
      </w:r>
      <w:r w:rsidRPr="0014010D">
        <w:rPr>
          <w:rFonts w:ascii="Times New Roman" w:hAnsi="Times New Roman" w:cs="Times New Roman"/>
        </w:rPr>
        <w:t>gerekir.</w:t>
      </w:r>
    </w:p>
    <w:p w:rsidR="00A64373" w:rsidRPr="00833299" w:rsidRDefault="0030477A" w:rsidP="000704E9">
      <w:pPr>
        <w:pStyle w:val="NormalWeb"/>
        <w:spacing w:before="0" w:beforeAutospacing="0" w:after="0" w:afterAutospacing="0"/>
        <w:ind w:firstLine="567"/>
        <w:jc w:val="both"/>
        <w:rPr>
          <w:rFonts w:ascii="Times New Roman" w:hAnsi="Times New Roman" w:cs="Times New Roman"/>
        </w:rPr>
      </w:pPr>
      <w:r w:rsidRPr="00833299">
        <w:rPr>
          <w:rFonts w:ascii="Times New Roman" w:hAnsi="Times New Roman" w:cs="Times New Roman"/>
        </w:rPr>
        <w:t xml:space="preserve">(4) </w:t>
      </w:r>
      <w:r w:rsidR="00A64373" w:rsidRPr="00833299">
        <w:rPr>
          <w:rFonts w:ascii="Times New Roman" w:hAnsi="Times New Roman" w:cs="Times New Roman"/>
          <w:b/>
        </w:rPr>
        <w:t>İşyeri K</w:t>
      </w:r>
      <w:r w:rsidRPr="00833299">
        <w:rPr>
          <w:rFonts w:ascii="Times New Roman" w:hAnsi="Times New Roman" w:cs="Times New Roman"/>
          <w:b/>
        </w:rPr>
        <w:t xml:space="preserve">iralama </w:t>
      </w:r>
      <w:r w:rsidR="00A64373" w:rsidRPr="00833299">
        <w:rPr>
          <w:rFonts w:ascii="Times New Roman" w:hAnsi="Times New Roman" w:cs="Times New Roman"/>
          <w:b/>
        </w:rPr>
        <w:t>Veya S</w:t>
      </w:r>
      <w:r w:rsidRPr="00833299">
        <w:rPr>
          <w:rFonts w:ascii="Times New Roman" w:hAnsi="Times New Roman" w:cs="Times New Roman"/>
          <w:b/>
        </w:rPr>
        <w:t xml:space="preserve">atın </w:t>
      </w:r>
      <w:r w:rsidR="00A64373" w:rsidRPr="00833299">
        <w:rPr>
          <w:rFonts w:ascii="Times New Roman" w:hAnsi="Times New Roman" w:cs="Times New Roman"/>
          <w:b/>
        </w:rPr>
        <w:t>A</w:t>
      </w:r>
      <w:r w:rsidRPr="00833299">
        <w:rPr>
          <w:rFonts w:ascii="Times New Roman" w:hAnsi="Times New Roman" w:cs="Times New Roman"/>
          <w:b/>
        </w:rPr>
        <w:t xml:space="preserve">lma </w:t>
      </w:r>
      <w:r w:rsidR="00A64373" w:rsidRPr="00833299">
        <w:rPr>
          <w:rFonts w:ascii="Times New Roman" w:hAnsi="Times New Roman" w:cs="Times New Roman"/>
          <w:b/>
        </w:rPr>
        <w:t>T</w:t>
      </w:r>
      <w:r w:rsidRPr="00833299">
        <w:rPr>
          <w:rFonts w:ascii="Times New Roman" w:hAnsi="Times New Roman" w:cs="Times New Roman"/>
          <w:b/>
        </w:rPr>
        <w:t xml:space="preserve">alebinde </w:t>
      </w:r>
      <w:proofErr w:type="gramStart"/>
      <w:r w:rsidR="00A64373" w:rsidRPr="00833299">
        <w:rPr>
          <w:rFonts w:ascii="Times New Roman" w:hAnsi="Times New Roman" w:cs="Times New Roman"/>
          <w:b/>
        </w:rPr>
        <w:t>B</w:t>
      </w:r>
      <w:r w:rsidRPr="00833299">
        <w:rPr>
          <w:rFonts w:ascii="Times New Roman" w:hAnsi="Times New Roman" w:cs="Times New Roman"/>
          <w:b/>
        </w:rPr>
        <w:t>ulunanlar</w:t>
      </w:r>
      <w:r w:rsidR="00A64373" w:rsidRPr="00833299">
        <w:rPr>
          <w:rFonts w:ascii="Times New Roman" w:hAnsi="Times New Roman" w:cs="Times New Roman"/>
          <w:b/>
        </w:rPr>
        <w:t xml:space="preserve"> ;</w:t>
      </w:r>
      <w:proofErr w:type="gramEnd"/>
      <w:r w:rsidRPr="00833299">
        <w:rPr>
          <w:rFonts w:ascii="Times New Roman" w:hAnsi="Times New Roman" w:cs="Times New Roman"/>
        </w:rPr>
        <w:t xml:space="preserve"> </w:t>
      </w:r>
    </w:p>
    <w:p w:rsidR="000704E9" w:rsidRPr="00833299" w:rsidRDefault="00A64373" w:rsidP="00A64373">
      <w:pPr>
        <w:pStyle w:val="NormalWeb"/>
        <w:tabs>
          <w:tab w:val="left" w:pos="851"/>
        </w:tabs>
        <w:spacing w:before="0" w:beforeAutospacing="0" w:after="0" w:afterAutospacing="0"/>
        <w:ind w:firstLine="567"/>
        <w:jc w:val="both"/>
        <w:rPr>
          <w:rFonts w:ascii="Times New Roman" w:hAnsi="Times New Roman"/>
        </w:rPr>
      </w:pPr>
      <w:r w:rsidRPr="00833299">
        <w:rPr>
          <w:rFonts w:ascii="Times New Roman" w:hAnsi="Times New Roman" w:cs="Times New Roman"/>
        </w:rPr>
        <w:tab/>
      </w:r>
      <w:proofErr w:type="gramStart"/>
      <w:r w:rsidR="0030477A" w:rsidRPr="00833299">
        <w:rPr>
          <w:rFonts w:ascii="Times New Roman" w:hAnsi="Times New Roman" w:cs="Times New Roman"/>
        </w:rPr>
        <w:t>Bakanlık Yönetmeliği ekinde</w:t>
      </w:r>
      <w:r w:rsidR="000704E9" w:rsidRPr="00833299">
        <w:rPr>
          <w:rFonts w:ascii="Times New Roman" w:hAnsi="Times New Roman" w:cs="Times New Roman"/>
        </w:rPr>
        <w:t xml:space="preserve"> yer alan </w:t>
      </w:r>
      <w:r w:rsidR="0030477A" w:rsidRPr="00833299">
        <w:rPr>
          <w:rFonts w:ascii="Times New Roman" w:hAnsi="Times New Roman" w:cs="Times New Roman"/>
        </w:rPr>
        <w:t>Ek-3</w:t>
      </w:r>
      <w:r w:rsidR="000704E9" w:rsidRPr="00833299">
        <w:rPr>
          <w:rFonts w:ascii="Times New Roman" w:hAnsi="Times New Roman" w:cs="Times New Roman"/>
        </w:rPr>
        <w:t xml:space="preserve"> teki</w:t>
      </w:r>
      <w:r w:rsidR="0030477A" w:rsidRPr="00833299">
        <w:rPr>
          <w:rFonts w:ascii="Times New Roman" w:hAnsi="Times New Roman" w:cs="Times New Roman"/>
        </w:rPr>
        <w:t xml:space="preserve"> dilekçe</w:t>
      </w:r>
      <w:r w:rsidR="000704E9" w:rsidRPr="00833299">
        <w:rPr>
          <w:rFonts w:ascii="Times New Roman" w:hAnsi="Times New Roman" w:cs="Times New Roman"/>
        </w:rPr>
        <w:t>, Gıda Tarım ve Hayvancılık Bakanlığı bünyesinde tutulan ilgili sistemlere kayıtlı olduğunu gösterir belge/üretici örgütü belgesi/ilgili meslek odasına kayıtlı olduğunu gösterir belge ve Bakanlık Yönetmeliğinin 31 inci maddesine göre belediye adına ve lehine düzenlenmiş teminatlar ile gayri kabili rücu yetki belgesi ile birlikte ilgili başvurur.</w:t>
      </w:r>
      <w:proofErr w:type="gramEnd"/>
    </w:p>
    <w:p w:rsidR="0030477A" w:rsidRPr="00833299" w:rsidRDefault="0030477A" w:rsidP="00F81512">
      <w:pPr>
        <w:pStyle w:val="ListeParagraf"/>
        <w:spacing w:after="0" w:line="240" w:lineRule="auto"/>
        <w:ind w:left="0" w:firstLine="567"/>
        <w:jc w:val="both"/>
        <w:rPr>
          <w:rFonts w:ascii="Times New Roman" w:hAnsi="Times New Roman"/>
          <w:sz w:val="24"/>
          <w:szCs w:val="24"/>
        </w:rPr>
      </w:pPr>
      <w:r w:rsidRPr="00833299">
        <w:rPr>
          <w:rFonts w:ascii="Times New Roman" w:hAnsi="Times New Roman"/>
          <w:sz w:val="24"/>
          <w:szCs w:val="24"/>
        </w:rPr>
        <w:t xml:space="preserve">  (5) İhale mevzuatına göre istenecek belgeler saklıdır.</w:t>
      </w:r>
    </w:p>
    <w:p w:rsidR="0030477A" w:rsidRPr="00833299" w:rsidRDefault="0030477A" w:rsidP="00422A94">
      <w:pPr>
        <w:pStyle w:val="3-NormalYaz"/>
        <w:ind w:firstLine="567"/>
        <w:rPr>
          <w:rFonts w:hAnsi="Times New Roman"/>
          <w:b/>
          <w:sz w:val="24"/>
          <w:szCs w:val="24"/>
        </w:rPr>
      </w:pPr>
    </w:p>
    <w:p w:rsidR="0030477A" w:rsidRPr="0014010D" w:rsidRDefault="0030477A" w:rsidP="00422A94">
      <w:pPr>
        <w:pStyle w:val="3-NormalYaz"/>
        <w:ind w:firstLine="567"/>
        <w:rPr>
          <w:rFonts w:hAnsi="Times New Roman"/>
          <w:b/>
          <w:sz w:val="24"/>
          <w:szCs w:val="24"/>
        </w:rPr>
      </w:pPr>
      <w:r w:rsidRPr="0014010D">
        <w:rPr>
          <w:rFonts w:hAnsi="Times New Roman"/>
          <w:b/>
          <w:sz w:val="24"/>
          <w:szCs w:val="24"/>
        </w:rPr>
        <w:t>Teminat</w:t>
      </w:r>
    </w:p>
    <w:p w:rsidR="0030477A" w:rsidRPr="0014010D" w:rsidRDefault="0030477A" w:rsidP="00422A94">
      <w:pPr>
        <w:pStyle w:val="3-NormalYaz"/>
        <w:ind w:firstLine="567"/>
        <w:rPr>
          <w:rFonts w:hAnsi="Times New Roman"/>
          <w:sz w:val="24"/>
          <w:szCs w:val="24"/>
        </w:rPr>
      </w:pPr>
      <w:r w:rsidRPr="0014010D">
        <w:rPr>
          <w:rFonts w:hAnsi="Times New Roman"/>
          <w:b/>
          <w:sz w:val="24"/>
          <w:szCs w:val="24"/>
        </w:rPr>
        <w:t>MADDE 6-</w:t>
      </w:r>
      <w:r w:rsidRPr="0014010D">
        <w:rPr>
          <w:rFonts w:hAnsi="Times New Roman"/>
          <w:sz w:val="24"/>
          <w:szCs w:val="24"/>
        </w:rPr>
        <w:t xml:space="preserve"> (1) Toptancı halinde ticari güvenin sağlanması ve tarafların haklarının korunması amacıyla bir yıllık kira bedelinden az olmamak üzere belediye meclisince belirlenen miktarda teminat alınır. Teminat; nakit, banka teminat mektubu, hazine bonosu, devlet tahvili, hisse senedi, mali sorumluluk sigortası ve  gayrimenkul rehini olarak </w:t>
      </w:r>
      <w:proofErr w:type="gramStart"/>
      <w:r w:rsidRPr="0014010D">
        <w:rPr>
          <w:rFonts w:hAnsi="Times New Roman"/>
          <w:sz w:val="24"/>
          <w:szCs w:val="24"/>
        </w:rPr>
        <w:t>verilebilir.Eksilen</w:t>
      </w:r>
      <w:proofErr w:type="gramEnd"/>
      <w:r w:rsidRPr="0014010D">
        <w:rPr>
          <w:rFonts w:hAnsi="Times New Roman"/>
          <w:sz w:val="24"/>
          <w:szCs w:val="24"/>
        </w:rPr>
        <w:t xml:space="preserve"> teminat en geç bir ay içerisinde tamamlatılır.</w:t>
      </w:r>
    </w:p>
    <w:p w:rsidR="0030477A" w:rsidRPr="0014010D" w:rsidRDefault="0030477A" w:rsidP="00F81512">
      <w:pPr>
        <w:spacing w:after="0" w:line="240" w:lineRule="auto"/>
        <w:ind w:firstLine="567"/>
        <w:jc w:val="both"/>
        <w:rPr>
          <w:rFonts w:ascii="Times New Roman" w:hAnsi="Times New Roman"/>
          <w:sz w:val="24"/>
          <w:szCs w:val="24"/>
        </w:rPr>
      </w:pPr>
      <w:r w:rsidRPr="0014010D">
        <w:rPr>
          <w:rFonts w:ascii="Times New Roman" w:hAnsi="Times New Roman"/>
          <w:sz w:val="24"/>
          <w:szCs w:val="24"/>
        </w:rPr>
        <w:t>(2) Herhangi bir nedenle işyerindeki kiracılık veya mülkiyet hakkı sona erenlere, yerine getirmeleri gereken bir yükümlülüklerinin bulunmadığı tespit edildikten sonra teminatları iade edilir. Teminatlar, her halükarda hakkın sona ermesinden itibaren altı ay geçmedikçe iade edilmez.</w:t>
      </w:r>
    </w:p>
    <w:p w:rsidR="0030477A" w:rsidRPr="0014010D" w:rsidRDefault="0030477A" w:rsidP="005A0B10">
      <w:pPr>
        <w:spacing w:after="0" w:line="240" w:lineRule="auto"/>
        <w:ind w:firstLine="567"/>
        <w:jc w:val="both"/>
        <w:rPr>
          <w:rFonts w:ascii="Times New Roman" w:hAnsi="Times New Roman"/>
          <w:sz w:val="24"/>
          <w:szCs w:val="24"/>
        </w:rPr>
      </w:pPr>
      <w:r w:rsidRPr="0014010D">
        <w:rPr>
          <w:rFonts w:ascii="Times New Roman" w:hAnsi="Times New Roman"/>
          <w:sz w:val="24"/>
          <w:szCs w:val="24"/>
        </w:rPr>
        <w:t xml:space="preserve">(3)Teminatlar amacı dışında kullanılamaz, üzerine ihtiyati tedbir konulamaz ve haczedilemez.  </w:t>
      </w:r>
    </w:p>
    <w:p w:rsidR="0030477A" w:rsidRPr="0014010D" w:rsidRDefault="0030477A" w:rsidP="005A0B10">
      <w:pPr>
        <w:spacing w:after="0" w:line="240" w:lineRule="auto"/>
        <w:ind w:firstLine="567"/>
        <w:jc w:val="both"/>
        <w:rPr>
          <w:rFonts w:ascii="Times New Roman" w:hAnsi="Times New Roman"/>
          <w:sz w:val="24"/>
          <w:szCs w:val="24"/>
        </w:rPr>
      </w:pPr>
      <w:r w:rsidRPr="0014010D">
        <w:rPr>
          <w:rFonts w:ascii="Times New Roman" w:hAnsi="Times New Roman"/>
          <w:sz w:val="24"/>
          <w:szCs w:val="24"/>
        </w:rPr>
        <w:t xml:space="preserve">(4) Bu Yönetmelikte teminata ilişkin hüküm bulunmayan hallerde Bakanlık Yönetmeliklerinde yer alan hükümler uygulanır. </w:t>
      </w:r>
    </w:p>
    <w:p w:rsidR="0030477A" w:rsidRPr="0014010D" w:rsidRDefault="0030477A" w:rsidP="00F81512">
      <w:pPr>
        <w:spacing w:after="0" w:line="240" w:lineRule="auto"/>
        <w:ind w:firstLine="567"/>
        <w:jc w:val="both"/>
        <w:rPr>
          <w:rFonts w:ascii="Times New Roman" w:hAnsi="Times New Roman"/>
          <w:sz w:val="24"/>
          <w:szCs w:val="24"/>
        </w:rPr>
      </w:pPr>
    </w:p>
    <w:p w:rsidR="0030477A" w:rsidRPr="0014010D" w:rsidRDefault="0030477A" w:rsidP="00F81512">
      <w:pPr>
        <w:autoSpaceDE w:val="0"/>
        <w:autoSpaceDN w:val="0"/>
        <w:adjustRightInd w:val="0"/>
        <w:spacing w:after="0" w:line="240" w:lineRule="auto"/>
        <w:ind w:firstLine="567"/>
        <w:jc w:val="both"/>
        <w:rPr>
          <w:rFonts w:ascii="Times New Roman" w:hAnsi="Times New Roman"/>
          <w:b/>
          <w:sz w:val="24"/>
          <w:szCs w:val="24"/>
        </w:rPr>
      </w:pPr>
      <w:r w:rsidRPr="0014010D">
        <w:rPr>
          <w:rFonts w:ascii="Times New Roman" w:hAnsi="Times New Roman"/>
          <w:b/>
          <w:sz w:val="24"/>
          <w:szCs w:val="24"/>
        </w:rPr>
        <w:t xml:space="preserve">Devir </w:t>
      </w:r>
    </w:p>
    <w:p w:rsidR="0030477A" w:rsidRPr="0014010D" w:rsidRDefault="0030477A" w:rsidP="00F81512">
      <w:pPr>
        <w:autoSpaceDE w:val="0"/>
        <w:autoSpaceDN w:val="0"/>
        <w:adjustRightInd w:val="0"/>
        <w:spacing w:after="0" w:line="240" w:lineRule="auto"/>
        <w:ind w:firstLine="567"/>
        <w:jc w:val="both"/>
        <w:rPr>
          <w:rFonts w:ascii="Times New Roman" w:hAnsi="Times New Roman"/>
          <w:sz w:val="24"/>
          <w:szCs w:val="24"/>
        </w:rPr>
      </w:pPr>
      <w:r w:rsidRPr="0014010D">
        <w:rPr>
          <w:rFonts w:ascii="Times New Roman" w:hAnsi="Times New Roman"/>
          <w:b/>
          <w:sz w:val="24"/>
          <w:szCs w:val="24"/>
        </w:rPr>
        <w:t>MADDE 7-</w:t>
      </w:r>
      <w:r w:rsidRPr="0014010D">
        <w:rPr>
          <w:rFonts w:ascii="Times New Roman" w:hAnsi="Times New Roman"/>
          <w:sz w:val="24"/>
          <w:szCs w:val="24"/>
        </w:rPr>
        <w:t xml:space="preserve"> (1) Kiralanan işyerleri, vefat etme veya iş göremeyecek derecede kaza geçirme, hastalık ya da yaşlılık gibi zaruri hallerde kanuni mirasçılara devredilebilir. </w:t>
      </w:r>
    </w:p>
    <w:p w:rsidR="0030477A" w:rsidRPr="0014010D" w:rsidRDefault="0030477A" w:rsidP="00A64373">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a)</w:t>
      </w:r>
      <w:r w:rsidR="00A64373" w:rsidRPr="0014010D">
        <w:rPr>
          <w:rFonts w:ascii="Times New Roman" w:hAnsi="Times New Roman"/>
          <w:sz w:val="24"/>
          <w:szCs w:val="24"/>
        </w:rPr>
        <w:tab/>
      </w:r>
      <w:r w:rsidRPr="0014010D">
        <w:rPr>
          <w:rFonts w:ascii="Times New Roman" w:hAnsi="Times New Roman"/>
          <w:sz w:val="24"/>
          <w:szCs w:val="24"/>
        </w:rPr>
        <w:t xml:space="preserve">Kiracının vefatı halinde devir, vefat tarihinden itibaren üç ay içinde yazılı talepte bulunulması ve kanuni mirasçıların anlaşmasına bağlıdır. Mirasçıların anlaştığını gösterir noter onaylı belge ile veraset ilamı talep dilekçesine eklenir. </w:t>
      </w:r>
    </w:p>
    <w:p w:rsidR="0030477A" w:rsidRPr="0014010D" w:rsidRDefault="0030477A" w:rsidP="00A64373">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b)</w:t>
      </w:r>
      <w:r w:rsidR="00A64373" w:rsidRPr="0014010D">
        <w:rPr>
          <w:rFonts w:ascii="Times New Roman" w:hAnsi="Times New Roman"/>
          <w:sz w:val="24"/>
          <w:szCs w:val="24"/>
        </w:rPr>
        <w:tab/>
      </w:r>
      <w:r w:rsidRPr="0014010D">
        <w:rPr>
          <w:rFonts w:ascii="Times New Roman" w:hAnsi="Times New Roman"/>
          <w:sz w:val="24"/>
          <w:szCs w:val="24"/>
        </w:rPr>
        <w:t xml:space="preserve">Vefat dışında birinci fıkrada belirtilen diğer durumlarda devir, yazılı talepte </w:t>
      </w:r>
      <w:r w:rsidR="009A05A4" w:rsidRPr="00833299">
        <w:rPr>
          <w:rFonts w:ascii="Times New Roman" w:hAnsi="Times New Roman"/>
          <w:sz w:val="24"/>
          <w:szCs w:val="24"/>
        </w:rPr>
        <w:t>bulunulması</w:t>
      </w:r>
      <w:r w:rsidR="00A64373" w:rsidRPr="00833299">
        <w:rPr>
          <w:rFonts w:ascii="Times New Roman" w:hAnsi="Times New Roman"/>
          <w:sz w:val="24"/>
          <w:szCs w:val="24"/>
        </w:rPr>
        <w:t>na</w:t>
      </w:r>
      <w:r w:rsidRPr="0014010D">
        <w:rPr>
          <w:rFonts w:ascii="Times New Roman" w:hAnsi="Times New Roman"/>
          <w:sz w:val="24"/>
          <w:szCs w:val="24"/>
        </w:rPr>
        <w:t xml:space="preserve"> bağlıdır. </w:t>
      </w:r>
    </w:p>
    <w:p w:rsidR="0030477A" w:rsidRPr="0014010D" w:rsidRDefault="0030477A" w:rsidP="00A64373">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c)</w:t>
      </w:r>
      <w:r w:rsidR="00A64373" w:rsidRPr="0014010D">
        <w:rPr>
          <w:rFonts w:ascii="Times New Roman" w:hAnsi="Times New Roman"/>
          <w:sz w:val="24"/>
          <w:szCs w:val="24"/>
        </w:rPr>
        <w:tab/>
      </w:r>
      <w:r w:rsidRPr="0014010D">
        <w:rPr>
          <w:rFonts w:ascii="Times New Roman" w:hAnsi="Times New Roman"/>
          <w:sz w:val="24"/>
          <w:szCs w:val="24"/>
        </w:rPr>
        <w:t>Birinci fıkrada belirtilen nedenlerden dolayı yapılan devir işlemlerinden herhangi bir ücret tahsil edilmez.</w:t>
      </w:r>
    </w:p>
    <w:p w:rsidR="0030477A" w:rsidRPr="0014010D" w:rsidRDefault="0030477A" w:rsidP="00A64373">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lastRenderedPageBreak/>
        <w:t>(2)</w:t>
      </w:r>
      <w:r w:rsidR="00A64373" w:rsidRPr="0014010D">
        <w:rPr>
          <w:rFonts w:ascii="Times New Roman" w:hAnsi="Times New Roman"/>
          <w:sz w:val="24"/>
          <w:szCs w:val="24"/>
        </w:rPr>
        <w:tab/>
      </w:r>
      <w:r w:rsidRPr="0014010D">
        <w:rPr>
          <w:rFonts w:ascii="Times New Roman" w:hAnsi="Times New Roman"/>
          <w:sz w:val="24"/>
          <w:szCs w:val="24"/>
        </w:rPr>
        <w:t>Kiracılar, Bakanlık Yönetmeliğinin 32</w:t>
      </w:r>
      <w:r w:rsidR="00A64373" w:rsidRPr="0014010D">
        <w:rPr>
          <w:rFonts w:ascii="Times New Roman" w:hAnsi="Times New Roman"/>
          <w:sz w:val="24"/>
          <w:szCs w:val="24"/>
        </w:rPr>
        <w:t xml:space="preserve"> i</w:t>
      </w:r>
      <w:r w:rsidRPr="0014010D">
        <w:rPr>
          <w:rFonts w:ascii="Times New Roman" w:hAnsi="Times New Roman"/>
          <w:sz w:val="24"/>
          <w:szCs w:val="24"/>
        </w:rPr>
        <w:t xml:space="preserve">nci maddesinin beşinci fıkrasına uygun olarak işyerlerini başkalarına devredebilir. </w:t>
      </w:r>
    </w:p>
    <w:p w:rsidR="0030477A" w:rsidRPr="0014010D" w:rsidRDefault="0030477A" w:rsidP="00A64373">
      <w:pPr>
        <w:pStyle w:val="ListeParagraf"/>
        <w:tabs>
          <w:tab w:val="left" w:pos="851"/>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a)</w:t>
      </w:r>
      <w:r w:rsidR="00A64373" w:rsidRPr="0014010D">
        <w:rPr>
          <w:rFonts w:ascii="Times New Roman" w:hAnsi="Times New Roman"/>
          <w:sz w:val="24"/>
          <w:szCs w:val="24"/>
        </w:rPr>
        <w:tab/>
      </w:r>
      <w:r w:rsidRPr="0014010D">
        <w:rPr>
          <w:rFonts w:ascii="Times New Roman" w:hAnsi="Times New Roman"/>
          <w:sz w:val="24"/>
          <w:szCs w:val="24"/>
        </w:rPr>
        <w:t>Devir talepleri ekli belgelerle birlikte Hal Müdürlüğüne yazılı olarak bildirilir.</w:t>
      </w:r>
    </w:p>
    <w:p w:rsidR="0030477A" w:rsidRPr="0014010D" w:rsidRDefault="009A05A4" w:rsidP="00A64373">
      <w:pPr>
        <w:pStyle w:val="ListeParagraf"/>
        <w:tabs>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b</w:t>
      </w:r>
      <w:r w:rsidR="0030477A" w:rsidRPr="0014010D">
        <w:rPr>
          <w:rFonts w:ascii="Times New Roman" w:hAnsi="Times New Roman"/>
          <w:sz w:val="24"/>
          <w:szCs w:val="24"/>
        </w:rPr>
        <w:t xml:space="preserve">) Belgeleri tamam olanlar hakkında karar verilmek üzere dosya encümene gönderilir. </w:t>
      </w:r>
    </w:p>
    <w:p w:rsidR="0030477A" w:rsidRPr="0014010D" w:rsidRDefault="009A05A4" w:rsidP="00A64373">
      <w:pPr>
        <w:pStyle w:val="ListeParagraf"/>
        <w:tabs>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c</w:t>
      </w:r>
      <w:r w:rsidR="0030477A" w:rsidRPr="0014010D">
        <w:rPr>
          <w:rFonts w:ascii="Times New Roman" w:hAnsi="Times New Roman"/>
          <w:sz w:val="24"/>
          <w:szCs w:val="24"/>
        </w:rPr>
        <w:t>) Encümence talepleri uygun görülenler, mevcut kira sözleşmesinde belirtilen şartlar</w:t>
      </w:r>
      <w:r w:rsidR="00A64373" w:rsidRPr="0014010D">
        <w:rPr>
          <w:rFonts w:ascii="Times New Roman" w:hAnsi="Times New Roman"/>
          <w:sz w:val="24"/>
          <w:szCs w:val="24"/>
        </w:rPr>
        <w:t xml:space="preserve"> </w:t>
      </w:r>
      <w:proofErr w:type="gramStart"/>
      <w:r w:rsidR="0030477A" w:rsidRPr="0014010D">
        <w:rPr>
          <w:rFonts w:ascii="Times New Roman" w:hAnsi="Times New Roman"/>
          <w:sz w:val="24"/>
          <w:szCs w:val="24"/>
        </w:rPr>
        <w:t>dahilinde</w:t>
      </w:r>
      <w:proofErr w:type="gramEnd"/>
      <w:r w:rsidR="00A64373" w:rsidRPr="0014010D">
        <w:rPr>
          <w:rFonts w:ascii="Times New Roman" w:hAnsi="Times New Roman"/>
          <w:sz w:val="24"/>
          <w:szCs w:val="24"/>
        </w:rPr>
        <w:t xml:space="preserve"> </w:t>
      </w:r>
      <w:r w:rsidR="0030477A" w:rsidRPr="0014010D">
        <w:rPr>
          <w:rFonts w:ascii="Times New Roman" w:hAnsi="Times New Roman"/>
          <w:sz w:val="24"/>
          <w:szCs w:val="24"/>
        </w:rPr>
        <w:t>kalan süreyi tamamlar.</w:t>
      </w:r>
    </w:p>
    <w:p w:rsidR="0030477A" w:rsidRPr="0014010D" w:rsidRDefault="009A05A4" w:rsidP="00A64373">
      <w:pPr>
        <w:pStyle w:val="ListeParagraf"/>
        <w:tabs>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ç</w:t>
      </w:r>
      <w:r w:rsidR="0030477A" w:rsidRPr="0014010D">
        <w:rPr>
          <w:rFonts w:ascii="Times New Roman" w:hAnsi="Times New Roman"/>
          <w:sz w:val="24"/>
          <w:szCs w:val="24"/>
        </w:rPr>
        <w:t xml:space="preserve">) Kiracılık hakkını devralacaklarda, 5 inci maddedeki şartlar aranır. </w:t>
      </w:r>
    </w:p>
    <w:p w:rsidR="0030477A" w:rsidRPr="0014010D" w:rsidRDefault="00460161" w:rsidP="00A64373">
      <w:pPr>
        <w:pStyle w:val="ListeParagraf"/>
        <w:tabs>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d</w:t>
      </w:r>
      <w:r w:rsidR="0030477A" w:rsidRPr="0014010D">
        <w:rPr>
          <w:rFonts w:ascii="Times New Roman" w:hAnsi="Times New Roman"/>
          <w:sz w:val="24"/>
          <w:szCs w:val="24"/>
        </w:rPr>
        <w:t xml:space="preserve">) İşyerlerinin </w:t>
      </w:r>
      <w:r w:rsidR="00F84D17" w:rsidRPr="0014010D">
        <w:rPr>
          <w:rFonts w:ascii="Times New Roman" w:hAnsi="Times New Roman"/>
          <w:sz w:val="24"/>
          <w:szCs w:val="24"/>
        </w:rPr>
        <w:t xml:space="preserve">bu fıkraya göre </w:t>
      </w:r>
      <w:r w:rsidR="0030477A" w:rsidRPr="0014010D">
        <w:rPr>
          <w:rFonts w:ascii="Times New Roman" w:hAnsi="Times New Roman"/>
          <w:sz w:val="24"/>
          <w:szCs w:val="24"/>
        </w:rPr>
        <w:t>devri halinde</w:t>
      </w:r>
      <w:r w:rsidR="00F84D17" w:rsidRPr="0014010D">
        <w:rPr>
          <w:rFonts w:ascii="Times New Roman" w:hAnsi="Times New Roman"/>
          <w:sz w:val="24"/>
          <w:szCs w:val="24"/>
        </w:rPr>
        <w:t>,</w:t>
      </w:r>
      <w:r w:rsidR="0030477A" w:rsidRPr="0014010D">
        <w:rPr>
          <w:rFonts w:ascii="Times New Roman" w:hAnsi="Times New Roman"/>
          <w:sz w:val="24"/>
          <w:szCs w:val="24"/>
        </w:rPr>
        <w:t xml:space="preserve"> Belediye meclisince belirlenen devir ücretini defaten ödenmesi zorunludur.</w:t>
      </w:r>
    </w:p>
    <w:p w:rsidR="0030477A" w:rsidRPr="0014010D" w:rsidRDefault="0030477A" w:rsidP="00A64373">
      <w:pPr>
        <w:pStyle w:val="ListeParagraf"/>
        <w:tabs>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(3) Mülkiyetin devri:</w:t>
      </w:r>
    </w:p>
    <w:p w:rsidR="0030477A" w:rsidRPr="0014010D" w:rsidRDefault="0030477A" w:rsidP="00A64373">
      <w:pPr>
        <w:pStyle w:val="ListeParagraf"/>
        <w:tabs>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a) İşyeri malikleri işyerlerini 5 inci maddede belirtilen şartlara haiz olan gerçek ve tüzel kişilere satış yoluyla devredebilir.</w:t>
      </w:r>
    </w:p>
    <w:p w:rsidR="0030477A" w:rsidRPr="0014010D" w:rsidRDefault="0030477A" w:rsidP="00A64373">
      <w:pPr>
        <w:pStyle w:val="ListeParagraf"/>
        <w:tabs>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b) Devir talepleri Hal Müdürlüğüne yazılı olarak bildirilir.</w:t>
      </w:r>
    </w:p>
    <w:p w:rsidR="0030477A" w:rsidRPr="0014010D" w:rsidRDefault="009A05A4" w:rsidP="00A64373">
      <w:pPr>
        <w:pStyle w:val="ListeParagraf"/>
        <w:tabs>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c</w:t>
      </w:r>
      <w:r w:rsidR="0030477A" w:rsidRPr="0014010D">
        <w:rPr>
          <w:rFonts w:ascii="Times New Roman" w:hAnsi="Times New Roman"/>
          <w:sz w:val="24"/>
          <w:szCs w:val="24"/>
        </w:rPr>
        <w:t>) Talepleri uygun görülenlerin devir işlemleri Encümen kararına göre yapılır.</w:t>
      </w:r>
    </w:p>
    <w:p w:rsidR="0030477A" w:rsidRPr="0014010D" w:rsidRDefault="00F84D17" w:rsidP="00A64373">
      <w:pPr>
        <w:pStyle w:val="ListeParagraf"/>
        <w:tabs>
          <w:tab w:val="left" w:pos="993"/>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 xml:space="preserve"> </w:t>
      </w:r>
      <w:r w:rsidR="0030477A" w:rsidRPr="0014010D">
        <w:rPr>
          <w:rFonts w:ascii="Times New Roman" w:hAnsi="Times New Roman"/>
          <w:sz w:val="24"/>
          <w:szCs w:val="24"/>
        </w:rPr>
        <w:t>(</w:t>
      </w:r>
      <w:r w:rsidRPr="0014010D">
        <w:rPr>
          <w:rFonts w:ascii="Times New Roman" w:hAnsi="Times New Roman"/>
          <w:sz w:val="24"/>
          <w:szCs w:val="24"/>
        </w:rPr>
        <w:t>4</w:t>
      </w:r>
      <w:r w:rsidR="0030477A" w:rsidRPr="0014010D">
        <w:rPr>
          <w:rFonts w:ascii="Times New Roman" w:hAnsi="Times New Roman"/>
          <w:sz w:val="24"/>
          <w:szCs w:val="24"/>
        </w:rPr>
        <w:t xml:space="preserve">) Toptancı Halinin İşletme yetkisinin devredilmesi halinde işyerlerinin devir işlemleri yukarıda belirtilen usul çerçevesinde Belediye Encümenince gerçekleştirilir.  </w:t>
      </w:r>
    </w:p>
    <w:p w:rsidR="0030477A" w:rsidRPr="0014010D" w:rsidRDefault="0030477A" w:rsidP="00F81512">
      <w:pPr>
        <w:spacing w:after="0" w:line="240" w:lineRule="auto"/>
        <w:ind w:firstLine="567"/>
        <w:jc w:val="both"/>
        <w:rPr>
          <w:rFonts w:ascii="Times New Roman" w:hAnsi="Times New Roman"/>
          <w:b/>
          <w:sz w:val="24"/>
          <w:szCs w:val="24"/>
        </w:rPr>
      </w:pPr>
    </w:p>
    <w:p w:rsidR="0030477A" w:rsidRPr="0014010D" w:rsidRDefault="00A64373" w:rsidP="007A1066">
      <w:pPr>
        <w:spacing w:after="0" w:line="240" w:lineRule="auto"/>
        <w:ind w:firstLine="567"/>
        <w:jc w:val="both"/>
        <w:rPr>
          <w:rFonts w:ascii="Times New Roman" w:hAnsi="Times New Roman"/>
          <w:b/>
          <w:sz w:val="24"/>
          <w:szCs w:val="24"/>
        </w:rPr>
      </w:pPr>
      <w:r w:rsidRPr="0014010D">
        <w:rPr>
          <w:rFonts w:ascii="Times New Roman" w:hAnsi="Times New Roman"/>
          <w:b/>
          <w:sz w:val="24"/>
          <w:szCs w:val="24"/>
        </w:rPr>
        <w:t>Tüzel K</w:t>
      </w:r>
      <w:r w:rsidR="0030477A" w:rsidRPr="0014010D">
        <w:rPr>
          <w:rFonts w:ascii="Times New Roman" w:hAnsi="Times New Roman"/>
          <w:b/>
          <w:sz w:val="24"/>
          <w:szCs w:val="24"/>
        </w:rPr>
        <w:t>i</w:t>
      </w:r>
      <w:r w:rsidRPr="0014010D">
        <w:rPr>
          <w:rFonts w:ascii="Times New Roman" w:hAnsi="Times New Roman"/>
          <w:b/>
          <w:sz w:val="24"/>
          <w:szCs w:val="24"/>
        </w:rPr>
        <w:t>şiliklerde Hisse D</w:t>
      </w:r>
      <w:r w:rsidR="0030477A" w:rsidRPr="0014010D">
        <w:rPr>
          <w:rFonts w:ascii="Times New Roman" w:hAnsi="Times New Roman"/>
          <w:b/>
          <w:sz w:val="24"/>
          <w:szCs w:val="24"/>
        </w:rPr>
        <w:t>evri</w:t>
      </w:r>
    </w:p>
    <w:p w:rsidR="0030477A" w:rsidRPr="0014010D" w:rsidRDefault="0030477A" w:rsidP="007A1066">
      <w:pPr>
        <w:spacing w:after="0" w:line="240" w:lineRule="auto"/>
        <w:ind w:firstLine="567"/>
        <w:jc w:val="both"/>
        <w:rPr>
          <w:rFonts w:ascii="Times New Roman" w:hAnsi="Times New Roman"/>
          <w:sz w:val="24"/>
          <w:szCs w:val="24"/>
        </w:rPr>
      </w:pPr>
      <w:r w:rsidRPr="0014010D">
        <w:rPr>
          <w:rFonts w:ascii="Times New Roman" w:hAnsi="Times New Roman"/>
          <w:b/>
          <w:sz w:val="24"/>
          <w:szCs w:val="24"/>
        </w:rPr>
        <w:t>MADDE 8-</w:t>
      </w:r>
      <w:r w:rsidRPr="0014010D">
        <w:rPr>
          <w:rFonts w:ascii="Times New Roman" w:hAnsi="Times New Roman"/>
          <w:sz w:val="24"/>
          <w:szCs w:val="24"/>
        </w:rPr>
        <w:t xml:space="preserve"> Tüzel kişiliklerde yapılacak hisse devirlerinde; Devredilecek hisse oranında Belediye Meclisince belirlenecek tutarda devir ücreti alınır. Ancak Şirket hisselerinin % 50</w:t>
      </w:r>
      <w:r w:rsidR="00A64373" w:rsidRPr="0014010D">
        <w:rPr>
          <w:rFonts w:ascii="Times New Roman" w:hAnsi="Times New Roman"/>
          <w:sz w:val="24"/>
          <w:szCs w:val="24"/>
        </w:rPr>
        <w:t xml:space="preserve"> </w:t>
      </w:r>
      <w:r w:rsidRPr="0014010D">
        <w:rPr>
          <w:rFonts w:ascii="Times New Roman" w:hAnsi="Times New Roman"/>
          <w:sz w:val="24"/>
          <w:szCs w:val="24"/>
        </w:rPr>
        <w:t>nin altında devr edilmesi halinde, yıllık devir ücretinin % 50’sinden az olmamak üzere devir ücreti alınır.  Devir işlemleri bu Yönetmeliğin 5</w:t>
      </w:r>
      <w:r w:rsidR="00A64373" w:rsidRPr="0014010D">
        <w:rPr>
          <w:rFonts w:ascii="Times New Roman" w:hAnsi="Times New Roman"/>
          <w:sz w:val="24"/>
          <w:szCs w:val="24"/>
        </w:rPr>
        <w:t xml:space="preserve"> </w:t>
      </w:r>
      <w:r w:rsidRPr="0014010D">
        <w:rPr>
          <w:rFonts w:ascii="Times New Roman" w:hAnsi="Times New Roman"/>
          <w:sz w:val="24"/>
          <w:szCs w:val="24"/>
        </w:rPr>
        <w:t>inci ve 7</w:t>
      </w:r>
      <w:r w:rsidR="00A64373" w:rsidRPr="0014010D">
        <w:rPr>
          <w:rFonts w:ascii="Times New Roman" w:hAnsi="Times New Roman"/>
          <w:sz w:val="24"/>
          <w:szCs w:val="24"/>
        </w:rPr>
        <w:t xml:space="preserve"> </w:t>
      </w:r>
      <w:r w:rsidRPr="0014010D">
        <w:rPr>
          <w:rFonts w:ascii="Times New Roman" w:hAnsi="Times New Roman"/>
          <w:sz w:val="24"/>
          <w:szCs w:val="24"/>
        </w:rPr>
        <w:t xml:space="preserve">inci maddelerinde belirtilen hükümlere göre yürütülür. </w:t>
      </w:r>
    </w:p>
    <w:p w:rsidR="0030477A" w:rsidRPr="0014010D" w:rsidRDefault="0030477A" w:rsidP="00F81512">
      <w:pPr>
        <w:spacing w:after="0" w:line="240" w:lineRule="auto"/>
        <w:ind w:firstLine="567"/>
        <w:jc w:val="both"/>
        <w:rPr>
          <w:rFonts w:ascii="Times New Roman" w:hAnsi="Times New Roman"/>
          <w:sz w:val="24"/>
          <w:szCs w:val="24"/>
        </w:rPr>
      </w:pPr>
    </w:p>
    <w:p w:rsidR="0030477A" w:rsidRPr="0014010D" w:rsidRDefault="0030477A" w:rsidP="00F81512">
      <w:pPr>
        <w:spacing w:after="0" w:line="240" w:lineRule="auto"/>
        <w:ind w:firstLine="567"/>
        <w:jc w:val="both"/>
        <w:rPr>
          <w:rFonts w:ascii="Times New Roman" w:hAnsi="Times New Roman"/>
          <w:b/>
          <w:bCs/>
          <w:sz w:val="24"/>
          <w:szCs w:val="24"/>
        </w:rPr>
      </w:pPr>
      <w:r w:rsidRPr="0014010D">
        <w:rPr>
          <w:rFonts w:ascii="Times New Roman" w:hAnsi="Times New Roman"/>
          <w:b/>
          <w:bCs/>
          <w:sz w:val="24"/>
          <w:szCs w:val="24"/>
        </w:rPr>
        <w:t xml:space="preserve">Kiralama ve </w:t>
      </w:r>
      <w:r w:rsidR="00A64373" w:rsidRPr="0014010D">
        <w:rPr>
          <w:rFonts w:ascii="Times New Roman" w:hAnsi="Times New Roman"/>
          <w:b/>
          <w:bCs/>
          <w:sz w:val="24"/>
          <w:szCs w:val="24"/>
        </w:rPr>
        <w:t>S</w:t>
      </w:r>
      <w:r w:rsidRPr="0014010D">
        <w:rPr>
          <w:rFonts w:ascii="Times New Roman" w:hAnsi="Times New Roman"/>
          <w:b/>
          <w:bCs/>
          <w:sz w:val="24"/>
          <w:szCs w:val="24"/>
        </w:rPr>
        <w:t xml:space="preserve">atışın </w:t>
      </w:r>
      <w:r w:rsidR="00A64373" w:rsidRPr="0014010D">
        <w:rPr>
          <w:rFonts w:ascii="Times New Roman" w:hAnsi="Times New Roman"/>
          <w:b/>
          <w:bCs/>
          <w:sz w:val="24"/>
          <w:szCs w:val="24"/>
        </w:rPr>
        <w:t>İ</w:t>
      </w:r>
      <w:r w:rsidRPr="0014010D">
        <w:rPr>
          <w:rFonts w:ascii="Times New Roman" w:hAnsi="Times New Roman"/>
          <w:b/>
          <w:bCs/>
          <w:sz w:val="24"/>
          <w:szCs w:val="24"/>
        </w:rPr>
        <w:t xml:space="preserve">ptali </w:t>
      </w:r>
    </w:p>
    <w:p w:rsidR="0030477A" w:rsidRPr="0014010D" w:rsidRDefault="0030477A" w:rsidP="00F81512">
      <w:pPr>
        <w:spacing w:after="0" w:line="240" w:lineRule="auto"/>
        <w:ind w:firstLine="567"/>
        <w:jc w:val="both"/>
        <w:rPr>
          <w:rFonts w:ascii="Times New Roman" w:hAnsi="Times New Roman"/>
          <w:sz w:val="24"/>
          <w:szCs w:val="24"/>
        </w:rPr>
      </w:pPr>
      <w:r w:rsidRPr="0014010D">
        <w:rPr>
          <w:rFonts w:ascii="Times New Roman" w:hAnsi="Times New Roman"/>
          <w:b/>
          <w:bCs/>
          <w:sz w:val="24"/>
          <w:szCs w:val="24"/>
        </w:rPr>
        <w:t>MADDE 9-</w:t>
      </w:r>
      <w:r w:rsidRPr="0014010D">
        <w:rPr>
          <w:rFonts w:ascii="Times New Roman" w:hAnsi="Times New Roman"/>
          <w:bCs/>
          <w:sz w:val="24"/>
          <w:szCs w:val="24"/>
        </w:rPr>
        <w:t xml:space="preserve"> (1) Aşağıdaki durumlarda; </w:t>
      </w:r>
    </w:p>
    <w:p w:rsidR="0030477A" w:rsidRPr="0014010D" w:rsidRDefault="0030477A" w:rsidP="00F81512">
      <w:pPr>
        <w:spacing w:after="0" w:line="240" w:lineRule="auto"/>
        <w:ind w:firstLine="567"/>
        <w:jc w:val="both"/>
        <w:rPr>
          <w:rFonts w:ascii="Times New Roman" w:hAnsi="Times New Roman"/>
          <w:bCs/>
          <w:sz w:val="24"/>
          <w:szCs w:val="24"/>
        </w:rPr>
      </w:pPr>
      <w:r w:rsidRPr="0014010D">
        <w:rPr>
          <w:rFonts w:ascii="Times New Roman" w:hAnsi="Times New Roman"/>
          <w:bCs/>
          <w:sz w:val="24"/>
          <w:szCs w:val="24"/>
        </w:rPr>
        <w:t>a) İş yeri malik veya kiracılarının gerekli nitelikleri taşımadıklarının sonradan anlaşılması,</w:t>
      </w:r>
    </w:p>
    <w:p w:rsidR="0030477A" w:rsidRPr="0014010D" w:rsidRDefault="0030477A" w:rsidP="00F81512">
      <w:pPr>
        <w:spacing w:after="0" w:line="240" w:lineRule="auto"/>
        <w:ind w:firstLine="567"/>
        <w:jc w:val="both"/>
        <w:rPr>
          <w:rFonts w:ascii="Times New Roman" w:hAnsi="Times New Roman"/>
          <w:bCs/>
          <w:sz w:val="24"/>
          <w:szCs w:val="24"/>
        </w:rPr>
      </w:pPr>
      <w:r w:rsidRPr="0014010D">
        <w:rPr>
          <w:rFonts w:ascii="Times New Roman" w:hAnsi="Times New Roman"/>
          <w:bCs/>
          <w:sz w:val="24"/>
          <w:szCs w:val="24"/>
        </w:rPr>
        <w:t>b) İş yeri malik veya kiracılarının taşıması gerekli olan niteliklerden herhangi birini kaybetmesi,</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 xml:space="preserve">c) Kira bedelini belediyenin yazılı uyarısına rağmen ödemeyenler ile teminatını süresinde vermeyenler veya eksilen teminatını süresinde tamamlamayanların, </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 xml:space="preserve">ç) Hukuken geçerli bir mazereti bulunmaksızın toptancı halindeki işyerini aralıksız on beş gün veya bir takvim yılında altmış gün kapatanların, </w:t>
      </w:r>
    </w:p>
    <w:p w:rsidR="0030477A" w:rsidRPr="00833299" w:rsidRDefault="0030477A" w:rsidP="00F81512">
      <w:pPr>
        <w:pStyle w:val="3-NormalYaz"/>
        <w:ind w:firstLine="567"/>
        <w:rPr>
          <w:rFonts w:hAnsi="Times New Roman"/>
          <w:sz w:val="24"/>
          <w:szCs w:val="24"/>
        </w:rPr>
      </w:pPr>
      <w:r w:rsidRPr="00833299">
        <w:rPr>
          <w:rFonts w:hAnsi="Times New Roman"/>
          <w:sz w:val="24"/>
          <w:szCs w:val="24"/>
        </w:rPr>
        <w:t xml:space="preserve">d) </w:t>
      </w:r>
      <w:r w:rsidR="00905351" w:rsidRPr="00833299">
        <w:rPr>
          <w:rFonts w:hAnsi="Times New Roman"/>
          <w:sz w:val="24"/>
          <w:szCs w:val="24"/>
        </w:rPr>
        <w:t>Bakanlık Yönetmeliğinin 34 üncü maddesinin beşinci fıkrasına aykırı olarak aynı toptancı halinde kendi aralarında mal alan, satan veya devredenlerin,</w:t>
      </w:r>
      <w:r w:rsidRPr="00833299">
        <w:rPr>
          <w:rFonts w:hAnsi="Times New Roman"/>
          <w:sz w:val="24"/>
          <w:szCs w:val="24"/>
        </w:rPr>
        <w:t xml:space="preserve"> </w:t>
      </w:r>
    </w:p>
    <w:p w:rsidR="0030477A" w:rsidRPr="0014010D" w:rsidRDefault="0030477A" w:rsidP="00F81512">
      <w:pPr>
        <w:pStyle w:val="3-NormalYaz"/>
        <w:ind w:firstLine="567"/>
        <w:rPr>
          <w:rFonts w:hAnsi="Times New Roman"/>
          <w:sz w:val="24"/>
          <w:szCs w:val="24"/>
        </w:rPr>
      </w:pPr>
      <w:r w:rsidRPr="00833299">
        <w:rPr>
          <w:rFonts w:hAnsi="Times New Roman"/>
          <w:sz w:val="24"/>
          <w:szCs w:val="24"/>
        </w:rPr>
        <w:t>e) Serbest rekabeti engellemek amacıyla kendi aralarında veya üreticilerle ticarî anlaşmalar yapanlar, uyumlu eylemde bulunanlar veya hâkim durumlarını</w:t>
      </w:r>
      <w:r w:rsidRPr="0014010D">
        <w:rPr>
          <w:rFonts w:hAnsi="Times New Roman"/>
          <w:sz w:val="24"/>
          <w:szCs w:val="24"/>
        </w:rPr>
        <w:t xml:space="preserve"> kötüye kullananların,</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f) Piyasada darlık oluşturmak, fiyatların yükselmesine sebebiyet vermek veya fiyatların düşmesine engel olmak için malları belirli ellerde toplayanlar, satışından kaçınanlar, stoklayanlar, yok edenler, bu amaçla propaganda yapanlar veya benzeri davranışlarda bulunanların,</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 xml:space="preserve">g) Malların, gıda güvenilirliğine, kalite ve standardına, teknik ve </w:t>
      </w:r>
      <w:proofErr w:type="gramStart"/>
      <w:r w:rsidRPr="0014010D">
        <w:rPr>
          <w:rFonts w:hAnsi="Times New Roman"/>
          <w:sz w:val="24"/>
          <w:szCs w:val="24"/>
        </w:rPr>
        <w:t>hijyenik</w:t>
      </w:r>
      <w:proofErr w:type="gramEnd"/>
      <w:r w:rsidRPr="0014010D">
        <w:rPr>
          <w:rFonts w:hAnsi="Times New Roman"/>
          <w:sz w:val="24"/>
          <w:szCs w:val="24"/>
        </w:rPr>
        <w:t xml:space="preserve"> şartlara aykırı olarak satışa sunulması, aynı kap veya ambalaj içine değişik kalitede ve/veya üzerinde yazılı olan miktardan az mal konulması, ölçü ve tartı aletlerinin hileli bir şekilde kullanılması ya da hileli olarak karışık veya standartlara aykırı mal satılması eylemlerini bir takvim yılında üç kez gerçekleştirenlerin,</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 xml:space="preserve">ğ) Bir takvim yılı içinde üretici alacağını süresi içinde üç kez ödemeyenlerin, </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h) Halde yaptıkları satışlarda, bir takvim yılında iki kez fatura düzenlemeyenler veya noksan fatura düzenleyenlerin,</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lastRenderedPageBreak/>
        <w:t xml:space="preserve">ı) Kiraladıkları işyerlerini Bakanlık Yönetmeliğinin 32 </w:t>
      </w:r>
      <w:r w:rsidR="007959AC" w:rsidRPr="0014010D">
        <w:rPr>
          <w:rFonts w:hAnsi="Times New Roman"/>
          <w:sz w:val="24"/>
          <w:szCs w:val="24"/>
        </w:rPr>
        <w:t>i</w:t>
      </w:r>
      <w:r w:rsidRPr="0014010D">
        <w:rPr>
          <w:rFonts w:hAnsi="Times New Roman"/>
          <w:sz w:val="24"/>
          <w:szCs w:val="24"/>
        </w:rPr>
        <w:t>nci maddesi hükümlerine aykırı olarak başkasına devredenler ya da kiraladıkları veya satın aldıkları işyerlerini herhangi bir şekilde kullandıranların,</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i) Doğrudan veya dolaylı olarak aynı toptancı halinde birden fazla işyeri kiraladığı veya satın aldığı anlaşılanların,</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 xml:space="preserve">j) Belediyenin yazılı uyarısına rağmen, kira sözleşmesine aykırılığı yirmi gün içinde gidermeyenlerin, </w:t>
      </w:r>
    </w:p>
    <w:p w:rsidR="0030477A" w:rsidRPr="0014010D" w:rsidRDefault="0030477A" w:rsidP="00F81512">
      <w:pPr>
        <w:pStyle w:val="3-NormalYaz"/>
        <w:ind w:firstLine="567"/>
        <w:rPr>
          <w:rFonts w:hAnsi="Times New Roman"/>
          <w:sz w:val="24"/>
          <w:szCs w:val="24"/>
        </w:rPr>
      </w:pPr>
      <w:proofErr w:type="gramStart"/>
      <w:r w:rsidRPr="0014010D">
        <w:rPr>
          <w:rFonts w:hAnsi="Times New Roman"/>
          <w:sz w:val="24"/>
          <w:szCs w:val="24"/>
        </w:rPr>
        <w:t>kira</w:t>
      </w:r>
      <w:proofErr w:type="gramEnd"/>
      <w:r w:rsidRPr="0014010D">
        <w:rPr>
          <w:rFonts w:hAnsi="Times New Roman"/>
          <w:sz w:val="24"/>
          <w:szCs w:val="24"/>
        </w:rPr>
        <w:t xml:space="preserve"> sözleşmesinin feshine ya da satış işleminin iptaline belediye encümenince karar verilir. </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 xml:space="preserve">(2) 2886 sayılı Kanunun diğer maddelerinden kaynaklanan hak ve alacaklara ilave olarak, bu Yönetmeliğin beşinci maddesinde belirtilen şartların kaybedilmesi veya ibraz edilen belgelerin gerçeği yansıtmaması veya geçerliliğini yitirdiğinin tespiti halinde kiralama işlemi iptal olunur, 2886 sayılı Kanuna göre verilen teminatlar Belediye hesabına irat kaydedilir. </w:t>
      </w:r>
    </w:p>
    <w:p w:rsidR="0030477A" w:rsidRPr="0014010D" w:rsidRDefault="0030477A" w:rsidP="00F81512">
      <w:pPr>
        <w:pStyle w:val="3-NormalYaz"/>
        <w:ind w:firstLine="567"/>
        <w:rPr>
          <w:rFonts w:hAnsi="Times New Roman"/>
          <w:b/>
          <w:sz w:val="24"/>
          <w:szCs w:val="24"/>
        </w:rPr>
      </w:pPr>
    </w:p>
    <w:p w:rsidR="0030477A" w:rsidRPr="0014010D" w:rsidRDefault="0030477A" w:rsidP="00F81512">
      <w:pPr>
        <w:pStyle w:val="3-NormalYaz"/>
        <w:ind w:firstLine="567"/>
        <w:rPr>
          <w:rFonts w:hAnsi="Times New Roman"/>
          <w:b/>
          <w:sz w:val="24"/>
          <w:szCs w:val="24"/>
        </w:rPr>
      </w:pPr>
      <w:r w:rsidRPr="0014010D">
        <w:rPr>
          <w:rFonts w:hAnsi="Times New Roman"/>
          <w:b/>
          <w:sz w:val="24"/>
          <w:szCs w:val="24"/>
        </w:rPr>
        <w:t xml:space="preserve">Kiracı ve Malikin Bildirim Yükümlülüğü </w:t>
      </w:r>
    </w:p>
    <w:p w:rsidR="0030477A" w:rsidRPr="0014010D" w:rsidRDefault="0030477A" w:rsidP="00990BCF">
      <w:pPr>
        <w:pStyle w:val="3-NormalYaz"/>
        <w:ind w:firstLine="567"/>
        <w:rPr>
          <w:rFonts w:hAnsi="Times New Roman"/>
          <w:sz w:val="24"/>
          <w:szCs w:val="24"/>
        </w:rPr>
      </w:pPr>
      <w:r w:rsidRPr="0014010D">
        <w:rPr>
          <w:rFonts w:hAnsi="Times New Roman"/>
          <w:b/>
          <w:sz w:val="24"/>
          <w:szCs w:val="24"/>
        </w:rPr>
        <w:t>MADDE 10-</w:t>
      </w:r>
      <w:r w:rsidRPr="0014010D">
        <w:rPr>
          <w:rFonts w:hAnsi="Times New Roman"/>
          <w:sz w:val="24"/>
          <w:szCs w:val="24"/>
        </w:rPr>
        <w:t xml:space="preserve"> (1) Kiracılık ve mülkiyet hakkının sona ermesi veya bu Yönetmeliğin 5</w:t>
      </w:r>
      <w:r w:rsidR="007959AC" w:rsidRPr="0014010D">
        <w:rPr>
          <w:rFonts w:hAnsi="Times New Roman"/>
          <w:sz w:val="24"/>
          <w:szCs w:val="24"/>
        </w:rPr>
        <w:t xml:space="preserve"> </w:t>
      </w:r>
      <w:r w:rsidRPr="0014010D">
        <w:rPr>
          <w:rFonts w:hAnsi="Times New Roman"/>
          <w:sz w:val="24"/>
          <w:szCs w:val="24"/>
        </w:rPr>
        <w:t xml:space="preserve">inci maddesinde belirtilen niteliklerden birinin kaybedilmesi halinde durumun en geç bir ay içerisinde Hal Müdürlüğüne yazı ile bildirilmesi zorunludur. </w:t>
      </w:r>
    </w:p>
    <w:p w:rsidR="0030477A" w:rsidRPr="0014010D" w:rsidRDefault="0030477A" w:rsidP="00990BCF">
      <w:pPr>
        <w:pStyle w:val="3-NormalYaz"/>
        <w:ind w:firstLine="567"/>
        <w:rPr>
          <w:rFonts w:hAnsi="Times New Roman"/>
          <w:sz w:val="24"/>
          <w:szCs w:val="24"/>
        </w:rPr>
      </w:pPr>
    </w:p>
    <w:p w:rsidR="0030477A" w:rsidRPr="0014010D" w:rsidRDefault="0030477A" w:rsidP="00990BCF">
      <w:pPr>
        <w:autoSpaceDE w:val="0"/>
        <w:autoSpaceDN w:val="0"/>
        <w:adjustRightInd w:val="0"/>
        <w:spacing w:after="0" w:line="240" w:lineRule="auto"/>
        <w:jc w:val="center"/>
        <w:rPr>
          <w:rFonts w:ascii="Times New Roman" w:hAnsi="Times New Roman"/>
          <w:b/>
          <w:sz w:val="24"/>
          <w:szCs w:val="24"/>
        </w:rPr>
      </w:pPr>
      <w:r w:rsidRPr="0014010D">
        <w:rPr>
          <w:rFonts w:ascii="Times New Roman" w:hAnsi="Times New Roman"/>
          <w:b/>
          <w:sz w:val="24"/>
          <w:szCs w:val="24"/>
        </w:rPr>
        <w:t>ÜÇÜNCÜ BÖLÜM</w:t>
      </w:r>
    </w:p>
    <w:p w:rsidR="0030477A" w:rsidRPr="0014010D" w:rsidRDefault="0030477A" w:rsidP="00990BCF">
      <w:pPr>
        <w:autoSpaceDE w:val="0"/>
        <w:autoSpaceDN w:val="0"/>
        <w:adjustRightInd w:val="0"/>
        <w:spacing w:after="0" w:line="240" w:lineRule="auto"/>
        <w:jc w:val="center"/>
        <w:rPr>
          <w:rFonts w:ascii="Times New Roman" w:hAnsi="Times New Roman"/>
          <w:b/>
          <w:sz w:val="24"/>
          <w:szCs w:val="24"/>
        </w:rPr>
      </w:pPr>
      <w:r w:rsidRPr="0014010D">
        <w:rPr>
          <w:rFonts w:ascii="Times New Roman" w:hAnsi="Times New Roman"/>
          <w:b/>
          <w:sz w:val="24"/>
          <w:szCs w:val="24"/>
        </w:rPr>
        <w:t>Toptancı Hallerinin Yönetimi, İşleyişi ve Denetimi</w:t>
      </w:r>
    </w:p>
    <w:p w:rsidR="0030477A" w:rsidRPr="0014010D" w:rsidRDefault="0030477A" w:rsidP="00F81512">
      <w:pPr>
        <w:pStyle w:val="ListeParagraf"/>
        <w:spacing w:after="0" w:line="240" w:lineRule="auto"/>
        <w:ind w:left="0" w:firstLine="567"/>
        <w:jc w:val="both"/>
        <w:rPr>
          <w:rFonts w:ascii="Times New Roman" w:hAnsi="Times New Roman"/>
          <w:b/>
          <w:sz w:val="24"/>
          <w:szCs w:val="24"/>
        </w:rPr>
      </w:pPr>
    </w:p>
    <w:p w:rsidR="0030477A" w:rsidRPr="0014010D" w:rsidRDefault="0030477A" w:rsidP="00F81512">
      <w:pPr>
        <w:pStyle w:val="GvdeMetni"/>
        <w:tabs>
          <w:tab w:val="left" w:pos="1418"/>
        </w:tabs>
        <w:spacing w:after="0"/>
        <w:ind w:firstLine="567"/>
        <w:jc w:val="both"/>
        <w:rPr>
          <w:rFonts w:cs="Times New Roman"/>
          <w:b/>
        </w:rPr>
      </w:pPr>
      <w:r w:rsidRPr="0014010D">
        <w:rPr>
          <w:rFonts w:cs="Times New Roman"/>
          <w:b/>
        </w:rPr>
        <w:t>Kiracı ve İşyeri Malikleri ile Çalışan Personele İlişkin Düzenlemeler</w:t>
      </w:r>
    </w:p>
    <w:p w:rsidR="0030477A" w:rsidRPr="0014010D" w:rsidRDefault="0030477A" w:rsidP="00453377">
      <w:pPr>
        <w:pStyle w:val="GvdeMetni"/>
        <w:tabs>
          <w:tab w:val="left" w:pos="1418"/>
        </w:tabs>
        <w:spacing w:after="0"/>
        <w:ind w:firstLine="567"/>
        <w:jc w:val="both"/>
        <w:rPr>
          <w:rFonts w:cs="Times New Roman"/>
        </w:rPr>
      </w:pPr>
      <w:r w:rsidRPr="0014010D">
        <w:rPr>
          <w:rFonts w:cs="Times New Roman"/>
          <w:b/>
        </w:rPr>
        <w:t>MADDE 11</w:t>
      </w:r>
      <w:r w:rsidRPr="0014010D">
        <w:rPr>
          <w:rFonts w:cs="Times New Roman"/>
        </w:rPr>
        <w:t>- (1) Kiracı, işyeri malikleri ve yanlarında çalıştırdıkları personel aşağıda belirlenen kurallara uymak zorundadırlar.</w:t>
      </w:r>
    </w:p>
    <w:p w:rsidR="0030477A" w:rsidRPr="0014010D" w:rsidRDefault="0030477A" w:rsidP="00453377">
      <w:pPr>
        <w:pStyle w:val="GvdeMetni"/>
        <w:tabs>
          <w:tab w:val="left" w:pos="1418"/>
        </w:tabs>
        <w:spacing w:after="0"/>
        <w:ind w:firstLine="567"/>
        <w:jc w:val="both"/>
        <w:rPr>
          <w:rFonts w:cs="Times New Roman"/>
        </w:rPr>
      </w:pPr>
      <w:r w:rsidRPr="0014010D">
        <w:rPr>
          <w:rFonts w:cs="Times New Roman"/>
        </w:rPr>
        <w:t xml:space="preserve">a) İş yeri sahipleri ve yanlarında çalışanlar, 5393 sayılı Belediye Kanunu, 5216 sayılı Büyükşehir Belediye Kanunu, 5957 sayılı Kanun ve ilgili diğer mevzuat, Ankara Büyükşehir Belediyesi Hal Yönetmeliği, Belediye Meclis ve Encümen Kararları ile Hal Müdürlüğünce getirilen düzenlemelere, yasaklara, talimatlara uymak zorundadırlar. </w:t>
      </w:r>
    </w:p>
    <w:p w:rsidR="0030477A" w:rsidRPr="0014010D" w:rsidRDefault="0030477A" w:rsidP="00453377">
      <w:pPr>
        <w:pStyle w:val="3-NormalYaz"/>
        <w:ind w:firstLine="567"/>
        <w:rPr>
          <w:rFonts w:hAnsi="Times New Roman"/>
          <w:sz w:val="24"/>
          <w:szCs w:val="24"/>
        </w:rPr>
      </w:pPr>
      <w:r w:rsidRPr="0014010D">
        <w:rPr>
          <w:rFonts w:hAnsi="Times New Roman"/>
          <w:sz w:val="24"/>
          <w:szCs w:val="24"/>
        </w:rPr>
        <w:t>b) Hukuken geçerli bir mazeret bulunmaksızın toptancı halindeki işyerleri aralıksız onbeş gün veya bir takvim yılında altmış gün kapatılamaz.</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c) Resmi tatiller ile milli ve dini bayramlarda toptancı halinin açık tutulması veya kısmen çalıştırılmasına ilgili</w:t>
      </w:r>
      <w:r w:rsidRPr="0014010D">
        <w:rPr>
          <w:rFonts w:ascii="Times New Roman" w:eastAsia="ヒラギノ明朝 Pro W3" w:hAnsi="Times New Roman"/>
          <w:sz w:val="24"/>
          <w:szCs w:val="24"/>
        </w:rPr>
        <w:t xml:space="preserve"> meslek örgütünün talebi üzerine Hal Müdürlüğünce karar verilir.</w:t>
      </w:r>
      <w:r w:rsidRPr="0014010D">
        <w:rPr>
          <w:rFonts w:ascii="Times New Roman" w:hAnsi="Times New Roman"/>
          <w:sz w:val="24"/>
          <w:szCs w:val="24"/>
        </w:rPr>
        <w:t xml:space="preserve"> </w:t>
      </w:r>
    </w:p>
    <w:p w:rsidR="0030477A" w:rsidRPr="0014010D" w:rsidRDefault="0030477A" w:rsidP="00453377">
      <w:pPr>
        <w:pStyle w:val="3-NormalYaz"/>
        <w:ind w:firstLine="567"/>
        <w:rPr>
          <w:rFonts w:hAnsi="Times New Roman"/>
          <w:sz w:val="24"/>
          <w:szCs w:val="24"/>
        </w:rPr>
      </w:pPr>
      <w:r w:rsidRPr="0014010D">
        <w:rPr>
          <w:rFonts w:hAnsi="Times New Roman"/>
          <w:sz w:val="24"/>
          <w:szCs w:val="24"/>
        </w:rPr>
        <w:t xml:space="preserve">ç) Toptancı halinin açılış ve kapanış saatleri ile çalışma dönemi veya günlerinin belirlenmesinde, ilgili meslek örgütünün görüşü alınır. </w:t>
      </w:r>
    </w:p>
    <w:p w:rsidR="0030477A" w:rsidRPr="0014010D" w:rsidRDefault="0030477A" w:rsidP="002C4E04">
      <w:pPr>
        <w:pStyle w:val="3-NormalYaz"/>
        <w:ind w:firstLine="567"/>
        <w:rPr>
          <w:rFonts w:hAnsi="Times New Roman"/>
          <w:sz w:val="24"/>
          <w:szCs w:val="24"/>
        </w:rPr>
      </w:pPr>
      <w:r w:rsidRPr="0014010D">
        <w:rPr>
          <w:rFonts w:hAnsi="Times New Roman"/>
          <w:sz w:val="24"/>
          <w:szCs w:val="24"/>
        </w:rPr>
        <w:t xml:space="preserve">d) Toptancı halinin açılış ve kapanış saatleri, mevsim şartları ve yöresel ihtiyaçlara göre Toptancı Hal Müdürlüğünce belirlenir. Bu belirleme yapılırken, halin kesintisiz, en az altı saat kapalı olması sağlanır. </w:t>
      </w:r>
    </w:p>
    <w:p w:rsidR="0030477A" w:rsidRPr="0014010D" w:rsidRDefault="0030477A" w:rsidP="00F81512">
      <w:pPr>
        <w:pStyle w:val="ListeParagraf"/>
        <w:spacing w:after="0" w:line="240" w:lineRule="auto"/>
        <w:ind w:left="0" w:firstLine="567"/>
        <w:jc w:val="both"/>
        <w:rPr>
          <w:rFonts w:ascii="Times New Roman" w:eastAsia="SimSun" w:hAnsi="Times New Roman"/>
          <w:kern w:val="1"/>
          <w:sz w:val="24"/>
          <w:szCs w:val="24"/>
          <w:lang w:eastAsia="hi-IN" w:bidi="hi-IN"/>
        </w:rPr>
      </w:pPr>
      <w:r w:rsidRPr="0014010D">
        <w:rPr>
          <w:rFonts w:ascii="Times New Roman" w:hAnsi="Times New Roman"/>
          <w:sz w:val="24"/>
          <w:szCs w:val="24"/>
        </w:rPr>
        <w:t>e)</w:t>
      </w:r>
      <w:r w:rsidR="007959AC" w:rsidRPr="0014010D">
        <w:rPr>
          <w:rFonts w:ascii="Times New Roman" w:hAnsi="Times New Roman"/>
          <w:sz w:val="24"/>
          <w:szCs w:val="24"/>
        </w:rPr>
        <w:t xml:space="preserve"> </w:t>
      </w:r>
      <w:r w:rsidRPr="0014010D">
        <w:rPr>
          <w:rFonts w:ascii="Times New Roman" w:eastAsia="SimSun" w:hAnsi="Times New Roman"/>
          <w:kern w:val="1"/>
          <w:sz w:val="24"/>
          <w:szCs w:val="24"/>
          <w:lang w:eastAsia="hi-IN" w:bidi="hi-IN"/>
        </w:rPr>
        <w:t>Hal Müdürlüğünce özellikleri ve standartları belirlenen işyeri tabelası, 120 cm yüksekliğinde 570 cm genişliğinde, işyerinin girişinde herkes tarafından kolaylıkla görülebilecek bir yere yerleştirilir.</w:t>
      </w:r>
    </w:p>
    <w:p w:rsidR="0030477A" w:rsidRPr="0014010D" w:rsidRDefault="0030477A" w:rsidP="00453377">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f) İş yeri sahipleri Belediye’nin onayı olmadan, ilan, afiş asamaz.</w:t>
      </w:r>
    </w:p>
    <w:p w:rsidR="0030477A" w:rsidRPr="0014010D" w:rsidRDefault="0030477A" w:rsidP="002C4E04">
      <w:pPr>
        <w:pStyle w:val="3-NormalYaz"/>
        <w:ind w:firstLine="567"/>
        <w:rPr>
          <w:rFonts w:hAnsi="Times New Roman"/>
          <w:sz w:val="24"/>
          <w:szCs w:val="24"/>
        </w:rPr>
      </w:pPr>
      <w:r w:rsidRPr="0014010D">
        <w:rPr>
          <w:rFonts w:hAnsi="Times New Roman"/>
          <w:sz w:val="24"/>
          <w:szCs w:val="24"/>
        </w:rPr>
        <w:t>g)Toptancı halinde ve iş yerlerinde sürekli çalışan hizmetliler (taşıyıcı-parça mal taşıyan sürücüler ile yardımcıları da dâhil), Hal Müdürlüğü ve meslek örgütünün belirleyeceği örneğe uygun iş elbisesi giymek zorundadır. Bunların temininden ve kullanımından işyeri sahipleri sorumlu olup kontrolü Hal Müdürlüğünce yapılacaktır.</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ğ) Toptancı halinde ve iş yerlerinde sürekli çalışan hizmetliler (taşıyıcı-parça mal taşıyan sürücüler ile yardımcıları da dâhil), Hal Müdürlüğü ve meslek örgütünün belirleyeceği örneğe uygun tanıtıcı kimlik kartını yakalarına takmak zorundadırlar. İş yeri sahipleri ile Hal Müdürlüğü bunların temininden, kullanımından ve kontrolünden sorumludurlar.</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lastRenderedPageBreak/>
        <w:t>h) Satış yeri olarak belirlenen yerlerin dışına mal konulması, sergilenmesi, her ne şekilde olursa olsun işgal edilmesi yasaktır.</w:t>
      </w:r>
    </w:p>
    <w:p w:rsidR="0030477A" w:rsidRPr="0014010D" w:rsidRDefault="0030477A" w:rsidP="002C4E04">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ı) Kiracılar ve işyeri malikleri satış yerlerinde çalışan tüm personeli Hal Müdürlüğü ve meslek örgütüne bildirmek zorundadır.</w:t>
      </w:r>
    </w:p>
    <w:p w:rsidR="0030477A" w:rsidRPr="0014010D" w:rsidRDefault="0030477A" w:rsidP="002C4E04">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i) Kiracılar ile iş yeri sahipleri kendi yükümlülüklerinin yerine getirilmesinden ve birlikte çalıştıkları veya çalıştırdıkları kişilerin verdikleri zararlardan sorumludur.</w:t>
      </w:r>
    </w:p>
    <w:p w:rsidR="0030477A" w:rsidRPr="0014010D" w:rsidRDefault="0030477A" w:rsidP="00F81512">
      <w:pPr>
        <w:pStyle w:val="ListeParagraf"/>
        <w:spacing w:after="0" w:line="240" w:lineRule="auto"/>
        <w:ind w:left="0" w:firstLine="567"/>
        <w:jc w:val="both"/>
        <w:rPr>
          <w:rFonts w:ascii="Times New Roman" w:hAnsi="Times New Roman"/>
          <w:b/>
          <w:sz w:val="24"/>
          <w:szCs w:val="24"/>
        </w:rPr>
      </w:pPr>
    </w:p>
    <w:p w:rsidR="0030477A" w:rsidRPr="0014010D" w:rsidRDefault="0030477A" w:rsidP="00F81512">
      <w:pPr>
        <w:pStyle w:val="ListeParagraf"/>
        <w:spacing w:after="0" w:line="240" w:lineRule="auto"/>
        <w:ind w:left="0" w:firstLine="567"/>
        <w:jc w:val="both"/>
        <w:rPr>
          <w:rFonts w:ascii="Times New Roman" w:hAnsi="Times New Roman"/>
          <w:b/>
          <w:sz w:val="24"/>
          <w:szCs w:val="24"/>
        </w:rPr>
      </w:pPr>
      <w:r w:rsidRPr="0014010D">
        <w:rPr>
          <w:rFonts w:ascii="Times New Roman" w:hAnsi="Times New Roman"/>
          <w:b/>
          <w:sz w:val="24"/>
          <w:szCs w:val="24"/>
        </w:rPr>
        <w:t xml:space="preserve">Çevre Temizliği </w:t>
      </w:r>
    </w:p>
    <w:p w:rsidR="0030477A" w:rsidRPr="0014010D" w:rsidRDefault="0030477A" w:rsidP="00EC79E6">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b/>
          <w:sz w:val="24"/>
          <w:szCs w:val="24"/>
        </w:rPr>
        <w:t xml:space="preserve">MADDE 12- </w:t>
      </w:r>
      <w:r w:rsidRPr="0014010D">
        <w:rPr>
          <w:rFonts w:ascii="Times New Roman" w:hAnsi="Times New Roman"/>
          <w:sz w:val="24"/>
          <w:szCs w:val="24"/>
        </w:rPr>
        <w:t>(1)</w:t>
      </w:r>
      <w:r w:rsidRPr="0014010D">
        <w:rPr>
          <w:rFonts w:ascii="Times New Roman" w:hAnsi="Times New Roman"/>
          <w:b/>
          <w:sz w:val="24"/>
          <w:szCs w:val="24"/>
        </w:rPr>
        <w:t xml:space="preserve"> </w:t>
      </w:r>
      <w:r w:rsidRPr="0014010D">
        <w:rPr>
          <w:rFonts w:ascii="Times New Roman" w:hAnsi="Times New Roman"/>
          <w:sz w:val="24"/>
          <w:szCs w:val="24"/>
        </w:rPr>
        <w:t>Çevre temizliğinden; işyeri kiracıları, malikleri, toptancı halinde çalışanlar ile nakliyeciler ve diğerleri sorumlu olup, aşağıdaki kurallara uymak zorundadırlar:</w:t>
      </w:r>
      <w:r w:rsidRPr="0014010D">
        <w:rPr>
          <w:rFonts w:ascii="Times New Roman" w:hAnsi="Times New Roman"/>
          <w:b/>
          <w:sz w:val="24"/>
          <w:szCs w:val="24"/>
        </w:rPr>
        <w:t xml:space="preserve"> </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a) Kiracılar ve iş yeri malikleri bulundukları işyerlerinin içini ve dışını temiz tutmak zorundadır.</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 xml:space="preserve">b) Çöp ve atıklar uygun bidon ve poşetlerde toplanarak Hal Müdürlüğünce belirlenen çöp toplama yerine götürülür. </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c) Yerlere; tükürmek, çöp ve atık atmak, açık alanları tuvalet gibi kullanmak yasaktır.</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ç) Kiracı ve işyeri malikleri Hal Müdürlüğünce belirlenecek günde, işyerlerinin içini ve peronlardaki ortak kullanım alanlarını deterjanlı su ile temizleyecektir.</w:t>
      </w:r>
    </w:p>
    <w:p w:rsidR="0030477A" w:rsidRPr="0014010D" w:rsidRDefault="0030477A" w:rsidP="00EC79E6">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 xml:space="preserve">d) Çöp toplama yerine sadece sebze, meyve ve balık atıkları dökülür. İnşaat, hafriyat, talaş, yanıcı, patlayıcı, parlayıcı atıkların dökülmesi yasaktır. </w:t>
      </w:r>
    </w:p>
    <w:p w:rsidR="0030477A" w:rsidRPr="0014010D" w:rsidRDefault="0030477A" w:rsidP="00EC79E6">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 xml:space="preserve">e) Hal Müdürlüğünce, çöp toplama yeri olarak belirlenen yere hal dışından çöp ve atık getirilemez. </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sz w:val="24"/>
          <w:szCs w:val="24"/>
        </w:rPr>
        <w:t>f) Hal içerisinde araç yıkamak yasaktır.</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p>
    <w:p w:rsidR="0030477A" w:rsidRPr="0014010D" w:rsidRDefault="0030477A" w:rsidP="00F81512">
      <w:pPr>
        <w:pStyle w:val="ListeParagraf"/>
        <w:spacing w:after="0" w:line="240" w:lineRule="auto"/>
        <w:ind w:left="0" w:firstLine="567"/>
        <w:jc w:val="both"/>
        <w:rPr>
          <w:rFonts w:ascii="Times New Roman" w:hAnsi="Times New Roman"/>
          <w:b/>
          <w:sz w:val="24"/>
          <w:szCs w:val="24"/>
        </w:rPr>
      </w:pPr>
      <w:r w:rsidRPr="0014010D">
        <w:rPr>
          <w:rFonts w:ascii="Times New Roman" w:hAnsi="Times New Roman"/>
          <w:b/>
          <w:sz w:val="24"/>
          <w:szCs w:val="24"/>
        </w:rPr>
        <w:t>Toptancı Hal Güvenliği</w:t>
      </w:r>
    </w:p>
    <w:p w:rsidR="0030477A" w:rsidRPr="0014010D" w:rsidRDefault="0030477A" w:rsidP="00F81512">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b/>
          <w:sz w:val="24"/>
          <w:szCs w:val="24"/>
        </w:rPr>
        <w:t xml:space="preserve">MADDE 13- </w:t>
      </w:r>
      <w:r w:rsidRPr="0014010D">
        <w:rPr>
          <w:rFonts w:ascii="Times New Roman" w:hAnsi="Times New Roman"/>
          <w:sz w:val="24"/>
          <w:szCs w:val="24"/>
        </w:rPr>
        <w:t>(1)</w:t>
      </w:r>
      <w:r w:rsidRPr="0014010D">
        <w:rPr>
          <w:rFonts w:ascii="Times New Roman" w:hAnsi="Times New Roman"/>
          <w:b/>
          <w:sz w:val="24"/>
          <w:szCs w:val="24"/>
        </w:rPr>
        <w:t xml:space="preserve"> </w:t>
      </w:r>
      <w:r w:rsidRPr="0014010D">
        <w:rPr>
          <w:rFonts w:ascii="Times New Roman" w:hAnsi="Times New Roman"/>
          <w:sz w:val="24"/>
          <w:szCs w:val="24"/>
        </w:rPr>
        <w:t>İşyeri kiracıları, malikleri, toptancı halinde çalışanlar, nakliyeciler ve diğerleri aşağıdaki güvenlik kuralları ve talimatlarına uymak zorundadırlar.</w:t>
      </w:r>
    </w:p>
    <w:p w:rsidR="0030477A" w:rsidRPr="0014010D" w:rsidRDefault="0030477A" w:rsidP="00BC1BFA">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a)</w:t>
      </w:r>
      <w:r w:rsidR="00BC1BFA" w:rsidRPr="0014010D">
        <w:rPr>
          <w:rFonts w:ascii="Times New Roman" w:hAnsi="Times New Roman"/>
          <w:sz w:val="24"/>
          <w:szCs w:val="24"/>
        </w:rPr>
        <w:tab/>
      </w:r>
      <w:r w:rsidRPr="0014010D">
        <w:rPr>
          <w:rFonts w:ascii="Times New Roman" w:hAnsi="Times New Roman"/>
          <w:sz w:val="24"/>
          <w:szCs w:val="24"/>
        </w:rPr>
        <w:t>Her işyerinde ilgili mevzuat hükümlerine göre yangın söndürme cihazı bulundurulması zorunludur.</w:t>
      </w:r>
    </w:p>
    <w:p w:rsidR="0030477A" w:rsidRPr="0014010D" w:rsidRDefault="0030477A" w:rsidP="00BC1BFA">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b)</w:t>
      </w:r>
      <w:r w:rsidR="00BC1BFA" w:rsidRPr="0014010D">
        <w:rPr>
          <w:rFonts w:ascii="Times New Roman" w:hAnsi="Times New Roman"/>
          <w:sz w:val="24"/>
          <w:szCs w:val="24"/>
        </w:rPr>
        <w:tab/>
      </w:r>
      <w:r w:rsidRPr="0014010D">
        <w:rPr>
          <w:rFonts w:ascii="Times New Roman" w:hAnsi="Times New Roman"/>
          <w:sz w:val="24"/>
          <w:szCs w:val="24"/>
        </w:rPr>
        <w:t>Kiracı ve malikler su baskını, yangın, patlama, sabotaj, doğal afetler ve hırsızlığa karşı işyerlerini ve tasarrufu altındaki diğer alanları sigortalatmak zorundadırlar.</w:t>
      </w:r>
    </w:p>
    <w:p w:rsidR="0030477A" w:rsidRPr="0014010D" w:rsidRDefault="0030477A" w:rsidP="00BC1BFA">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c)</w:t>
      </w:r>
      <w:r w:rsidR="00BC1BFA" w:rsidRPr="0014010D">
        <w:rPr>
          <w:rFonts w:ascii="Times New Roman" w:hAnsi="Times New Roman"/>
          <w:sz w:val="24"/>
          <w:szCs w:val="24"/>
        </w:rPr>
        <w:tab/>
      </w:r>
      <w:r w:rsidRPr="0014010D">
        <w:rPr>
          <w:rFonts w:ascii="Times New Roman" w:hAnsi="Times New Roman"/>
          <w:sz w:val="24"/>
          <w:szCs w:val="24"/>
        </w:rPr>
        <w:t>Hal alanındaki yangın dolabı, hortum, lamsı ve muslukların kırılmasından, kaybolmasından, tahrip edilmesinden tüm kiracı ve işyeri malikleri birlikte sorumludurlar. Bu durumlarda kiracı veya işyeri malikleri bu malzemeleri aynen veya tazmini suretiyle zararı karşılamak zorundadırlar.</w:t>
      </w:r>
    </w:p>
    <w:p w:rsidR="0030477A" w:rsidRPr="0014010D" w:rsidRDefault="0030477A" w:rsidP="00BC1BFA">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ç)</w:t>
      </w:r>
      <w:r w:rsidR="00BC1BFA" w:rsidRPr="0014010D">
        <w:rPr>
          <w:rFonts w:ascii="Times New Roman" w:hAnsi="Times New Roman"/>
          <w:sz w:val="24"/>
          <w:szCs w:val="24"/>
        </w:rPr>
        <w:tab/>
      </w:r>
      <w:r w:rsidRPr="0014010D">
        <w:rPr>
          <w:rFonts w:ascii="Times New Roman" w:hAnsi="Times New Roman"/>
          <w:sz w:val="24"/>
          <w:szCs w:val="24"/>
        </w:rPr>
        <w:t>Kiracı veya işyeri malikleri yangın musluklarının önünü 24 saat açık tutmak zorundadırlar.</w:t>
      </w:r>
    </w:p>
    <w:p w:rsidR="0030477A" w:rsidRPr="0014010D" w:rsidRDefault="0030477A" w:rsidP="00BC1BFA">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d)</w:t>
      </w:r>
      <w:r w:rsidR="00BC1BFA" w:rsidRPr="0014010D">
        <w:rPr>
          <w:rFonts w:ascii="Times New Roman" w:hAnsi="Times New Roman"/>
          <w:sz w:val="24"/>
          <w:szCs w:val="24"/>
        </w:rPr>
        <w:tab/>
      </w:r>
      <w:r w:rsidRPr="0014010D">
        <w:rPr>
          <w:rFonts w:ascii="Times New Roman" w:hAnsi="Times New Roman"/>
          <w:sz w:val="24"/>
          <w:szCs w:val="24"/>
        </w:rPr>
        <w:t>Kiracı veya işyeri malikleri, işyerlerinin içinde ve çevresinde boş kasa, yanıcı, parlayıcı, patlayıcı ve benzeri madde bulunduramazlar.</w:t>
      </w:r>
    </w:p>
    <w:p w:rsidR="0030477A" w:rsidRPr="0014010D" w:rsidRDefault="0030477A" w:rsidP="00BC1BFA">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e)</w:t>
      </w:r>
      <w:r w:rsidR="00BC1BFA" w:rsidRPr="0014010D">
        <w:rPr>
          <w:rFonts w:ascii="Times New Roman" w:hAnsi="Times New Roman"/>
          <w:sz w:val="24"/>
          <w:szCs w:val="24"/>
        </w:rPr>
        <w:tab/>
      </w:r>
      <w:r w:rsidRPr="0014010D">
        <w:rPr>
          <w:rFonts w:ascii="Times New Roman" w:hAnsi="Times New Roman"/>
          <w:sz w:val="24"/>
          <w:szCs w:val="24"/>
        </w:rPr>
        <w:t xml:space="preserve">Hal içerisinde araçtan araca yakıt çekmek, açıkta ateş yakmak yasaktır. </w:t>
      </w:r>
    </w:p>
    <w:p w:rsidR="0030477A" w:rsidRPr="0014010D" w:rsidRDefault="0030477A" w:rsidP="00BC1BFA">
      <w:pPr>
        <w:pStyle w:val="ListeParagraf"/>
        <w:tabs>
          <w:tab w:val="left" w:pos="851"/>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f)</w:t>
      </w:r>
      <w:r w:rsidR="00BC1BFA" w:rsidRPr="0014010D">
        <w:rPr>
          <w:rFonts w:ascii="Times New Roman" w:hAnsi="Times New Roman"/>
          <w:sz w:val="24"/>
          <w:szCs w:val="24"/>
        </w:rPr>
        <w:tab/>
      </w:r>
      <w:r w:rsidRPr="0014010D">
        <w:rPr>
          <w:rFonts w:ascii="Times New Roman" w:hAnsi="Times New Roman"/>
          <w:sz w:val="24"/>
          <w:szCs w:val="24"/>
        </w:rPr>
        <w:t>İşyerleri ve boş kasa depolarında çalışma saatleri dışında kimse kalamaz, yatamaz ancak Hal Müdürlüğüne bildirilmesi ve ihtiyaç halinde bu alanların kullanımı belirli zamanlar için serbest bırakılabilir.</w:t>
      </w:r>
    </w:p>
    <w:p w:rsidR="0030477A" w:rsidRPr="0014010D" w:rsidRDefault="0030477A" w:rsidP="001047BA">
      <w:pPr>
        <w:pStyle w:val="GvdeMetni"/>
        <w:tabs>
          <w:tab w:val="left" w:pos="1418"/>
        </w:tabs>
        <w:spacing w:after="0"/>
        <w:jc w:val="both"/>
        <w:rPr>
          <w:rFonts w:cs="Times New Roman"/>
          <w:b/>
        </w:rPr>
      </w:pPr>
    </w:p>
    <w:p w:rsidR="0030477A" w:rsidRPr="0014010D" w:rsidRDefault="0030477A" w:rsidP="00F81512">
      <w:pPr>
        <w:pStyle w:val="GvdeMetni"/>
        <w:tabs>
          <w:tab w:val="left" w:pos="1418"/>
        </w:tabs>
        <w:spacing w:after="0"/>
        <w:ind w:firstLine="567"/>
        <w:jc w:val="both"/>
        <w:rPr>
          <w:rFonts w:cs="Times New Roman"/>
          <w:b/>
        </w:rPr>
      </w:pPr>
      <w:r w:rsidRPr="0014010D">
        <w:rPr>
          <w:rFonts w:cs="Times New Roman"/>
          <w:b/>
        </w:rPr>
        <w:t xml:space="preserve">Toptancı Halinde Trafik Akışı ile İlgili Düzenlemeler </w:t>
      </w:r>
    </w:p>
    <w:p w:rsidR="0030477A" w:rsidRPr="0014010D" w:rsidRDefault="0030477A" w:rsidP="00EC79E6">
      <w:pPr>
        <w:pStyle w:val="GvdeMetni"/>
        <w:tabs>
          <w:tab w:val="left" w:pos="1418"/>
        </w:tabs>
        <w:spacing w:after="0"/>
        <w:ind w:firstLine="567"/>
        <w:jc w:val="both"/>
        <w:rPr>
          <w:rFonts w:cs="Times New Roman"/>
        </w:rPr>
      </w:pPr>
      <w:r w:rsidRPr="0014010D">
        <w:rPr>
          <w:rFonts w:cs="Times New Roman"/>
          <w:b/>
        </w:rPr>
        <w:t>MADDE 14-</w:t>
      </w:r>
      <w:r w:rsidRPr="0014010D">
        <w:rPr>
          <w:rFonts w:cs="Times New Roman"/>
        </w:rPr>
        <w:t xml:space="preserve"> (1) Toptancı halinde trafiğin düzenli akışından işyeri kiracıları, malikleri, toptancı halinde çalışanlar ile nakliyeciler ve diğerleri sorumlu olup, aşağıdaki kurallara uymak zorundadırlar:</w:t>
      </w:r>
    </w:p>
    <w:p w:rsidR="0030477A" w:rsidRPr="0014010D" w:rsidRDefault="0030477A" w:rsidP="00BC1BFA">
      <w:pPr>
        <w:pStyle w:val="GvdeMetni"/>
        <w:tabs>
          <w:tab w:val="left" w:pos="284"/>
          <w:tab w:val="left" w:pos="851"/>
        </w:tabs>
        <w:spacing w:after="0"/>
        <w:ind w:firstLine="567"/>
        <w:jc w:val="both"/>
        <w:rPr>
          <w:rFonts w:cs="Times New Roman"/>
        </w:rPr>
      </w:pPr>
      <w:r w:rsidRPr="0014010D">
        <w:rPr>
          <w:rFonts w:cs="Times New Roman"/>
        </w:rPr>
        <w:t>a) Toptancı haline giren tüm araçlar Hal Müdürlüğü görevlilerince gösterilecek yönleri izlemek, konulan trafik işaret ve kurallarına uymak ayrıca kendilerine gösterilen yerlere park etmek, yükleme, boşaltma yapmak zorundadırlar.</w:t>
      </w:r>
    </w:p>
    <w:p w:rsidR="0030477A" w:rsidRPr="0014010D" w:rsidRDefault="0030477A" w:rsidP="00BC1BFA">
      <w:pPr>
        <w:pStyle w:val="GvdeMetni"/>
        <w:tabs>
          <w:tab w:val="left" w:pos="284"/>
          <w:tab w:val="left" w:pos="851"/>
        </w:tabs>
        <w:spacing w:after="0"/>
        <w:ind w:firstLine="567"/>
        <w:jc w:val="both"/>
        <w:rPr>
          <w:rFonts w:cs="Times New Roman"/>
        </w:rPr>
      </w:pPr>
      <w:r w:rsidRPr="0014010D">
        <w:rPr>
          <w:rFonts w:cs="Times New Roman"/>
        </w:rPr>
        <w:t xml:space="preserve">b) Meslek mensupları ve araç sahipleri gelen malları 3 gün içerisinde indirip araçların </w:t>
      </w:r>
      <w:r w:rsidRPr="0014010D">
        <w:rPr>
          <w:rFonts w:cs="Times New Roman"/>
        </w:rPr>
        <w:lastRenderedPageBreak/>
        <w:t xml:space="preserve">hali terk etmelerinden sorumludur. </w:t>
      </w:r>
    </w:p>
    <w:p w:rsidR="0030477A" w:rsidRPr="0014010D" w:rsidRDefault="0030477A" w:rsidP="00BC1BFA">
      <w:pPr>
        <w:pStyle w:val="GvdeMetni"/>
        <w:tabs>
          <w:tab w:val="left" w:pos="851"/>
        </w:tabs>
        <w:spacing w:after="0"/>
        <w:ind w:firstLine="567"/>
        <w:jc w:val="both"/>
        <w:rPr>
          <w:rFonts w:cs="Times New Roman"/>
        </w:rPr>
      </w:pPr>
      <w:r w:rsidRPr="0014010D">
        <w:rPr>
          <w:rFonts w:cs="Times New Roman"/>
        </w:rPr>
        <w:t>c) Toptancı halinde boş araçların park etmesi yasak olup, işyerlerine veya nakliyecilere ait araçların plakalarının Hal Müdürlüğüne bildirilmesi zorunludur.</w:t>
      </w:r>
    </w:p>
    <w:p w:rsidR="0030477A" w:rsidRPr="0014010D" w:rsidRDefault="0030477A" w:rsidP="00BC1BFA">
      <w:pPr>
        <w:pStyle w:val="GvdeMetni"/>
        <w:tabs>
          <w:tab w:val="left" w:pos="851"/>
        </w:tabs>
        <w:spacing w:after="0"/>
        <w:ind w:firstLine="567"/>
        <w:jc w:val="both"/>
        <w:rPr>
          <w:rFonts w:cs="Times New Roman"/>
        </w:rPr>
      </w:pPr>
      <w:r w:rsidRPr="0014010D">
        <w:rPr>
          <w:rFonts w:cs="Times New Roman"/>
        </w:rPr>
        <w:t>ç)</w:t>
      </w:r>
      <w:r w:rsidR="00BC1BFA" w:rsidRPr="0014010D">
        <w:rPr>
          <w:rFonts w:cs="Times New Roman"/>
        </w:rPr>
        <w:tab/>
      </w:r>
      <w:r w:rsidRPr="0014010D">
        <w:rPr>
          <w:rFonts w:cs="Times New Roman"/>
        </w:rPr>
        <w:t xml:space="preserve">Toptancı halinde sürekli çalışan, nakliyecilere ait araçların Hal Müdürlüğünce belirlenen alanların dışına park etmesi yasaktır. Taşımacılık işi yapan bürolar, Toptancı Hal alanlarını nakliyat garajı gibi kullanamazlar. </w:t>
      </w:r>
    </w:p>
    <w:p w:rsidR="0030477A" w:rsidRPr="0014010D" w:rsidRDefault="0030477A" w:rsidP="00BC1BFA">
      <w:pPr>
        <w:pStyle w:val="GvdeMetni"/>
        <w:tabs>
          <w:tab w:val="left" w:pos="851"/>
        </w:tabs>
        <w:spacing w:after="0"/>
        <w:ind w:firstLine="567"/>
        <w:jc w:val="both"/>
        <w:rPr>
          <w:rFonts w:cs="Times New Roman"/>
        </w:rPr>
      </w:pPr>
      <w:r w:rsidRPr="0014010D">
        <w:rPr>
          <w:rFonts w:cs="Times New Roman"/>
        </w:rPr>
        <w:t>d)</w:t>
      </w:r>
      <w:r w:rsidR="00BC1BFA" w:rsidRPr="0014010D">
        <w:rPr>
          <w:rFonts w:cs="Times New Roman"/>
        </w:rPr>
        <w:tab/>
      </w:r>
      <w:r w:rsidRPr="0014010D">
        <w:rPr>
          <w:rFonts w:cs="Times New Roman"/>
        </w:rPr>
        <w:t>Hal içerisinde parça mal taşıyan el arabası, forklift, çekçek gibi motorsuz araçlar Hal içerisinde esnafın kullanım alanı dışında bırakılamazlar.</w:t>
      </w:r>
    </w:p>
    <w:p w:rsidR="0030477A" w:rsidRPr="0014010D" w:rsidRDefault="0030477A" w:rsidP="00BC1BFA">
      <w:pPr>
        <w:pStyle w:val="GvdeMetni"/>
        <w:tabs>
          <w:tab w:val="left" w:pos="851"/>
        </w:tabs>
        <w:spacing w:after="0"/>
        <w:ind w:firstLine="567"/>
        <w:jc w:val="both"/>
        <w:rPr>
          <w:rFonts w:cs="Times New Roman"/>
        </w:rPr>
      </w:pPr>
      <w:r w:rsidRPr="0014010D">
        <w:rPr>
          <w:rFonts w:cs="Times New Roman"/>
        </w:rPr>
        <w:t>e)</w:t>
      </w:r>
      <w:r w:rsidR="00BC1BFA" w:rsidRPr="0014010D">
        <w:rPr>
          <w:rFonts w:cs="Times New Roman"/>
        </w:rPr>
        <w:tab/>
      </w:r>
      <w:r w:rsidRPr="0014010D">
        <w:rPr>
          <w:rFonts w:cs="Times New Roman"/>
        </w:rPr>
        <w:t>Hal içerisinde nakliyecilik yapan araçların Hal Müdürlüğünce belirlenecek taşıt tanıma kartların araçların ön camında bulundurmaları zorunludur.</w:t>
      </w:r>
    </w:p>
    <w:p w:rsidR="0030477A" w:rsidRPr="0014010D" w:rsidRDefault="0030477A" w:rsidP="00BC1BFA">
      <w:pPr>
        <w:tabs>
          <w:tab w:val="left" w:pos="566"/>
          <w:tab w:val="left" w:pos="851"/>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f)</w:t>
      </w:r>
      <w:r w:rsidR="00BC1BFA" w:rsidRPr="0014010D">
        <w:rPr>
          <w:rFonts w:ascii="Times New Roman" w:eastAsia="ヒラギノ明朝 Pro W3" w:hAnsi="Times New Roman"/>
          <w:sz w:val="24"/>
          <w:szCs w:val="24"/>
        </w:rPr>
        <w:tab/>
      </w:r>
      <w:r w:rsidRPr="0014010D">
        <w:rPr>
          <w:rFonts w:ascii="Times New Roman" w:eastAsia="ヒラギノ明朝 Pro W3" w:hAnsi="Times New Roman"/>
          <w:sz w:val="24"/>
          <w:szCs w:val="24"/>
        </w:rPr>
        <w:t>Hale mal getiren araçlar kantara giriş yapmak ve ücretini ödemek zorundadırlar.</w:t>
      </w:r>
    </w:p>
    <w:p w:rsidR="0030477A" w:rsidRPr="0014010D" w:rsidRDefault="0030477A" w:rsidP="00BC1BFA">
      <w:pPr>
        <w:tabs>
          <w:tab w:val="left" w:pos="566"/>
          <w:tab w:val="left" w:pos="851"/>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g)</w:t>
      </w:r>
      <w:r w:rsidR="00BC1BFA" w:rsidRPr="0014010D">
        <w:rPr>
          <w:rFonts w:ascii="Times New Roman" w:eastAsia="ヒラギノ明朝 Pro W3" w:hAnsi="Times New Roman"/>
          <w:sz w:val="24"/>
          <w:szCs w:val="24"/>
        </w:rPr>
        <w:tab/>
      </w:r>
      <w:r w:rsidRPr="0014010D">
        <w:rPr>
          <w:rFonts w:ascii="Times New Roman" w:eastAsia="ヒラギノ明朝 Pro W3" w:hAnsi="Times New Roman"/>
          <w:sz w:val="24"/>
          <w:szCs w:val="24"/>
        </w:rPr>
        <w:t>İki veya daha fazla işyerine mal dağıtımı yapacak araçların dağıtım işlemlerini varsa parça dağıtım yerinde, yoksa trafiği aksatmayacak şekilde yapmak zorundadır.</w:t>
      </w:r>
    </w:p>
    <w:p w:rsidR="0030477A" w:rsidRPr="0014010D" w:rsidRDefault="0030477A" w:rsidP="00BC1BFA">
      <w:pPr>
        <w:tabs>
          <w:tab w:val="left" w:pos="566"/>
          <w:tab w:val="left" w:pos="851"/>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ğ)</w:t>
      </w:r>
      <w:r w:rsidR="00BC1BFA" w:rsidRPr="0014010D">
        <w:rPr>
          <w:rFonts w:ascii="Times New Roman" w:eastAsia="ヒラギノ明朝 Pro W3" w:hAnsi="Times New Roman"/>
          <w:sz w:val="24"/>
          <w:szCs w:val="24"/>
        </w:rPr>
        <w:tab/>
      </w:r>
      <w:r w:rsidRPr="0014010D">
        <w:rPr>
          <w:rFonts w:ascii="Times New Roman" w:eastAsia="ヒラギノ明朝 Pro W3" w:hAnsi="Times New Roman"/>
          <w:sz w:val="24"/>
          <w:szCs w:val="24"/>
        </w:rPr>
        <w:t>Nakliyecilerce hale getirilen ve işyerlerine dağıtılan mallara ilişkin dağıtım listesi, dağıtım işlemi biter bitmez onaylanarak, Hal Müdürlüğüne verilmek zorundadır.</w:t>
      </w:r>
    </w:p>
    <w:p w:rsidR="0030477A" w:rsidRPr="0014010D" w:rsidRDefault="0030477A" w:rsidP="008C3ED9">
      <w:pPr>
        <w:tabs>
          <w:tab w:val="left" w:pos="566"/>
        </w:tabs>
        <w:spacing w:after="0" w:line="240" w:lineRule="auto"/>
        <w:ind w:firstLine="567"/>
        <w:jc w:val="both"/>
        <w:rPr>
          <w:rFonts w:ascii="Times New Roman" w:hAnsi="Times New Roman"/>
          <w:strike/>
          <w:sz w:val="24"/>
          <w:szCs w:val="24"/>
        </w:rPr>
      </w:pPr>
      <w:r w:rsidRPr="0014010D">
        <w:rPr>
          <w:rFonts w:ascii="Times New Roman" w:hAnsi="Times New Roman"/>
          <w:sz w:val="24"/>
          <w:szCs w:val="24"/>
        </w:rPr>
        <w:t xml:space="preserve">(2)Bu hükümlere uyulmaması halinde 5326 sayılı Kabahatler Kanununa göre işlem yapılır.   </w:t>
      </w:r>
    </w:p>
    <w:p w:rsidR="0030477A" w:rsidRPr="0014010D" w:rsidRDefault="0030477A" w:rsidP="00F81512">
      <w:pPr>
        <w:pStyle w:val="GvdeMetni"/>
        <w:tabs>
          <w:tab w:val="left" w:pos="1418"/>
        </w:tabs>
        <w:spacing w:after="0"/>
        <w:ind w:firstLine="567"/>
        <w:jc w:val="both"/>
        <w:rPr>
          <w:rFonts w:cs="Times New Roman"/>
        </w:rPr>
      </w:pPr>
    </w:p>
    <w:p w:rsidR="0030477A" w:rsidRPr="0014010D" w:rsidRDefault="0030477A" w:rsidP="00F81512">
      <w:pPr>
        <w:pStyle w:val="GvdeMetni"/>
        <w:tabs>
          <w:tab w:val="left" w:pos="1418"/>
        </w:tabs>
        <w:spacing w:after="0"/>
        <w:ind w:firstLine="567"/>
        <w:jc w:val="both"/>
        <w:rPr>
          <w:rFonts w:cs="Times New Roman"/>
          <w:b/>
        </w:rPr>
      </w:pPr>
      <w:r w:rsidRPr="0014010D">
        <w:rPr>
          <w:rFonts w:cs="Times New Roman"/>
          <w:b/>
        </w:rPr>
        <w:t>Ücretler</w:t>
      </w:r>
    </w:p>
    <w:p w:rsidR="0030477A" w:rsidRPr="0014010D" w:rsidRDefault="0030477A" w:rsidP="00F81512">
      <w:pPr>
        <w:pStyle w:val="GvdeMetni"/>
        <w:tabs>
          <w:tab w:val="left" w:pos="1418"/>
        </w:tabs>
        <w:spacing w:after="0"/>
        <w:ind w:firstLine="567"/>
        <w:jc w:val="both"/>
        <w:rPr>
          <w:rFonts w:cs="Times New Roman"/>
        </w:rPr>
      </w:pPr>
      <w:r w:rsidRPr="0014010D">
        <w:rPr>
          <w:rFonts w:cs="Times New Roman"/>
          <w:b/>
        </w:rPr>
        <w:t>MADDE 15</w:t>
      </w:r>
      <w:r w:rsidRPr="0014010D">
        <w:rPr>
          <w:rFonts w:cs="Times New Roman"/>
        </w:rPr>
        <w:t>- (1) Hale giren araçlar ilgili birimin teklifi üzerine Belediye Meclisince belirlenecek giriş, kantar ve otopark (hangi hizmet veriliyorsa ücret ona göre belirlenebilir.) ücretini ödemek zorundadırlar.</w:t>
      </w:r>
    </w:p>
    <w:p w:rsidR="0030477A" w:rsidRPr="0014010D" w:rsidRDefault="0030477A" w:rsidP="00F81512">
      <w:pPr>
        <w:pStyle w:val="GvdeMetni"/>
        <w:tabs>
          <w:tab w:val="left" w:pos="1418"/>
        </w:tabs>
        <w:spacing w:after="0"/>
        <w:ind w:firstLine="567"/>
        <w:jc w:val="both"/>
        <w:rPr>
          <w:rFonts w:cs="Times New Roman"/>
        </w:rPr>
      </w:pPr>
      <w:r w:rsidRPr="0014010D">
        <w:rPr>
          <w:rFonts w:cs="Times New Roman"/>
        </w:rPr>
        <w:t>(2) Ücretlerin tahsili ve buna ilişkin hizmetler</w:t>
      </w:r>
      <w:r w:rsidR="00F85D5F" w:rsidRPr="0014010D">
        <w:rPr>
          <w:rFonts w:cs="Times New Roman"/>
        </w:rPr>
        <w:t xml:space="preserve"> </w:t>
      </w:r>
      <w:r w:rsidR="00052068" w:rsidRPr="0014010D">
        <w:rPr>
          <w:rFonts w:cs="Times New Roman"/>
        </w:rPr>
        <w:t xml:space="preserve">10.12.2003 tarihli ve 5018 sayılı </w:t>
      </w:r>
      <w:r w:rsidR="00340522" w:rsidRPr="0014010D">
        <w:rPr>
          <w:rFonts w:cs="Times New Roman"/>
        </w:rPr>
        <w:t xml:space="preserve">kamu Mali Yönetimi ve Kontrol </w:t>
      </w:r>
      <w:r w:rsidR="00052068" w:rsidRPr="0014010D">
        <w:rPr>
          <w:rFonts w:cs="Times New Roman"/>
        </w:rPr>
        <w:t xml:space="preserve">kanunun 60 </w:t>
      </w:r>
      <w:r w:rsidR="00993B52" w:rsidRPr="0014010D">
        <w:rPr>
          <w:rFonts w:cs="Times New Roman"/>
        </w:rPr>
        <w:t>ve 61 i</w:t>
      </w:r>
      <w:r w:rsidR="00052068" w:rsidRPr="0014010D">
        <w:rPr>
          <w:rFonts w:cs="Times New Roman"/>
        </w:rPr>
        <w:t>nc</w:t>
      </w:r>
      <w:r w:rsidR="00993B52" w:rsidRPr="0014010D">
        <w:rPr>
          <w:rFonts w:cs="Times New Roman"/>
        </w:rPr>
        <w:t>i</w:t>
      </w:r>
      <w:r w:rsidR="00052068" w:rsidRPr="0014010D">
        <w:rPr>
          <w:rFonts w:cs="Times New Roman"/>
        </w:rPr>
        <w:t xml:space="preserve"> madde</w:t>
      </w:r>
      <w:r w:rsidR="00993B52" w:rsidRPr="0014010D">
        <w:rPr>
          <w:rFonts w:cs="Times New Roman"/>
        </w:rPr>
        <w:t>lerinin ilgili fıkraları uyarınca</w:t>
      </w:r>
      <w:r w:rsidR="00052068" w:rsidRPr="0014010D">
        <w:rPr>
          <w:rFonts w:cs="Times New Roman"/>
        </w:rPr>
        <w:t xml:space="preserve"> </w:t>
      </w:r>
      <w:r w:rsidR="00F85D5F" w:rsidRPr="0014010D">
        <w:rPr>
          <w:rFonts w:cs="Times New Roman"/>
        </w:rPr>
        <w:t>yürütülür</w:t>
      </w:r>
      <w:r w:rsidRPr="0014010D">
        <w:rPr>
          <w:rFonts w:cs="Times New Roman"/>
        </w:rPr>
        <w:t>.</w:t>
      </w:r>
    </w:p>
    <w:p w:rsidR="0030477A" w:rsidRPr="0014010D" w:rsidRDefault="0030477A" w:rsidP="00F81512">
      <w:pPr>
        <w:pStyle w:val="ListeParagraf"/>
        <w:tabs>
          <w:tab w:val="left" w:pos="1418"/>
        </w:tabs>
        <w:spacing w:after="0" w:line="240" w:lineRule="auto"/>
        <w:ind w:left="0" w:firstLine="567"/>
        <w:jc w:val="both"/>
        <w:rPr>
          <w:rFonts w:ascii="Times New Roman" w:hAnsi="Times New Roman"/>
          <w:sz w:val="24"/>
          <w:szCs w:val="24"/>
        </w:rPr>
      </w:pPr>
      <w:r w:rsidRPr="0014010D">
        <w:rPr>
          <w:rFonts w:ascii="Times New Roman" w:hAnsi="Times New Roman"/>
          <w:sz w:val="24"/>
          <w:szCs w:val="24"/>
        </w:rPr>
        <w:t>(3) Resmi araçlar ile resmi kurumlarca kiralandığı belgelendirilen araçlardan giriş ve otopark ücreti alınmaz.</w:t>
      </w:r>
    </w:p>
    <w:p w:rsidR="0030477A" w:rsidRPr="0014010D" w:rsidRDefault="0030477A" w:rsidP="00F81512">
      <w:pPr>
        <w:pStyle w:val="ListeParagraf"/>
        <w:tabs>
          <w:tab w:val="left" w:pos="1418"/>
        </w:tabs>
        <w:spacing w:after="0" w:line="240" w:lineRule="auto"/>
        <w:ind w:left="0" w:firstLine="567"/>
        <w:jc w:val="both"/>
        <w:rPr>
          <w:rFonts w:ascii="Times New Roman" w:eastAsia="SimSun" w:hAnsi="Times New Roman"/>
          <w:b/>
          <w:kern w:val="1"/>
          <w:sz w:val="24"/>
          <w:szCs w:val="24"/>
          <w:lang w:eastAsia="hi-IN" w:bidi="hi-IN"/>
        </w:rPr>
      </w:pPr>
    </w:p>
    <w:p w:rsidR="0030477A" w:rsidRPr="0014010D" w:rsidRDefault="0030477A" w:rsidP="00323EEA">
      <w:pPr>
        <w:pStyle w:val="ListeParagraf"/>
        <w:tabs>
          <w:tab w:val="left" w:pos="1418"/>
        </w:tabs>
        <w:spacing w:after="0" w:line="240" w:lineRule="auto"/>
        <w:ind w:left="0" w:firstLine="567"/>
        <w:jc w:val="both"/>
        <w:rPr>
          <w:rFonts w:ascii="Times New Roman" w:eastAsia="SimSun" w:hAnsi="Times New Roman"/>
          <w:b/>
          <w:kern w:val="1"/>
          <w:sz w:val="24"/>
          <w:szCs w:val="24"/>
          <w:lang w:eastAsia="hi-IN" w:bidi="hi-IN"/>
        </w:rPr>
      </w:pPr>
      <w:r w:rsidRPr="0014010D">
        <w:rPr>
          <w:rFonts w:ascii="Times New Roman" w:eastAsia="SimSun" w:hAnsi="Times New Roman"/>
          <w:b/>
          <w:kern w:val="1"/>
          <w:sz w:val="24"/>
          <w:szCs w:val="24"/>
          <w:lang w:eastAsia="hi-IN" w:bidi="hi-IN"/>
        </w:rPr>
        <w:t>Kontrol ve Denetim Noktaları</w:t>
      </w:r>
    </w:p>
    <w:p w:rsidR="0030477A" w:rsidRPr="0014010D" w:rsidRDefault="0030477A" w:rsidP="00323EEA">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b/>
          <w:sz w:val="24"/>
          <w:szCs w:val="24"/>
        </w:rPr>
        <w:t xml:space="preserve">MADDE 16- </w:t>
      </w:r>
      <w:r w:rsidRPr="0014010D">
        <w:rPr>
          <w:rFonts w:ascii="Times New Roman" w:eastAsia="ヒラギノ明朝 Pro W3" w:hAnsi="Times New Roman"/>
          <w:sz w:val="24"/>
          <w:szCs w:val="24"/>
        </w:rPr>
        <w:t>(1) Kontrol ve denetim noktaları, il merkezlerinin giriş ve çıkışlarında, trafik düzeni ve güvenliği dikkate alınarak, Bakanlıkça belirlenen yerlerde ve/veya Toptancı Hal Müdürlüğünün talebi üzerine mülki idare amirinin onayı ile kurulur.</w:t>
      </w:r>
    </w:p>
    <w:p w:rsidR="0030477A" w:rsidRPr="0014010D" w:rsidRDefault="0030477A" w:rsidP="001047BA">
      <w:pPr>
        <w:pStyle w:val="ListeParagraf"/>
        <w:spacing w:after="0" w:line="240" w:lineRule="auto"/>
        <w:ind w:left="0" w:firstLine="567"/>
        <w:jc w:val="both"/>
        <w:rPr>
          <w:rFonts w:ascii="Times New Roman" w:hAnsi="Times New Roman"/>
          <w:sz w:val="24"/>
          <w:szCs w:val="24"/>
        </w:rPr>
      </w:pPr>
      <w:r w:rsidRPr="00833299">
        <w:rPr>
          <w:rFonts w:ascii="Times New Roman" w:eastAsia="ヒラギノ明朝 Pro W3" w:hAnsi="Times New Roman"/>
          <w:sz w:val="24"/>
          <w:szCs w:val="24"/>
        </w:rPr>
        <w:t xml:space="preserve">(2) Kontrol ve denetim noktalarında denetimler, </w:t>
      </w:r>
      <w:r w:rsidR="00F44EB6" w:rsidRPr="00833299">
        <w:rPr>
          <w:rFonts w:ascii="Times New Roman" w:eastAsia="ヒラギノ明朝 Pro W3" w:hAnsi="Times New Roman"/>
          <w:sz w:val="24"/>
          <w:szCs w:val="24"/>
        </w:rPr>
        <w:t xml:space="preserve">hal yöneticisi ya da hal zabıtası ve/veya hal yöneticisince görevlendirilen diğer personelce </w:t>
      </w:r>
      <w:r w:rsidRPr="00833299">
        <w:rPr>
          <w:rFonts w:ascii="Times New Roman" w:eastAsia="ヒラギノ明朝 Pro W3" w:hAnsi="Times New Roman"/>
          <w:sz w:val="24"/>
          <w:szCs w:val="24"/>
        </w:rPr>
        <w:t>yerine getirilir.</w:t>
      </w:r>
      <w:r w:rsidRPr="0014010D">
        <w:rPr>
          <w:rFonts w:ascii="Times New Roman" w:eastAsia="ヒラギノ明朝 Pro W3" w:hAnsi="Times New Roman"/>
          <w:sz w:val="24"/>
          <w:szCs w:val="24"/>
        </w:rPr>
        <w:t xml:space="preserve"> İhtiyaç halinde bu noktalarda, birinci fıkradaki usule uygun olarak kolluk kuvvetlerinden de yeterli sayıda personel görevlendirilir.  </w:t>
      </w:r>
    </w:p>
    <w:p w:rsidR="0030477A" w:rsidRPr="0014010D" w:rsidRDefault="0030477A" w:rsidP="00F81512">
      <w:pPr>
        <w:pStyle w:val="GvdeMetni"/>
        <w:tabs>
          <w:tab w:val="left" w:pos="1418"/>
        </w:tabs>
        <w:spacing w:after="0"/>
        <w:ind w:firstLine="567"/>
        <w:jc w:val="both"/>
        <w:rPr>
          <w:rFonts w:eastAsia="ヒラギノ明朝 Pro W3" w:cs="Times New Roman"/>
        </w:rPr>
      </w:pPr>
      <w:r w:rsidRPr="0014010D">
        <w:rPr>
          <w:rFonts w:eastAsia="ヒラギノ明朝 Pro W3" w:cs="Times New Roman"/>
        </w:rPr>
        <w:t xml:space="preserve"> </w:t>
      </w:r>
    </w:p>
    <w:p w:rsidR="0030477A" w:rsidRPr="0014010D" w:rsidRDefault="0030477A" w:rsidP="00323EEA">
      <w:pPr>
        <w:pStyle w:val="GvdeMetni"/>
        <w:tabs>
          <w:tab w:val="left" w:pos="1418"/>
        </w:tabs>
        <w:spacing w:after="0"/>
        <w:ind w:firstLine="567"/>
        <w:jc w:val="both"/>
        <w:rPr>
          <w:rFonts w:cs="Times New Roman"/>
          <w:b/>
        </w:rPr>
      </w:pPr>
      <w:r w:rsidRPr="0014010D">
        <w:rPr>
          <w:rFonts w:cs="Times New Roman"/>
          <w:b/>
        </w:rPr>
        <w:t xml:space="preserve">Denetim </w:t>
      </w:r>
    </w:p>
    <w:p w:rsidR="0030477A" w:rsidRPr="0014010D" w:rsidRDefault="0030477A" w:rsidP="00323EEA">
      <w:pPr>
        <w:pStyle w:val="GvdeMetni"/>
        <w:tabs>
          <w:tab w:val="left" w:pos="1418"/>
        </w:tabs>
        <w:spacing w:after="0"/>
        <w:ind w:firstLine="567"/>
        <w:jc w:val="both"/>
        <w:rPr>
          <w:rFonts w:cs="Times New Roman"/>
        </w:rPr>
      </w:pPr>
      <w:r w:rsidRPr="0014010D">
        <w:rPr>
          <w:rFonts w:cs="Times New Roman"/>
          <w:b/>
        </w:rPr>
        <w:t>MADDE 17</w:t>
      </w:r>
      <w:r w:rsidRPr="0014010D">
        <w:rPr>
          <w:rFonts w:cs="Times New Roman"/>
        </w:rPr>
        <w:t>- (1) Toptancı halinde ve hal dışında Hal Zabıtası ile Hal Müdürlüğünce görevlendirilen personel, Kanun, Bakanlık Yönetmeliği ve bu Yönetmelik hükümleri çerçevesinde gerekli denetim ve uygulamaları yapmakla görevli ve yetkilidir.</w:t>
      </w:r>
    </w:p>
    <w:p w:rsidR="0030477A" w:rsidRPr="0014010D" w:rsidRDefault="0030477A" w:rsidP="00323EEA">
      <w:pPr>
        <w:pStyle w:val="GvdeMetni"/>
        <w:tabs>
          <w:tab w:val="left" w:pos="1418"/>
        </w:tabs>
        <w:spacing w:after="0"/>
        <w:ind w:firstLine="567"/>
        <w:jc w:val="both"/>
        <w:rPr>
          <w:rFonts w:eastAsia="ヒラギノ明朝 Pro W3" w:cs="Times New Roman"/>
        </w:rPr>
      </w:pPr>
      <w:r w:rsidRPr="0014010D">
        <w:rPr>
          <w:rFonts w:cs="Times New Roman"/>
        </w:rPr>
        <w:t xml:space="preserve">(2) </w:t>
      </w:r>
      <w:r w:rsidRPr="0014010D">
        <w:rPr>
          <w:rFonts w:eastAsia="ヒラギノ明朝 Pro W3" w:cs="Times New Roman"/>
        </w:rPr>
        <w:t xml:space="preserve">Hal Müdürlüğüne bağlı personel Kanun, Bakanlık Yönetmeliği ve bu Yönetmelik hükümleri çerçevesinde ilgili kişilerden her türlü bilgi, belge ve defterleri istemeye, bunları incelemeye ve örneklerini almaya yetkilidir. </w:t>
      </w:r>
    </w:p>
    <w:p w:rsidR="0030477A" w:rsidRPr="0014010D" w:rsidRDefault="0030477A" w:rsidP="00323EEA">
      <w:pPr>
        <w:pStyle w:val="GvdeMetni"/>
        <w:tabs>
          <w:tab w:val="left" w:pos="1418"/>
        </w:tabs>
        <w:spacing w:after="0"/>
        <w:ind w:firstLine="567"/>
        <w:jc w:val="both"/>
        <w:rPr>
          <w:rFonts w:eastAsia="ヒラギノ明朝 Pro W3" w:cs="Times New Roman"/>
        </w:rPr>
      </w:pPr>
      <w:r w:rsidRPr="0014010D">
        <w:rPr>
          <w:rFonts w:eastAsia="ヒラギノ明朝 Pro W3" w:cs="Times New Roman"/>
        </w:rPr>
        <w:t xml:space="preserve">(3) İlgililer, görevli personelce istenen bilgi, belge ve defterler ile bunların örneklerini noksansız ve gerçeğe uygun olarak vermek, yazılı ve sözlü bilgi taleplerini karşılamak ve her türlü yardım ve kolaylığı göstermekle yükümlüdür. </w:t>
      </w:r>
    </w:p>
    <w:p w:rsidR="0030477A" w:rsidRPr="0014010D" w:rsidRDefault="0030477A" w:rsidP="00323EEA">
      <w:pPr>
        <w:pStyle w:val="GvdeMetni"/>
        <w:tabs>
          <w:tab w:val="left" w:pos="1418"/>
        </w:tabs>
        <w:spacing w:after="0"/>
        <w:ind w:firstLine="567"/>
        <w:jc w:val="both"/>
        <w:rPr>
          <w:rFonts w:cs="Times New Roman"/>
        </w:rPr>
      </w:pPr>
    </w:p>
    <w:p w:rsidR="0030477A" w:rsidRPr="0014010D" w:rsidRDefault="0030477A" w:rsidP="00990BCF">
      <w:pPr>
        <w:pStyle w:val="GvdeMetni"/>
        <w:tabs>
          <w:tab w:val="left" w:pos="1418"/>
        </w:tabs>
        <w:spacing w:after="0"/>
        <w:ind w:firstLine="567"/>
        <w:jc w:val="both"/>
        <w:rPr>
          <w:rFonts w:eastAsia="ヒラギノ明朝 Pro W3" w:cs="Times New Roman"/>
        </w:rPr>
      </w:pPr>
    </w:p>
    <w:p w:rsidR="004B5E11" w:rsidRPr="0014010D" w:rsidRDefault="004B5E11" w:rsidP="00990BCF">
      <w:pPr>
        <w:pStyle w:val="GvdeMetni"/>
        <w:tabs>
          <w:tab w:val="left" w:pos="1418"/>
        </w:tabs>
        <w:spacing w:after="0"/>
        <w:ind w:firstLine="567"/>
        <w:jc w:val="both"/>
        <w:rPr>
          <w:rFonts w:eastAsia="ヒラギノ明朝 Pro W3" w:cs="Times New Roman"/>
        </w:rPr>
      </w:pPr>
    </w:p>
    <w:p w:rsidR="004B5E11" w:rsidRPr="0014010D" w:rsidRDefault="004B5E11" w:rsidP="00990BCF">
      <w:pPr>
        <w:pStyle w:val="GvdeMetni"/>
        <w:tabs>
          <w:tab w:val="left" w:pos="1418"/>
        </w:tabs>
        <w:spacing w:after="0"/>
        <w:ind w:firstLine="567"/>
        <w:jc w:val="both"/>
        <w:rPr>
          <w:rFonts w:eastAsia="ヒラギノ明朝 Pro W3" w:cs="Times New Roman"/>
        </w:rPr>
      </w:pPr>
    </w:p>
    <w:p w:rsidR="0030477A" w:rsidRPr="0014010D" w:rsidRDefault="0030477A" w:rsidP="00990BCF">
      <w:pPr>
        <w:autoSpaceDE w:val="0"/>
        <w:autoSpaceDN w:val="0"/>
        <w:adjustRightInd w:val="0"/>
        <w:spacing w:after="0" w:line="240" w:lineRule="auto"/>
        <w:jc w:val="center"/>
        <w:rPr>
          <w:rFonts w:ascii="Times New Roman" w:hAnsi="Times New Roman"/>
          <w:b/>
          <w:sz w:val="24"/>
          <w:szCs w:val="24"/>
        </w:rPr>
      </w:pPr>
      <w:r w:rsidRPr="0014010D">
        <w:rPr>
          <w:rFonts w:ascii="Times New Roman" w:hAnsi="Times New Roman"/>
          <w:b/>
          <w:sz w:val="24"/>
          <w:szCs w:val="24"/>
        </w:rPr>
        <w:lastRenderedPageBreak/>
        <w:t>DÖRDÜNCÜ BÖLÜM</w:t>
      </w:r>
    </w:p>
    <w:p w:rsidR="0030477A" w:rsidRPr="0014010D" w:rsidRDefault="0030477A" w:rsidP="00990BCF">
      <w:pPr>
        <w:pStyle w:val="ListeParagraf"/>
        <w:spacing w:after="0" w:line="240" w:lineRule="auto"/>
        <w:ind w:left="0"/>
        <w:jc w:val="center"/>
        <w:rPr>
          <w:rFonts w:ascii="Times New Roman" w:hAnsi="Times New Roman"/>
          <w:b/>
          <w:sz w:val="24"/>
          <w:szCs w:val="24"/>
        </w:rPr>
      </w:pPr>
      <w:r w:rsidRPr="0014010D">
        <w:rPr>
          <w:rFonts w:ascii="Times New Roman" w:hAnsi="Times New Roman"/>
          <w:b/>
          <w:sz w:val="24"/>
          <w:szCs w:val="24"/>
        </w:rPr>
        <w:t>Halde Faaliyet Gösterenlerce Tutulacak Defter ve Belgeler</w:t>
      </w:r>
    </w:p>
    <w:p w:rsidR="0030477A" w:rsidRPr="0014010D" w:rsidRDefault="0030477A" w:rsidP="00F81512">
      <w:pPr>
        <w:pStyle w:val="ListeParagraf"/>
        <w:spacing w:after="0" w:line="240" w:lineRule="auto"/>
        <w:ind w:left="0" w:firstLine="567"/>
        <w:jc w:val="center"/>
        <w:rPr>
          <w:rFonts w:ascii="Times New Roman" w:hAnsi="Times New Roman"/>
          <w:b/>
          <w:sz w:val="24"/>
          <w:szCs w:val="24"/>
        </w:rPr>
      </w:pPr>
    </w:p>
    <w:p w:rsidR="0030477A" w:rsidRPr="0014010D" w:rsidRDefault="0030477A" w:rsidP="00F81512">
      <w:pPr>
        <w:pStyle w:val="ListeParagraf"/>
        <w:spacing w:after="0" w:line="240" w:lineRule="auto"/>
        <w:ind w:left="0" w:firstLine="567"/>
        <w:jc w:val="both"/>
        <w:rPr>
          <w:rFonts w:ascii="Times New Roman" w:hAnsi="Times New Roman"/>
          <w:b/>
          <w:sz w:val="24"/>
          <w:szCs w:val="24"/>
        </w:rPr>
      </w:pPr>
      <w:r w:rsidRPr="0014010D">
        <w:rPr>
          <w:rFonts w:ascii="Times New Roman" w:hAnsi="Times New Roman"/>
          <w:b/>
          <w:sz w:val="24"/>
          <w:szCs w:val="24"/>
        </w:rPr>
        <w:t>Tutulacak Defter ve Belgeler</w:t>
      </w:r>
    </w:p>
    <w:p w:rsidR="0030477A" w:rsidRPr="0014010D" w:rsidRDefault="0030477A" w:rsidP="00244B50">
      <w:pPr>
        <w:pStyle w:val="ListeParagraf"/>
        <w:spacing w:after="0" w:line="240" w:lineRule="auto"/>
        <w:ind w:left="0" w:firstLine="567"/>
        <w:jc w:val="both"/>
        <w:rPr>
          <w:rFonts w:ascii="Times New Roman" w:hAnsi="Times New Roman"/>
          <w:sz w:val="24"/>
          <w:szCs w:val="24"/>
        </w:rPr>
      </w:pPr>
      <w:r w:rsidRPr="0014010D">
        <w:rPr>
          <w:rFonts w:ascii="Times New Roman" w:hAnsi="Times New Roman"/>
          <w:b/>
          <w:sz w:val="24"/>
          <w:szCs w:val="24"/>
        </w:rPr>
        <w:t xml:space="preserve">MADDE 18- </w:t>
      </w:r>
      <w:r w:rsidRPr="0014010D">
        <w:rPr>
          <w:rFonts w:ascii="Times New Roman" w:hAnsi="Times New Roman"/>
          <w:sz w:val="24"/>
          <w:szCs w:val="24"/>
        </w:rPr>
        <w:t>(1) Toptancı halinde faaliyet gösterenlerce, Bakanlık ve Hal Müdürlüğünce istenilen defter ve belgeler tutulur.</w:t>
      </w:r>
    </w:p>
    <w:p w:rsidR="0030477A" w:rsidRPr="0014010D" w:rsidRDefault="0030477A" w:rsidP="00244B50">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(2) Birinci fıkrada belirtilen defterler dışında toptancı halinde faaliyet gösteren komisyoncularca cari hesap defteri tutulur. Bu defter; komisyoncuların kendilerine satılmak üzere mal gönderen her üretici için ayrı sayfa açtığı, mal giriş ve satış miktarları ile satış bedellerinin, masraflarının, toplam mal satış bedeli ile üreticiye gönderilen tutar ve gönderilme tarihinin ayrı </w:t>
      </w:r>
      <w:proofErr w:type="spellStart"/>
      <w:r w:rsidRPr="0014010D">
        <w:rPr>
          <w:rFonts w:ascii="Times New Roman" w:eastAsia="ヒラギノ明朝 Pro W3" w:hAnsi="Times New Roman"/>
          <w:sz w:val="24"/>
          <w:szCs w:val="24"/>
        </w:rPr>
        <w:t>ayrı</w:t>
      </w:r>
      <w:proofErr w:type="spellEnd"/>
      <w:r w:rsidRPr="0014010D">
        <w:rPr>
          <w:rFonts w:ascii="Times New Roman" w:eastAsia="ヒラギノ明朝 Pro W3" w:hAnsi="Times New Roman"/>
          <w:sz w:val="24"/>
          <w:szCs w:val="24"/>
        </w:rPr>
        <w:t xml:space="preserve"> kaydedildiği defterdir. </w:t>
      </w:r>
    </w:p>
    <w:p w:rsidR="0030477A" w:rsidRPr="0014010D" w:rsidRDefault="0030477A" w:rsidP="00244B50">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(3) İşyerlerinde faaliyet gösterenlerin diğer mevzuata göre tutmak zorunda oldukları yasal defterlere ilişkin hükümler saklıdır.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(4) Hal yönetim birimince aşağıdaki defterlerin tutulması istenebilir.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a) Ambar Defteri: malların geliş tarihi, cinsi miktarı  (Adet, Kg, Bağ) getiren aracın plaka numarası, künye numarası ve satış sonrası günü gününe kaydedilmek üzere satış miktarı, satış tutarı ve künye numarası ile masrafların işlendiği defter.</w:t>
      </w:r>
    </w:p>
    <w:p w:rsidR="0030477A" w:rsidRPr="0014010D" w:rsidRDefault="0030477A" w:rsidP="00244B50">
      <w:pPr>
        <w:tabs>
          <w:tab w:val="left" w:pos="566"/>
        </w:tabs>
        <w:spacing w:after="0" w:line="240" w:lineRule="auto"/>
        <w:ind w:firstLine="567"/>
        <w:jc w:val="both"/>
        <w:rPr>
          <w:rFonts w:ascii="Times New Roman" w:eastAsia="ヒラギノ明朝 Pro W3" w:hAnsi="Times New Roman"/>
          <w:strike/>
          <w:sz w:val="24"/>
          <w:szCs w:val="24"/>
        </w:rPr>
      </w:pPr>
      <w:proofErr w:type="gramStart"/>
      <w:r w:rsidRPr="0014010D">
        <w:rPr>
          <w:rFonts w:ascii="Times New Roman" w:eastAsia="ヒラギノ明朝 Pro W3" w:hAnsi="Times New Roman"/>
          <w:sz w:val="24"/>
          <w:szCs w:val="24"/>
        </w:rPr>
        <w:t xml:space="preserve">b) Satış Bordrosu: Satış sırasında tartıdan çıkan veya adet ve bağ ile satılan malın tüm ayrıntılarının (cins, nitelik, kap markası, miktar, birim satış fiyatı ve satış tutarı ile alıcının ad, soyad, vergi numarası, ticari unvanı, tahsis sahibinin ticari unvanının ve iş yeri numarasının, satış faturalarının tarih ve numaralarının) kaydedildiği iki nüsha kopyalı dokümanter çizelgedir. </w:t>
      </w:r>
      <w:proofErr w:type="gramEnd"/>
      <w:r w:rsidRPr="0014010D">
        <w:rPr>
          <w:rFonts w:ascii="Times New Roman" w:eastAsia="ヒラギノ明朝 Pro W3" w:hAnsi="Times New Roman"/>
          <w:sz w:val="24"/>
          <w:szCs w:val="24"/>
        </w:rPr>
        <w:t xml:space="preserve">Satış bordrosunun aslı, her gün en geç saat </w:t>
      </w:r>
      <w:proofErr w:type="gramStart"/>
      <w:r w:rsidRPr="0014010D">
        <w:rPr>
          <w:rFonts w:ascii="Times New Roman" w:eastAsia="ヒラギノ明朝 Pro W3" w:hAnsi="Times New Roman"/>
          <w:sz w:val="24"/>
          <w:szCs w:val="24"/>
        </w:rPr>
        <w:t>16:00</w:t>
      </w:r>
      <w:proofErr w:type="gramEnd"/>
      <w:r w:rsidR="00F3727A" w:rsidRPr="0014010D">
        <w:rPr>
          <w:rFonts w:ascii="Times New Roman" w:eastAsia="ヒラギノ明朝 Pro W3" w:hAnsi="Times New Roman"/>
          <w:sz w:val="24"/>
          <w:szCs w:val="24"/>
        </w:rPr>
        <w:t xml:space="preserve"> </w:t>
      </w:r>
      <w:r w:rsidRPr="0014010D">
        <w:rPr>
          <w:rFonts w:ascii="Times New Roman" w:eastAsia="ヒラギノ明朝 Pro W3" w:hAnsi="Times New Roman"/>
          <w:sz w:val="24"/>
          <w:szCs w:val="24"/>
        </w:rPr>
        <w:t xml:space="preserve">ya kadar Hal Müdürlüğüne teslim edilecektir. Satış bordrosu </w:t>
      </w:r>
      <w:proofErr w:type="gramStart"/>
      <w:r w:rsidRPr="0014010D">
        <w:rPr>
          <w:rFonts w:ascii="Times New Roman" w:eastAsia="ヒラギノ明朝 Pro W3" w:hAnsi="Times New Roman"/>
          <w:sz w:val="24"/>
          <w:szCs w:val="24"/>
        </w:rPr>
        <w:t>01/01/2014</w:t>
      </w:r>
      <w:proofErr w:type="gramEnd"/>
      <w:r w:rsidRPr="0014010D">
        <w:rPr>
          <w:rFonts w:ascii="Times New Roman" w:eastAsia="ヒラギノ明朝 Pro W3" w:hAnsi="Times New Roman"/>
          <w:sz w:val="24"/>
          <w:szCs w:val="24"/>
        </w:rPr>
        <w:t xml:space="preserve"> tarihinde yürürlükten kaldırılacaktır.</w:t>
      </w:r>
    </w:p>
    <w:p w:rsidR="0030477A" w:rsidRPr="0014010D" w:rsidRDefault="0030477A" w:rsidP="00244B50">
      <w:pPr>
        <w:pStyle w:val="ListeParagraf"/>
        <w:spacing w:after="0" w:line="240" w:lineRule="auto"/>
        <w:ind w:left="0"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c) Satış İcmali (Toplam): İki nüsha kopyalı olarak düzenlenecek ve işyerinin, günlük olarak satışını yaptığı malların cinslerine göre toplam satış miktarlarını ve tutarlarını yazdıkları belgedir. Satış icmalinin bir örneği her gün en geç saat 16.00</w:t>
      </w:r>
      <w:r w:rsidR="00F3727A" w:rsidRPr="0014010D">
        <w:rPr>
          <w:rFonts w:ascii="Times New Roman" w:eastAsia="ヒラギノ明朝 Pro W3" w:hAnsi="Times New Roman"/>
          <w:sz w:val="24"/>
          <w:szCs w:val="24"/>
        </w:rPr>
        <w:t xml:space="preserve"> </w:t>
      </w:r>
      <w:r w:rsidRPr="0014010D">
        <w:rPr>
          <w:rFonts w:ascii="Times New Roman" w:eastAsia="ヒラギノ明朝 Pro W3" w:hAnsi="Times New Roman"/>
          <w:sz w:val="24"/>
          <w:szCs w:val="24"/>
        </w:rPr>
        <w:t>ya kadar satış bordrosuyla birlikte Hal Müdürlüğüne verilir.</w:t>
      </w:r>
    </w:p>
    <w:p w:rsidR="0030477A" w:rsidRPr="0014010D" w:rsidRDefault="0030477A" w:rsidP="00F81512">
      <w:pPr>
        <w:pStyle w:val="ListeParagraf"/>
        <w:spacing w:after="0" w:line="240" w:lineRule="auto"/>
        <w:ind w:left="0" w:firstLine="567"/>
        <w:jc w:val="both"/>
        <w:rPr>
          <w:rFonts w:ascii="Times New Roman" w:hAnsi="Times New Roman"/>
          <w:b/>
          <w:sz w:val="24"/>
          <w:szCs w:val="24"/>
        </w:rPr>
      </w:pPr>
    </w:p>
    <w:p w:rsidR="0030477A" w:rsidRPr="0014010D" w:rsidRDefault="0030477A" w:rsidP="00F81512">
      <w:pPr>
        <w:pStyle w:val="ListeParagraf"/>
        <w:spacing w:after="0" w:line="240" w:lineRule="auto"/>
        <w:ind w:left="0" w:firstLine="567"/>
        <w:jc w:val="both"/>
        <w:rPr>
          <w:rFonts w:ascii="Times New Roman" w:hAnsi="Times New Roman"/>
          <w:b/>
          <w:sz w:val="24"/>
          <w:szCs w:val="24"/>
        </w:rPr>
      </w:pPr>
      <w:r w:rsidRPr="0014010D">
        <w:rPr>
          <w:rFonts w:ascii="Times New Roman" w:hAnsi="Times New Roman"/>
          <w:b/>
          <w:sz w:val="24"/>
          <w:szCs w:val="24"/>
        </w:rPr>
        <w:t>Defterlerin Tutulma Şekli, Kayıt Usulü ve Tasdiki</w:t>
      </w:r>
    </w:p>
    <w:p w:rsidR="0030477A" w:rsidRPr="0014010D" w:rsidRDefault="0030477A" w:rsidP="00F81512">
      <w:pPr>
        <w:pStyle w:val="ListeParagraf"/>
        <w:spacing w:after="0" w:line="240" w:lineRule="auto"/>
        <w:ind w:left="0" w:firstLine="567"/>
        <w:jc w:val="both"/>
        <w:rPr>
          <w:rFonts w:ascii="Times New Roman" w:eastAsia="ヒラギノ明朝 Pro W3" w:hAnsi="Times New Roman"/>
          <w:sz w:val="24"/>
          <w:szCs w:val="24"/>
        </w:rPr>
      </w:pPr>
      <w:r w:rsidRPr="0014010D">
        <w:rPr>
          <w:rFonts w:ascii="Times New Roman" w:hAnsi="Times New Roman"/>
          <w:b/>
          <w:sz w:val="24"/>
          <w:szCs w:val="24"/>
        </w:rPr>
        <w:t>MADDE 19</w:t>
      </w:r>
      <w:r w:rsidRPr="0014010D">
        <w:rPr>
          <w:rFonts w:ascii="Times New Roman" w:hAnsi="Times New Roman"/>
          <w:sz w:val="24"/>
          <w:szCs w:val="24"/>
        </w:rPr>
        <w:t>- (1)</w:t>
      </w:r>
      <w:r w:rsidRPr="0014010D">
        <w:rPr>
          <w:rFonts w:ascii="Times New Roman" w:eastAsia="ヒラギノ明朝 Pro W3" w:hAnsi="Times New Roman"/>
          <w:sz w:val="24"/>
          <w:szCs w:val="24"/>
        </w:rPr>
        <w:t xml:space="preserve"> </w:t>
      </w:r>
      <w:r w:rsidR="001E5EAA" w:rsidRPr="0014010D">
        <w:rPr>
          <w:rFonts w:ascii="Times New Roman" w:eastAsia="ヒラギノ明朝 Pro W3" w:hAnsi="Times New Roman"/>
          <w:sz w:val="24"/>
          <w:szCs w:val="24"/>
        </w:rPr>
        <w:t>Bakanlık Y</w:t>
      </w:r>
      <w:r w:rsidR="00F84D17" w:rsidRPr="0014010D">
        <w:rPr>
          <w:rFonts w:ascii="Times New Roman" w:eastAsia="ヒラギノ明朝 Pro W3" w:hAnsi="Times New Roman"/>
          <w:sz w:val="24"/>
          <w:szCs w:val="24"/>
        </w:rPr>
        <w:t>önetmeliği ve b</w:t>
      </w:r>
      <w:r w:rsidR="001E5EAA" w:rsidRPr="0014010D">
        <w:rPr>
          <w:rFonts w:ascii="Times New Roman" w:eastAsia="ヒラギノ明朝 Pro W3" w:hAnsi="Times New Roman"/>
          <w:sz w:val="24"/>
          <w:szCs w:val="24"/>
        </w:rPr>
        <w:t>u Y</w:t>
      </w:r>
      <w:r w:rsidRPr="0014010D">
        <w:rPr>
          <w:rFonts w:ascii="Times New Roman" w:eastAsia="ヒラギノ明朝 Pro W3" w:hAnsi="Times New Roman"/>
          <w:sz w:val="24"/>
          <w:szCs w:val="24"/>
        </w:rPr>
        <w:t>önetmelikte hal yönetim birimince tutulması istenen defterler, ciltli ve sayfaları müteselsil sıra numaralı olur. Bu defterler, elektronik ortamda da tutulabilir. Bu takdirde bunların çıktıları ay sonunda tasdikli müteharrik yapraklar kullanılarak alınır. Defter çıktıları, yılsonunda ciltlenerek veya dosyalanarak muhafaza olunur.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(2) Defter ve kayıtların, Türkçe olarak tutulması ve mürekkeple veya elektronik cihazlarla yazılması zorunludur. Defter ve kayıtlarda yanlışlık yapılması halinde, düzeltmeler ancak yanlışlığın okunacak şekilde çizilmesi ve üstüne veya yan tarafına doğrusu yazılmak suretiyle yapılabilir.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(3) Defter kayıtları üzerinde kazıntı, silinti yapılamaz. Defterlerde, kayıtlar arasında usulen yazılmaya mahsus olan satırlar, çizilmeksizin boş bırakılamaz ve atlanamaz. Ciltli defterlerde, defter sayfaları koparılamaz. Tasdikli müteharrik yapraklarda bu yaprakların sırası bozulamaz ve bunlar yırtılamaz.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(4) Cari hesap defteri noter tarafından, ambar defteri ise Hal Müdürlüğünce kullanılmaya başlanmadan önce sayfa numaraları verilmek ve kaç sayfadan ibaret olduğu belirtilmek suretiyle onaylanır.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(5) Defterlerin;</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a) Öteden beri işe devam edenler için defterin kullanılacağı yıldan önce gelen son ayda,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b) Kiralama, satın alma veya devir yoluyla yeni işe başlayanlar için Encümen kararının kendilerine tebliğ tarihinden itibaren üç iş günü içerisinde,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c) Tasdike tabi defterlerin dolması veya sair sebeplerle (zayi, yangın, su basması, doğal afet vb.) yıl içinde yeni defter kullanmaya mecbur olanlar için kullanmaya başlamadan önce,</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proofErr w:type="gramStart"/>
      <w:r w:rsidRPr="0014010D">
        <w:rPr>
          <w:rFonts w:ascii="Times New Roman" w:eastAsia="ヒラギノ明朝 Pro W3" w:hAnsi="Times New Roman"/>
          <w:sz w:val="24"/>
          <w:szCs w:val="24"/>
        </w:rPr>
        <w:lastRenderedPageBreak/>
        <w:t>tasdik</w:t>
      </w:r>
      <w:proofErr w:type="gramEnd"/>
      <w:r w:rsidRPr="0014010D">
        <w:rPr>
          <w:rFonts w:ascii="Times New Roman" w:eastAsia="ヒラギノ明朝 Pro W3" w:hAnsi="Times New Roman"/>
          <w:sz w:val="24"/>
          <w:szCs w:val="24"/>
        </w:rPr>
        <w:t xml:space="preserve"> ettirilmesi gerekmektedir.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(6) Sair nedenlerin resmi makamlardan alınan belgelerle kanıtlanması gerekmektedir.</w:t>
      </w:r>
    </w:p>
    <w:p w:rsidR="0030477A" w:rsidRPr="0014010D" w:rsidRDefault="0030477A" w:rsidP="00990BCF">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(7) Hal Müdürlüğünce kullanılması zorunlu tutulan defterler beş yıl süre ile muhafaza edilmek zorundadır.</w:t>
      </w:r>
    </w:p>
    <w:p w:rsidR="0030477A" w:rsidRPr="0014010D" w:rsidRDefault="0030477A" w:rsidP="00990BCF">
      <w:pPr>
        <w:tabs>
          <w:tab w:val="left" w:pos="566"/>
        </w:tabs>
        <w:spacing w:after="0" w:line="240" w:lineRule="auto"/>
        <w:ind w:firstLine="567"/>
        <w:jc w:val="both"/>
        <w:rPr>
          <w:rFonts w:ascii="Times New Roman" w:eastAsia="ヒラギノ明朝 Pro W3" w:hAnsi="Times New Roman"/>
          <w:sz w:val="24"/>
          <w:szCs w:val="24"/>
        </w:rPr>
      </w:pPr>
    </w:p>
    <w:p w:rsidR="0030477A" w:rsidRPr="0014010D" w:rsidRDefault="0030477A" w:rsidP="00990BCF">
      <w:pPr>
        <w:autoSpaceDE w:val="0"/>
        <w:autoSpaceDN w:val="0"/>
        <w:adjustRightInd w:val="0"/>
        <w:spacing w:after="0" w:line="240" w:lineRule="auto"/>
        <w:jc w:val="center"/>
        <w:rPr>
          <w:rFonts w:ascii="Times New Roman" w:hAnsi="Times New Roman"/>
          <w:b/>
          <w:sz w:val="24"/>
          <w:szCs w:val="24"/>
        </w:rPr>
      </w:pPr>
      <w:r w:rsidRPr="0014010D">
        <w:rPr>
          <w:rFonts w:ascii="Times New Roman" w:hAnsi="Times New Roman"/>
          <w:b/>
          <w:sz w:val="24"/>
          <w:szCs w:val="24"/>
        </w:rPr>
        <w:t>BEŞİNCİ BÖLÜM</w:t>
      </w:r>
    </w:p>
    <w:p w:rsidR="0030477A" w:rsidRPr="0014010D" w:rsidRDefault="0030477A" w:rsidP="00990BCF">
      <w:pPr>
        <w:autoSpaceDE w:val="0"/>
        <w:autoSpaceDN w:val="0"/>
        <w:adjustRightInd w:val="0"/>
        <w:spacing w:after="0" w:line="240" w:lineRule="auto"/>
        <w:jc w:val="center"/>
        <w:rPr>
          <w:rFonts w:ascii="Times New Roman" w:hAnsi="Times New Roman"/>
          <w:b/>
          <w:sz w:val="24"/>
          <w:szCs w:val="24"/>
        </w:rPr>
      </w:pPr>
      <w:r w:rsidRPr="0014010D">
        <w:rPr>
          <w:rFonts w:ascii="Times New Roman" w:hAnsi="Times New Roman"/>
          <w:b/>
          <w:sz w:val="24"/>
          <w:szCs w:val="24"/>
        </w:rPr>
        <w:t>Satıcı, Alıcı, Malların Satışı, Bildirim ve Bildirimci ile Künye İşlemleri</w:t>
      </w:r>
    </w:p>
    <w:p w:rsidR="0030477A" w:rsidRPr="0014010D" w:rsidRDefault="0030477A" w:rsidP="00F81512">
      <w:pPr>
        <w:pStyle w:val="GvdeMetni"/>
        <w:tabs>
          <w:tab w:val="left" w:pos="1418"/>
        </w:tabs>
        <w:spacing w:after="0"/>
        <w:ind w:firstLine="567"/>
        <w:jc w:val="both"/>
        <w:rPr>
          <w:rFonts w:cs="Times New Roman"/>
          <w:b/>
        </w:rPr>
      </w:pPr>
    </w:p>
    <w:p w:rsidR="0030477A" w:rsidRPr="0014010D" w:rsidRDefault="0030477A" w:rsidP="00F81512">
      <w:pPr>
        <w:pStyle w:val="GvdeMetni"/>
        <w:tabs>
          <w:tab w:val="left" w:pos="1418"/>
        </w:tabs>
        <w:spacing w:after="0"/>
        <w:ind w:firstLine="567"/>
        <w:jc w:val="both"/>
        <w:rPr>
          <w:rFonts w:cs="Times New Roman"/>
          <w:b/>
        </w:rPr>
      </w:pPr>
      <w:r w:rsidRPr="0014010D">
        <w:rPr>
          <w:rFonts w:cs="Times New Roman"/>
          <w:b/>
        </w:rPr>
        <w:t>Satıcı ve Alıcılar</w:t>
      </w:r>
    </w:p>
    <w:p w:rsidR="0030477A" w:rsidRPr="0014010D" w:rsidRDefault="0030477A" w:rsidP="00433334">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hAnsi="Times New Roman"/>
          <w:b/>
          <w:sz w:val="24"/>
          <w:szCs w:val="24"/>
        </w:rPr>
        <w:t xml:space="preserve">MADDE 20- </w:t>
      </w:r>
      <w:r w:rsidRPr="0014010D">
        <w:rPr>
          <w:rFonts w:ascii="Times New Roman" w:hAnsi="Times New Roman"/>
          <w:sz w:val="24"/>
          <w:szCs w:val="24"/>
        </w:rPr>
        <w:t>(1) M</w:t>
      </w:r>
      <w:r w:rsidRPr="0014010D">
        <w:rPr>
          <w:rFonts w:ascii="Times New Roman" w:eastAsia="ヒラギノ明朝 Pro W3" w:hAnsi="Times New Roman"/>
          <w:sz w:val="24"/>
          <w:szCs w:val="24"/>
        </w:rPr>
        <w:t>alların toptan satışı; hal içi ve dışında faaliyet gösteren üretici, üretici örgütü, komisyoncu ve tüccarlar tarafından yapılır.</w:t>
      </w:r>
    </w:p>
    <w:p w:rsidR="0030477A" w:rsidRPr="0014010D" w:rsidRDefault="0030477A" w:rsidP="00244B50">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(2) Hiçbir ayrım yapılmaksızın bütün gerçek veya tüzel kişiler, satışa arz şekli bölünmeden bulunduğu kasa, çuval, sandık ve benzeri kaplarda toptancı halden mal satın alabilir.</w:t>
      </w:r>
    </w:p>
    <w:p w:rsidR="0030477A" w:rsidRPr="0014010D" w:rsidRDefault="0030477A" w:rsidP="00AF0DA5">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(3) Halde işyeri bulunan üreticiler, toptancı halinde yalnızca kendi ürettikleri sebze ve meyvelerin satışını yapabilir. Üreticilerin, pazar yerlerinde yapacakları satışlar hakkında ilgili yönetmelik hükümleri uygulanır.  </w:t>
      </w:r>
      <w:r w:rsidRPr="0014010D">
        <w:rPr>
          <w:rFonts w:ascii="Times New Roman" w:eastAsia="ヒラギノ明朝 Pro W3" w:hAnsi="Times New Roman"/>
          <w:b/>
          <w:sz w:val="24"/>
          <w:szCs w:val="24"/>
        </w:rPr>
        <w:t xml:space="preserve"> </w:t>
      </w:r>
    </w:p>
    <w:p w:rsidR="00372B1E" w:rsidRPr="0014010D" w:rsidRDefault="0030477A" w:rsidP="00372B1E">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(4) Üretici örgütleri, toptancı halinde ortak veya üyelerine ait mallar ile faaliyet merkezinin bulunduğu yerdeki diğer üreticiler ile üretici örgütlerine ait malların alım ve satımını yapabilir. </w:t>
      </w:r>
    </w:p>
    <w:p w:rsidR="009A05A4" w:rsidRPr="00833299" w:rsidRDefault="0030477A" w:rsidP="00372B1E">
      <w:pPr>
        <w:tabs>
          <w:tab w:val="left" w:pos="566"/>
        </w:tabs>
        <w:spacing w:after="0" w:line="240" w:lineRule="auto"/>
        <w:ind w:firstLine="567"/>
        <w:jc w:val="both"/>
        <w:rPr>
          <w:rFonts w:ascii="Times New Roman" w:hAnsi="Times New Roman"/>
          <w:sz w:val="24"/>
          <w:szCs w:val="24"/>
        </w:rPr>
      </w:pPr>
      <w:r w:rsidRPr="00833299">
        <w:rPr>
          <w:rFonts w:ascii="Times New Roman" w:eastAsia="ヒラギノ明朝 Pro W3" w:hAnsi="Times New Roman"/>
          <w:sz w:val="24"/>
          <w:szCs w:val="24"/>
        </w:rPr>
        <w:t xml:space="preserve"> (5) </w:t>
      </w:r>
      <w:r w:rsidR="009A05A4" w:rsidRPr="00833299">
        <w:rPr>
          <w:rFonts w:ascii="Times New Roman" w:hAnsi="Times New Roman"/>
          <w:sz w:val="24"/>
          <w:szCs w:val="24"/>
        </w:rPr>
        <w:t>Aynı toptancı halinde faaliyet gösterenler, mal fiyatlarının yükselmesine sebebiyet vermemek veya düşmesine engel olmamak kaydıyla, kendi aralarında mal alabilir, satabilir veya devredebilir. Ancak, bu alım, satım ve devirler, piyasa şartlarına göre malların bir kısmı veya tamamı için toptancı hali bazında ya da genel olarak Bakanlıkça sınırlandırılabilir.</w:t>
      </w:r>
    </w:p>
    <w:p w:rsidR="0030477A" w:rsidRPr="0014010D" w:rsidRDefault="002551DD" w:rsidP="00433334">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w:t>
      </w:r>
      <w:r w:rsidR="0030477A" w:rsidRPr="0014010D">
        <w:rPr>
          <w:rFonts w:ascii="Times New Roman" w:eastAsia="ヒラギノ明朝 Pro W3" w:hAnsi="Times New Roman"/>
          <w:sz w:val="24"/>
          <w:szCs w:val="24"/>
        </w:rPr>
        <w:t>(6) Komisyoncular, alıcı ve satıcı arasında aracılık etmek, onların haklarını gözetmek, meslekî bilgi ve deneyimlerine dayanarak piyasanın durumu hakkında en doğru bilgileri aktarmak ve piyasanın oluşumuna katkı sağlamakla görevlidir.</w:t>
      </w:r>
    </w:p>
    <w:p w:rsidR="0030477A" w:rsidRPr="0014010D" w:rsidRDefault="0030477A" w:rsidP="00433334">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(7) Komisyoncular aracılık faaliyetleri sırasında kendi kusurlarından kaynaklanan veya kötü niyete dayanan her türlü eylemlerinden sorumludur. Komisyoncuların sorumluluklarını düzenleyen diğer mevzuat hükümleri saklıdır. </w:t>
      </w:r>
    </w:p>
    <w:p w:rsidR="0030477A" w:rsidRPr="00833299" w:rsidRDefault="0030477A" w:rsidP="00433334">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(8) Komisyoncular teslim aldıkları malları cinslerine, doğal özelliklerine, standartlarına, gıda güvenilirliğine ve kalitesine ilişkin şartlara göre özenle korumak ve gerekli bilgileri vermek, kanunî kesintileri satış bedelinden düştükten sonra mal bedelini satış tarihinden itibaren on beş iş günü içinde üreticiye veya üretici örgütüne ödemek zorundadır.</w:t>
      </w:r>
      <w:r w:rsidR="002551DD" w:rsidRPr="0014010D">
        <w:rPr>
          <w:rFonts w:ascii="Times New Roman" w:eastAsia="ヒラギノ明朝 Pro W3" w:hAnsi="Times New Roman"/>
          <w:color w:val="FF0000"/>
          <w:sz w:val="24"/>
          <w:szCs w:val="24"/>
        </w:rPr>
        <w:t xml:space="preserve"> </w:t>
      </w:r>
      <w:r w:rsidR="002551DD" w:rsidRPr="00833299">
        <w:rPr>
          <w:rFonts w:ascii="Times New Roman" w:eastAsia="ヒラギノ明朝 Pro W3" w:hAnsi="Times New Roman"/>
          <w:sz w:val="24"/>
          <w:szCs w:val="24"/>
        </w:rPr>
        <w:t>Vadeli satışlarda bu süre otuz iş günü olarak uygulanır.</w:t>
      </w:r>
    </w:p>
    <w:p w:rsidR="0030477A" w:rsidRPr="0014010D" w:rsidRDefault="0030477A" w:rsidP="001047BA">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(9)  Komisyoncularca, teslim alınan malların satış bedelinden kanuni kesintiler dışında başka bir kesinti yapılamaz.</w:t>
      </w:r>
    </w:p>
    <w:p w:rsidR="0030477A" w:rsidRPr="0014010D" w:rsidRDefault="0030477A" w:rsidP="00433334">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(10) Komisyoncularca, malın miktarı, satış değeri, komisyon oranı veya ücreti ya da kanunî kesintiler, alıcı ve satıcıya gerçeğe aykırı olarak intikal ettirilemez. </w:t>
      </w:r>
    </w:p>
    <w:p w:rsidR="0030477A" w:rsidRPr="0014010D" w:rsidRDefault="0030477A" w:rsidP="00433334">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(11) Mal bedelinin tam ve zamanında üreticiye ve üretici örgütüne ödenmesine ilişkin ispat yükümlülüğü komisyoncu ve tüccara aittir.</w:t>
      </w:r>
    </w:p>
    <w:p w:rsidR="0030477A" w:rsidRPr="0014010D" w:rsidRDefault="0030477A" w:rsidP="00433334">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(12) Komisyoncular, kendi adına ve hesabına, üretici, üretici örgütü ve tüccarlar ise kendi adına ve başkası hesabına toptan mal alım ve satımı yapamaz. Aracılık faaliyetine ilişkin </w:t>
      </w:r>
      <w:r w:rsidR="00F84D17" w:rsidRPr="0014010D">
        <w:rPr>
          <w:rFonts w:ascii="Times New Roman" w:eastAsia="ヒラギノ明朝 Pro W3" w:hAnsi="Times New Roman"/>
          <w:sz w:val="24"/>
          <w:szCs w:val="24"/>
        </w:rPr>
        <w:t>beşinc</w:t>
      </w:r>
      <w:r w:rsidR="00183458" w:rsidRPr="0014010D">
        <w:rPr>
          <w:rFonts w:ascii="Times New Roman" w:eastAsia="ヒラギノ明朝 Pro W3" w:hAnsi="Times New Roman"/>
          <w:sz w:val="24"/>
          <w:szCs w:val="24"/>
        </w:rPr>
        <w:t>i</w:t>
      </w:r>
      <w:r w:rsidRPr="0014010D">
        <w:rPr>
          <w:rFonts w:ascii="Times New Roman" w:eastAsia="ヒラギノ明朝 Pro W3" w:hAnsi="Times New Roman"/>
          <w:sz w:val="24"/>
          <w:szCs w:val="24"/>
        </w:rPr>
        <w:t xml:space="preserve"> fıkra hükmü saklıdır. </w:t>
      </w:r>
    </w:p>
    <w:p w:rsidR="0030477A" w:rsidRPr="0014010D" w:rsidRDefault="0030477A" w:rsidP="00433334">
      <w:pPr>
        <w:tabs>
          <w:tab w:val="left" w:pos="566"/>
        </w:tabs>
        <w:spacing w:after="0" w:line="240" w:lineRule="auto"/>
        <w:ind w:firstLine="567"/>
        <w:jc w:val="both"/>
        <w:rPr>
          <w:rFonts w:ascii="Times New Roman" w:hAnsi="Times New Roman"/>
          <w:sz w:val="24"/>
          <w:szCs w:val="24"/>
        </w:rPr>
      </w:pPr>
      <w:r w:rsidRPr="0014010D">
        <w:rPr>
          <w:rFonts w:ascii="Times New Roman" w:hAnsi="Times New Roman"/>
          <w:sz w:val="24"/>
          <w:szCs w:val="24"/>
        </w:rPr>
        <w:t>(13) Toptancı halinde satış izni verilenler kendilerine gönderilen malları iyi bir şekilde muhafazaya, tartı ve satışlarda herhangi bir yolsuzluğa meydan vermeyecek şekilde davranmaya, üreticiyi zarardan korumak için gerekli tedbirleri almaya, kalitesine göre layık olduğu değeri bulmasını temin edecek şekilde hareket etmeye mecburdurlar.</w:t>
      </w:r>
    </w:p>
    <w:p w:rsidR="0030477A" w:rsidRPr="0014010D" w:rsidRDefault="0030477A" w:rsidP="00D84CF7">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hAnsi="Times New Roman"/>
          <w:sz w:val="24"/>
          <w:szCs w:val="24"/>
        </w:rPr>
        <w:t xml:space="preserve"> (14) Toptan veya perakende satmak üzere üretici, üretici örgütü, komisyoncu veya tüccardan mal satın alanlar, satın alınan malların alış bedelinden kanuni kesintiler dışında reklâm, stant, zayi ve diğer gerekçelerle herhangi bir kesinti yapamaz.</w:t>
      </w:r>
    </w:p>
    <w:p w:rsidR="0030477A" w:rsidRPr="0014010D" w:rsidRDefault="0030477A" w:rsidP="00D84CF7">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hAnsi="Times New Roman"/>
          <w:sz w:val="24"/>
          <w:szCs w:val="24"/>
        </w:rPr>
        <w:lastRenderedPageBreak/>
        <w:t>(15) Toptan veya perakende satmak üzere mal satın alanlar, satın aldığı malların bedelini ilgili mevzuatla öngörülen süre içinde ilgililere ödemek zorundadır.</w:t>
      </w:r>
      <w:r w:rsidRPr="0014010D">
        <w:rPr>
          <w:rFonts w:ascii="Times New Roman" w:eastAsia="ヒラギノ明朝 Pro W3" w:hAnsi="Times New Roman"/>
          <w:b/>
          <w:sz w:val="24"/>
          <w:szCs w:val="24"/>
        </w:rPr>
        <w:t xml:space="preserve">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p>
    <w:p w:rsidR="0030477A" w:rsidRPr="0014010D" w:rsidRDefault="0030477A" w:rsidP="00F81512">
      <w:pPr>
        <w:pStyle w:val="GvdeMetni"/>
        <w:tabs>
          <w:tab w:val="left" w:pos="1418"/>
        </w:tabs>
        <w:spacing w:after="0"/>
        <w:ind w:firstLine="567"/>
        <w:jc w:val="both"/>
        <w:rPr>
          <w:rFonts w:cs="Times New Roman"/>
          <w:b/>
        </w:rPr>
      </w:pPr>
      <w:r w:rsidRPr="0014010D">
        <w:rPr>
          <w:rFonts w:cs="Times New Roman"/>
          <w:b/>
        </w:rPr>
        <w:t xml:space="preserve">Malların Satışı </w:t>
      </w:r>
    </w:p>
    <w:p w:rsidR="0030477A" w:rsidRPr="0014010D" w:rsidRDefault="0030477A" w:rsidP="00F81512">
      <w:pPr>
        <w:pStyle w:val="GvdeMetni"/>
        <w:tabs>
          <w:tab w:val="left" w:pos="1418"/>
        </w:tabs>
        <w:spacing w:after="0"/>
        <w:ind w:firstLine="567"/>
        <w:jc w:val="both"/>
        <w:rPr>
          <w:rFonts w:eastAsia="ヒラギノ明朝 Pro W3" w:cs="Times New Roman"/>
        </w:rPr>
      </w:pPr>
      <w:r w:rsidRPr="0014010D">
        <w:rPr>
          <w:rFonts w:cs="Times New Roman"/>
          <w:b/>
        </w:rPr>
        <w:t xml:space="preserve">MADDE 21- </w:t>
      </w:r>
      <w:r w:rsidRPr="0014010D">
        <w:rPr>
          <w:rFonts w:cs="Times New Roman"/>
        </w:rPr>
        <w:t>(1) M</w:t>
      </w:r>
      <w:r w:rsidRPr="0014010D">
        <w:rPr>
          <w:rFonts w:eastAsia="ヒラギノ明朝 Pro W3" w:cs="Times New Roman"/>
        </w:rPr>
        <w:t xml:space="preserve">alların toptan alım ve satımı bu maddenin ikinci ve üçüncü fıkraları hariç toptancı halinde yapılır.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(2) Toptancı haline bildirimde bulunmak kaydıyla;</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a) Sınaî üretimde kullanılmak üzere sanayicilerce satın alınan mallar,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b) İhraç edilmek üzere ihracatçılarca satın alınan mallar,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c) İlgili mevzuatı çerçevesinde ithalatçılarca ithal edilen mallar,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ç) Toptancı hali dışında üretici örgütlerince satılan mallar,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d) </w:t>
      </w:r>
      <w:proofErr w:type="gramStart"/>
      <w:r w:rsidRPr="0014010D">
        <w:rPr>
          <w:rFonts w:ascii="Times New Roman" w:eastAsia="ヒラギノ明朝 Pro W3" w:hAnsi="Times New Roman"/>
          <w:sz w:val="24"/>
          <w:szCs w:val="24"/>
        </w:rPr>
        <w:t>1/12/2004</w:t>
      </w:r>
      <w:proofErr w:type="gramEnd"/>
      <w:r w:rsidRPr="0014010D">
        <w:rPr>
          <w:rFonts w:ascii="Times New Roman" w:eastAsia="ヒラギノ明朝 Pro W3" w:hAnsi="Times New Roman"/>
          <w:sz w:val="24"/>
          <w:szCs w:val="24"/>
        </w:rPr>
        <w:t xml:space="preserve"> tarihli ve 5262 sayılı Organik Tarım Kanunu kapsamında organik tarım faaliyetleri esaslarına uygun olarak üretilen ham, yarı mamul veya mamul haldeki sertifikalı ürünler,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e) İyi tarım uygulamaları kapsamında sertifikalandırılan ürünler,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proofErr w:type="gramStart"/>
      <w:r w:rsidRPr="0014010D">
        <w:rPr>
          <w:rFonts w:ascii="Times New Roman" w:eastAsia="ヒラギノ明朝 Pro W3" w:hAnsi="Times New Roman"/>
          <w:sz w:val="24"/>
          <w:szCs w:val="24"/>
        </w:rPr>
        <w:t>toptancı</w:t>
      </w:r>
      <w:proofErr w:type="gramEnd"/>
      <w:r w:rsidRPr="0014010D">
        <w:rPr>
          <w:rFonts w:ascii="Times New Roman" w:eastAsia="ヒラギノ明朝 Pro W3" w:hAnsi="Times New Roman"/>
          <w:sz w:val="24"/>
          <w:szCs w:val="24"/>
        </w:rPr>
        <w:t xml:space="preserve"> hali dışında toptan alınıp satılabilir.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(3) Perakende olarak ya da toptancı halinde toptan olarak satmak veya münhasıran kendi tüketiminde kullanmak üzere fatura veya müstahsil makbuzuyla doğrudan üreticilerden yapılan toptan alımlar, toptancı haline bildirimde bulunmak kaydıyla toptancı hali dışında yapılabilir.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(4) Elektronik ticaret yoluyla yapılan satışlar da birinci fıkra kapsamındadır.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(5) Malların toptan veya perakende satışını yapanlar ile malları taşıyanlar ve depolayanlar, bunların toptancı halinden satın alındığını veya toptancı haline bildirildiğini belgelemek zorundadır.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(6) Toptancı halinden satın alındığı veya toptancı haline bildirildiği belgelenen malların satışı engellenemez ve bunlar toptancı haline girmeye zorlanamaz.</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(7) Bu maddeye göre toptancı haline yapılacak bildirimler, Hal Kayıt sistemi üzerinden yapılır.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(8) Fiyatların, malların arz ve talebine bağlı olarak serbest rekabet şartlarına göre oluşması esastır.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(9) Toptancı hal</w:t>
      </w:r>
      <w:r w:rsidR="00F84D17" w:rsidRPr="0014010D">
        <w:rPr>
          <w:rFonts w:ascii="Times New Roman" w:eastAsia="ヒラギノ明朝 Pro W3" w:hAnsi="Times New Roman"/>
          <w:sz w:val="24"/>
          <w:szCs w:val="24"/>
        </w:rPr>
        <w:t>in</w:t>
      </w:r>
      <w:r w:rsidRPr="0014010D">
        <w:rPr>
          <w:rFonts w:ascii="Times New Roman" w:eastAsia="ヒラギノ明朝 Pro W3" w:hAnsi="Times New Roman"/>
          <w:sz w:val="24"/>
          <w:szCs w:val="24"/>
        </w:rPr>
        <w:t>de faaliyet gösteren kiracı ve işyeri malikleri, serbest rekabeti engellemek amacıyla kendi aralarında veya üreticilerle ticarî anlaşmalar yapamaz, uyumlu eylemde bulunamaz ve hâkim durumlarını kötüye kullanamaz.</w:t>
      </w:r>
    </w:p>
    <w:p w:rsidR="0030477A" w:rsidRPr="0014010D" w:rsidRDefault="0030477A" w:rsidP="009142D4">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(10) Kiracı ve işyeri malikleri, malların toptan ticaretinde; piyasada darlık oluşturmak, fiyatların yükselmesine sebebiyet vermek veya fiyatların düşmesine engel olmak için malları belirli ellerde toplayamaz, satışından kaçınamaz, stoklayamaz, yok edemez, bu amaçla propaganda yapamaz veya benzeri davranışlarda bulunamaz.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(11) Malların toptancı hallerinde satışında aşağıdaki esaslara uyulur: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a) Mallar, gıda güvenilirliğine, kalite ve standardına, teknik ve </w:t>
      </w:r>
      <w:proofErr w:type="gramStart"/>
      <w:r w:rsidRPr="0014010D">
        <w:rPr>
          <w:rFonts w:ascii="Times New Roman" w:eastAsia="ヒラギノ明朝 Pro W3" w:hAnsi="Times New Roman"/>
          <w:sz w:val="24"/>
          <w:szCs w:val="24"/>
        </w:rPr>
        <w:t>hijyenik</w:t>
      </w:r>
      <w:proofErr w:type="gramEnd"/>
      <w:r w:rsidRPr="0014010D">
        <w:rPr>
          <w:rFonts w:ascii="Times New Roman" w:eastAsia="ヒラギノ明朝 Pro W3" w:hAnsi="Times New Roman"/>
          <w:sz w:val="24"/>
          <w:szCs w:val="24"/>
        </w:rPr>
        <w:t xml:space="preserve"> şartlara uygun olarak satışa sunulur.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b) Hileli olarak karışık veya standartlara aykırı mal satılmaz.</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c) Aynı kap veya ambalaj içine değişik kalitede ve/veya üzerinde yazılı olan miktardan az mal konulmaz.</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ç) Çevreyi rahatsız edecek şekilde satış yapılmaz, alıcıya karşı sözlü veya fiilî kötü muamelede bulunulmaz.</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d) İşyerleri veya hal yönetim birimince belirlenen müzayede alanları dışında kalan diğer yerlerde malların satışı yapılmaz.</w:t>
      </w:r>
    </w:p>
    <w:p w:rsidR="0030477A" w:rsidRPr="0014010D" w:rsidRDefault="0030477A" w:rsidP="00F81512">
      <w:pPr>
        <w:tabs>
          <w:tab w:val="left" w:pos="0"/>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e) Mallar, satışa arz şekli bölünmeden bulunduğu kasa, çuval, sandık ve benzeri kaplarda satılır.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f) Mal atıkları ayıklanarak satılmaz.</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lastRenderedPageBreak/>
        <w:t xml:space="preserve">g) Mallara ilişkin gerçeğe aykırı analiz raporu düzenlenemez veya bu raporun düzenlenmesi sağlanamaz. </w:t>
      </w:r>
    </w:p>
    <w:p w:rsidR="0030477A" w:rsidRPr="0014010D" w:rsidRDefault="0030477A" w:rsidP="00F81512">
      <w:pPr>
        <w:tabs>
          <w:tab w:val="left" w:pos="566"/>
        </w:tabs>
        <w:spacing w:after="0" w:line="240" w:lineRule="auto"/>
        <w:jc w:val="both"/>
        <w:rPr>
          <w:rFonts w:ascii="Times New Roman" w:eastAsia="ヒラギノ明朝 Pro W3" w:hAnsi="Times New Roman"/>
          <w:sz w:val="24"/>
          <w:szCs w:val="24"/>
        </w:rPr>
      </w:pPr>
    </w:p>
    <w:p w:rsidR="0030477A" w:rsidRPr="0014010D" w:rsidRDefault="0030477A" w:rsidP="00F81512">
      <w:pPr>
        <w:pStyle w:val="GvdeMetni"/>
        <w:tabs>
          <w:tab w:val="left" w:pos="1418"/>
        </w:tabs>
        <w:spacing w:after="0"/>
        <w:ind w:firstLine="567"/>
        <w:jc w:val="both"/>
        <w:rPr>
          <w:rFonts w:cs="Times New Roman"/>
          <w:b/>
        </w:rPr>
      </w:pPr>
      <w:r w:rsidRPr="0014010D">
        <w:rPr>
          <w:rFonts w:eastAsia="ヒラギノ明朝 Pro W3" w:cs="Times New Roman"/>
          <w:b/>
        </w:rPr>
        <w:t>Bildirim ve Bildirimci</w:t>
      </w:r>
    </w:p>
    <w:p w:rsidR="0030477A" w:rsidRPr="0014010D" w:rsidRDefault="0030477A" w:rsidP="00F81512">
      <w:pPr>
        <w:pStyle w:val="GvdeMetni"/>
        <w:tabs>
          <w:tab w:val="left" w:pos="1418"/>
        </w:tabs>
        <w:spacing w:after="0"/>
        <w:ind w:firstLine="567"/>
        <w:jc w:val="both"/>
        <w:rPr>
          <w:rFonts w:eastAsia="ヒラギノ明朝 Pro W3" w:cs="Times New Roman"/>
        </w:rPr>
      </w:pPr>
      <w:r w:rsidRPr="0014010D">
        <w:rPr>
          <w:rFonts w:eastAsia="ヒラギノ明朝 Pro W3" w:cs="Times New Roman"/>
          <w:b/>
        </w:rPr>
        <w:t xml:space="preserve">MADDE 22- </w:t>
      </w:r>
      <w:r w:rsidRPr="0014010D">
        <w:rPr>
          <w:rFonts w:eastAsia="ヒラギノ明朝 Pro W3" w:cs="Times New Roman"/>
        </w:rPr>
        <w:t>(1)</w:t>
      </w:r>
      <w:r w:rsidRPr="0014010D">
        <w:rPr>
          <w:rFonts w:eastAsia="ヒラギノ明朝 Pro W3" w:cs="Times New Roman"/>
          <w:b/>
        </w:rPr>
        <w:t xml:space="preserve"> </w:t>
      </w:r>
      <w:r w:rsidRPr="0014010D">
        <w:rPr>
          <w:rFonts w:eastAsia="ヒラギノ明朝 Pro W3" w:cs="Times New Roman"/>
        </w:rPr>
        <w:t>Toptancı halinde faaliyet gösteren kiracı ve işyeri malikleri bildirimci olarak Hal Kayıt Sistemine kaydolmak zorundadır. Bildirime ilişkin işlemler ve bildirim yükümlülüğü 5957 sayılı Kanun ve Bakanlık Yönetmeliğinde belirtilen usul ve esaslar çerçevesinde yürütülür.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p>
    <w:p w:rsidR="0030477A" w:rsidRPr="0014010D" w:rsidRDefault="0030477A" w:rsidP="00F81512">
      <w:pPr>
        <w:pStyle w:val="GvdeMetni"/>
        <w:tabs>
          <w:tab w:val="left" w:pos="1418"/>
        </w:tabs>
        <w:spacing w:after="0"/>
        <w:ind w:firstLine="567"/>
        <w:jc w:val="both"/>
        <w:rPr>
          <w:rFonts w:eastAsia="ヒラギノ明朝 Pro W3" w:cs="Times New Roman"/>
          <w:b/>
        </w:rPr>
      </w:pPr>
      <w:r w:rsidRPr="0014010D">
        <w:rPr>
          <w:rFonts w:eastAsia="ヒラギノ明朝 Pro W3" w:cs="Times New Roman"/>
          <w:b/>
        </w:rPr>
        <w:t>Hal Rüsumu</w:t>
      </w:r>
    </w:p>
    <w:p w:rsidR="0030477A" w:rsidRPr="0014010D" w:rsidRDefault="0030477A" w:rsidP="00F81512">
      <w:pPr>
        <w:pStyle w:val="GvdeMetni"/>
        <w:tabs>
          <w:tab w:val="left" w:pos="1418"/>
        </w:tabs>
        <w:spacing w:after="0"/>
        <w:ind w:firstLine="567"/>
        <w:jc w:val="both"/>
        <w:rPr>
          <w:rFonts w:eastAsia="ヒラギノ明朝 Pro W3" w:cs="Times New Roman"/>
        </w:rPr>
      </w:pPr>
      <w:r w:rsidRPr="0014010D">
        <w:rPr>
          <w:rFonts w:eastAsia="ヒラギノ明朝 Pro W3" w:cs="Times New Roman"/>
          <w:b/>
        </w:rPr>
        <w:t xml:space="preserve">MADDE 23- </w:t>
      </w:r>
      <w:r w:rsidRPr="0014010D">
        <w:rPr>
          <w:rFonts w:eastAsia="ヒラギノ明朝 Pro W3" w:cs="Times New Roman"/>
        </w:rPr>
        <w:t>(1) İlgili mevzuatı çerçevesinde ithal edilen mallar ile fatura veya müstahsil makbuzu ile üreticilerden satın alınan mallardan; toptancı halinde satılanlardan yüzde bir, toptancı hali dışında satılanlardan yüzde iki oranında hal rüsumu alınır. Hal rüsumuna ilişkin işlemler 5957 sayılı Kanun ve Bakanlık Yönetmeliğinde belirtilen usul ve esaslar çerçevesinde yürütülür.</w:t>
      </w:r>
    </w:p>
    <w:p w:rsidR="00587D87" w:rsidRPr="0014010D" w:rsidRDefault="00587D87" w:rsidP="00F81512">
      <w:pPr>
        <w:pStyle w:val="GvdeMetni"/>
        <w:tabs>
          <w:tab w:val="left" w:pos="1418"/>
        </w:tabs>
        <w:spacing w:after="0"/>
        <w:ind w:firstLine="567"/>
        <w:jc w:val="both"/>
        <w:rPr>
          <w:rFonts w:eastAsia="ヒラギノ明朝 Pro W3" w:cs="Times New Roman"/>
          <w:b/>
        </w:rPr>
      </w:pPr>
    </w:p>
    <w:p w:rsidR="0030477A" w:rsidRPr="0014010D" w:rsidRDefault="0030477A" w:rsidP="00F81512">
      <w:pPr>
        <w:pStyle w:val="GvdeMetni"/>
        <w:tabs>
          <w:tab w:val="left" w:pos="1418"/>
        </w:tabs>
        <w:spacing w:after="0"/>
        <w:ind w:firstLine="567"/>
        <w:jc w:val="both"/>
        <w:rPr>
          <w:rFonts w:eastAsia="ヒラギノ明朝 Pro W3" w:cs="Times New Roman"/>
          <w:b/>
        </w:rPr>
      </w:pPr>
      <w:r w:rsidRPr="0014010D">
        <w:rPr>
          <w:rFonts w:eastAsia="ヒラギノ明朝 Pro W3" w:cs="Times New Roman"/>
          <w:b/>
        </w:rPr>
        <w:t>Künye</w:t>
      </w:r>
    </w:p>
    <w:p w:rsidR="0030477A" w:rsidRPr="0014010D" w:rsidRDefault="0030477A" w:rsidP="00F81512">
      <w:pPr>
        <w:pStyle w:val="GvdeMetni"/>
        <w:tabs>
          <w:tab w:val="left" w:pos="1418"/>
        </w:tabs>
        <w:spacing w:after="0"/>
        <w:ind w:firstLine="567"/>
        <w:jc w:val="both"/>
        <w:rPr>
          <w:rFonts w:eastAsia="ヒラギノ明朝 Pro W3" w:cs="Times New Roman"/>
        </w:rPr>
      </w:pPr>
      <w:r w:rsidRPr="0014010D">
        <w:rPr>
          <w:rFonts w:eastAsia="ヒラギノ明朝 Pro W3" w:cs="Times New Roman"/>
          <w:b/>
        </w:rPr>
        <w:t xml:space="preserve">MADDE 24- </w:t>
      </w:r>
      <w:r w:rsidRPr="0014010D">
        <w:rPr>
          <w:rFonts w:eastAsia="ヒラギノ明朝 Pro W3" w:cs="Times New Roman"/>
        </w:rPr>
        <w:t>(1)</w:t>
      </w:r>
      <w:r w:rsidRPr="0014010D">
        <w:rPr>
          <w:rFonts w:eastAsia="ヒラギノ明朝 Pro W3" w:cs="Times New Roman"/>
          <w:b/>
        </w:rPr>
        <w:t xml:space="preserve"> </w:t>
      </w:r>
      <w:r w:rsidRPr="0014010D">
        <w:rPr>
          <w:rFonts w:eastAsia="ヒラギノ明朝 Pro W3" w:cs="Times New Roman"/>
        </w:rPr>
        <w:t>Bildirim yapıldıktan sonra, sistem tarafından bu işleme ilişkin bir künye oluşturulur. Künye, malın üretim yerini, cinsini, miktarını, hangi üretici/işletmeye ait olduğunu, varsa sertifika bilgilerini ve Bakanlıkça uygun görülen diğer hususları içerir.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(2) Toptan veya perakende mal satışında, malların üzerinde veya kap ya da ambalajlarının herkes tarafından kolaylıkla görülebilecek bir yerinde bu maddede belirtilen künyenin bulundurulması zorunludur.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(3) Künyenin malların üzerinde veya kap ya da ambalajlarının herkes tarafından kolaylıkla görülebilecek bir yerinde bulundurulma zorunluluğu, malların üretildiği yerden veya girdiği gümrük kapısının bulunduğu yerden satışa sunulacağı yere sevki aşamasında aranmaz.</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(4) Kap veya ambalajlarından çıkarılarak satışa sunulan mallara ilişkin künyeler, herkes tarafından kolaylıkla görülebilecek bir şekilde satış alanının uygun bir yerinde bulundurulur.</w:t>
      </w:r>
    </w:p>
    <w:p w:rsidR="0030477A" w:rsidRPr="0014010D" w:rsidRDefault="0030477A" w:rsidP="00990BCF">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(5) Künyeler, tahrif veya taklit edilemez, bunlar üzerinde bilerek değişiklik yapılamaz veya üçüncü şahısları yanıltıcı ifadelere yer verilemez. </w:t>
      </w:r>
    </w:p>
    <w:p w:rsidR="0030477A" w:rsidRPr="0014010D" w:rsidRDefault="0030477A" w:rsidP="00990BCF">
      <w:pPr>
        <w:tabs>
          <w:tab w:val="left" w:pos="566"/>
        </w:tabs>
        <w:spacing w:after="0" w:line="240" w:lineRule="auto"/>
        <w:ind w:firstLine="567"/>
        <w:jc w:val="both"/>
        <w:rPr>
          <w:rFonts w:ascii="Times New Roman" w:eastAsia="ヒラギノ明朝 Pro W3" w:hAnsi="Times New Roman"/>
          <w:sz w:val="24"/>
          <w:szCs w:val="24"/>
        </w:rPr>
      </w:pPr>
    </w:p>
    <w:p w:rsidR="0030477A" w:rsidRPr="0014010D" w:rsidRDefault="0030477A" w:rsidP="00990BCF">
      <w:pPr>
        <w:autoSpaceDE w:val="0"/>
        <w:autoSpaceDN w:val="0"/>
        <w:adjustRightInd w:val="0"/>
        <w:spacing w:after="0" w:line="240" w:lineRule="auto"/>
        <w:jc w:val="center"/>
        <w:rPr>
          <w:rFonts w:ascii="Times New Roman" w:hAnsi="Times New Roman"/>
          <w:b/>
          <w:sz w:val="24"/>
          <w:szCs w:val="24"/>
        </w:rPr>
      </w:pPr>
      <w:r w:rsidRPr="0014010D">
        <w:rPr>
          <w:rFonts w:ascii="Times New Roman" w:hAnsi="Times New Roman"/>
          <w:b/>
          <w:sz w:val="24"/>
          <w:szCs w:val="24"/>
        </w:rPr>
        <w:t>ALTINCI BÖLÜM</w:t>
      </w:r>
    </w:p>
    <w:p w:rsidR="0030477A" w:rsidRPr="0014010D" w:rsidRDefault="0030477A" w:rsidP="00990BCF">
      <w:pPr>
        <w:spacing w:after="0" w:line="240" w:lineRule="auto"/>
        <w:jc w:val="center"/>
        <w:rPr>
          <w:rFonts w:ascii="Times New Roman" w:hAnsi="Times New Roman"/>
          <w:b/>
          <w:sz w:val="24"/>
          <w:szCs w:val="24"/>
        </w:rPr>
      </w:pPr>
      <w:r w:rsidRPr="0014010D">
        <w:rPr>
          <w:rFonts w:ascii="Times New Roman" w:hAnsi="Times New Roman"/>
          <w:b/>
          <w:sz w:val="24"/>
          <w:szCs w:val="24"/>
        </w:rPr>
        <w:t>Cezalar</w:t>
      </w:r>
    </w:p>
    <w:p w:rsidR="0030477A" w:rsidRPr="0014010D" w:rsidRDefault="0030477A" w:rsidP="00990BCF">
      <w:pPr>
        <w:spacing w:after="0" w:line="240" w:lineRule="auto"/>
        <w:jc w:val="center"/>
        <w:rPr>
          <w:rFonts w:ascii="Times New Roman" w:hAnsi="Times New Roman"/>
          <w:b/>
          <w:sz w:val="24"/>
          <w:szCs w:val="24"/>
        </w:rPr>
      </w:pPr>
    </w:p>
    <w:p w:rsidR="0030477A" w:rsidRPr="0014010D" w:rsidRDefault="0030477A" w:rsidP="00F81512">
      <w:pPr>
        <w:pStyle w:val="GvdeMetni"/>
        <w:tabs>
          <w:tab w:val="left" w:pos="1418"/>
        </w:tabs>
        <w:spacing w:after="0"/>
        <w:ind w:firstLine="567"/>
        <w:jc w:val="both"/>
        <w:rPr>
          <w:rFonts w:eastAsia="ヒラギノ明朝 Pro W3" w:cs="Times New Roman"/>
          <w:b/>
        </w:rPr>
      </w:pPr>
      <w:r w:rsidRPr="0014010D">
        <w:rPr>
          <w:rFonts w:eastAsia="ヒラギノ明朝 Pro W3" w:cs="Times New Roman"/>
          <w:b/>
        </w:rPr>
        <w:t>Cezalı Hal Rüsumu</w:t>
      </w:r>
    </w:p>
    <w:p w:rsidR="0030477A" w:rsidRPr="0014010D" w:rsidRDefault="0030477A" w:rsidP="00F81512">
      <w:pPr>
        <w:pStyle w:val="GvdeMetni"/>
        <w:tabs>
          <w:tab w:val="left" w:pos="1418"/>
        </w:tabs>
        <w:spacing w:after="0"/>
        <w:ind w:firstLine="567"/>
        <w:jc w:val="both"/>
        <w:rPr>
          <w:rFonts w:eastAsia="ヒラギノ明朝 Pro W3" w:cs="Times New Roman"/>
        </w:rPr>
      </w:pPr>
      <w:r w:rsidRPr="0014010D">
        <w:rPr>
          <w:rFonts w:eastAsia="ヒラギノ明朝 Pro W3" w:cs="Times New Roman"/>
          <w:b/>
        </w:rPr>
        <w:t xml:space="preserve">MADDE 25- </w:t>
      </w:r>
      <w:r w:rsidRPr="0014010D">
        <w:rPr>
          <w:rFonts w:eastAsia="ヒラギノ明朝 Pro W3" w:cs="Times New Roman"/>
        </w:rPr>
        <w:t>(1) Kanun, Bakanlık Yönetmeliği ve ilgili mevzuat hükümlerine aykırı olarak;</w:t>
      </w:r>
    </w:p>
    <w:p w:rsidR="0030477A" w:rsidRPr="00833299"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a)</w:t>
      </w:r>
      <w:r w:rsidR="00E52E35" w:rsidRPr="00833299">
        <w:rPr>
          <w:rFonts w:ascii="Times New Roman" w:eastAsia="ヒラギノ明朝 Pro W3" w:hAnsi="Times New Roman"/>
          <w:sz w:val="24"/>
          <w:szCs w:val="24"/>
        </w:rPr>
        <w:t xml:space="preserve"> </w:t>
      </w:r>
      <w:r w:rsidRPr="00833299">
        <w:rPr>
          <w:rFonts w:ascii="Times New Roman" w:eastAsia="ヒラギノ明朝 Pro W3" w:hAnsi="Times New Roman"/>
          <w:sz w:val="24"/>
          <w:szCs w:val="24"/>
        </w:rPr>
        <w:t>Sisteme bildirilmeden toptan alınıp satılan</w:t>
      </w:r>
      <w:r w:rsidR="00E52E35" w:rsidRPr="00833299">
        <w:rPr>
          <w:rFonts w:ascii="Times New Roman" w:eastAsia="ヒラギノ明朝 Pro W3" w:hAnsi="Times New Roman"/>
          <w:sz w:val="24"/>
          <w:szCs w:val="24"/>
        </w:rPr>
        <w:t xml:space="preserve"> </w:t>
      </w:r>
      <w:proofErr w:type="gramStart"/>
      <w:r w:rsidR="00E52E35" w:rsidRPr="00833299">
        <w:rPr>
          <w:rFonts w:ascii="Times New Roman" w:eastAsia="ヒラギノ明朝 Pro W3" w:hAnsi="Times New Roman"/>
          <w:sz w:val="24"/>
          <w:szCs w:val="24"/>
        </w:rPr>
        <w:t>yada</w:t>
      </w:r>
      <w:proofErr w:type="gramEnd"/>
      <w:r w:rsidR="00E52E35" w:rsidRPr="00833299">
        <w:rPr>
          <w:rFonts w:ascii="Times New Roman" w:eastAsia="ヒラギノ明朝 Pro W3" w:hAnsi="Times New Roman"/>
          <w:sz w:val="24"/>
          <w:szCs w:val="24"/>
        </w:rPr>
        <w:t xml:space="preserve"> toptancı halinde satılmak üzere bildirimde bulunup toptancı hali dışında toptan satılan,</w:t>
      </w:r>
    </w:p>
    <w:p w:rsidR="0030477A" w:rsidRPr="0014010D" w:rsidRDefault="0030477A" w:rsidP="00E870A9">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b)</w:t>
      </w:r>
      <w:r w:rsidR="00E52E35" w:rsidRPr="00833299">
        <w:rPr>
          <w:rFonts w:ascii="Times New Roman" w:eastAsia="ヒラギノ明朝 Pro W3" w:hAnsi="Times New Roman"/>
          <w:sz w:val="24"/>
          <w:szCs w:val="24"/>
        </w:rPr>
        <w:t xml:space="preserve"> </w:t>
      </w:r>
      <w:r w:rsidRPr="00833299">
        <w:rPr>
          <w:rFonts w:ascii="Times New Roman" w:eastAsia="ヒラギノ明朝 Pro W3" w:hAnsi="Times New Roman"/>
          <w:sz w:val="24"/>
          <w:szCs w:val="24"/>
        </w:rPr>
        <w:t>Sınaî üretimde kullanılmak veya ihraç edilmek üzere satın alınıp, bildirimde</w:t>
      </w:r>
      <w:r w:rsidRPr="0014010D">
        <w:rPr>
          <w:rFonts w:ascii="Times New Roman" w:eastAsia="ヒラギノ明朝 Pro W3" w:hAnsi="Times New Roman"/>
          <w:sz w:val="24"/>
          <w:szCs w:val="24"/>
        </w:rPr>
        <w:t xml:space="preserve"> bulunulmadan iç piyasada satışa sunulan,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c) Sisteme bildirilmeden perakende satılan,</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ç) Miktarına, değerine, üretim şekline veya künyesinde belirtilen diğer hususlara ilişkin gerçeğe aykırı beyanda bulunulan,</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proofErr w:type="gramStart"/>
      <w:r w:rsidRPr="0014010D">
        <w:rPr>
          <w:rFonts w:ascii="Times New Roman" w:eastAsia="ヒラギノ明朝 Pro W3" w:hAnsi="Times New Roman"/>
          <w:sz w:val="24"/>
          <w:szCs w:val="24"/>
        </w:rPr>
        <w:t>mallar</w:t>
      </w:r>
      <w:proofErr w:type="gramEnd"/>
      <w:r w:rsidRPr="0014010D">
        <w:rPr>
          <w:rFonts w:ascii="Times New Roman" w:eastAsia="ヒラギノ明朝 Pro W3" w:hAnsi="Times New Roman"/>
          <w:sz w:val="24"/>
          <w:szCs w:val="24"/>
        </w:rPr>
        <w:t xml:space="preserve"> için hal rüsumu,  o mallar için oluşan bir önceki gün birim fiyatlarının en yükseği, bir önceki gün fiyat oluşmamışsa o mallar için oluşan en son birim fiyatlarının en yükseği esas alınarak belirlenen toptan satış bedelinin yüzde yirmi beşi oranında cezalı olarak alınır.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(2) Cezalı hal rüsumunun hesaplanmasında o malın türü ve cinsi de dikkate alınır.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lastRenderedPageBreak/>
        <w:t>(3) Cezalı hal rüsumu tahsil edilen mallar için önceden ödenen hal rüsumu varsa cezalı tahsil edilecek hal rüsumundan mahsup edilir.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(4) Hal rüsumunun cezalı olarak alınmasına yetkili personelce düzenlenen ceza tutanağına istinaden belediye encümenince karar verilir. Belediye encümenince verilen karar ile tahakkuk işlemi gerçekleşir.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(5) Cezalı hal rüsumu tutanakları, tutanağın düzenlendiği günü takip eden ilk belediye encümen toplantısında gündeme alınarak görüşülür ve karara bağlanır. Ceza kesilmemesine ilişkin belediye encümeni kararı gerekçeli olarak alınır.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(6) Cezalı hal rüsumundan, malları taşıyan nakliyeciler ya da depolayanlar, mal sahibi ile birlikte müteselsilen sorumludur. Bildirimde bulunulmayan malları taşıyanlara veya bunları depolayanlara ayrıca kanunu 14</w:t>
      </w:r>
      <w:r w:rsidR="00372B1E" w:rsidRPr="0014010D">
        <w:rPr>
          <w:rFonts w:ascii="Times New Roman" w:eastAsia="ヒラギノ明朝 Pro W3" w:hAnsi="Times New Roman"/>
          <w:sz w:val="24"/>
          <w:szCs w:val="24"/>
        </w:rPr>
        <w:t xml:space="preserve"> </w:t>
      </w:r>
      <w:r w:rsidRPr="0014010D">
        <w:rPr>
          <w:rFonts w:ascii="Times New Roman" w:eastAsia="ヒラギノ明朝 Pro W3" w:hAnsi="Times New Roman"/>
          <w:sz w:val="24"/>
          <w:szCs w:val="24"/>
        </w:rPr>
        <w:t xml:space="preserve">üncü maddesinin birinci fıkrasının (ç) bendine göre cezai işlem uygulanır. </w:t>
      </w:r>
    </w:p>
    <w:p w:rsidR="0030477A" w:rsidRPr="0014010D" w:rsidRDefault="0030477A" w:rsidP="00F81512">
      <w:pPr>
        <w:tabs>
          <w:tab w:val="left" w:pos="566"/>
        </w:tabs>
        <w:spacing w:after="0" w:line="240" w:lineRule="auto"/>
        <w:ind w:firstLine="567"/>
        <w:jc w:val="both"/>
        <w:rPr>
          <w:rFonts w:ascii="Times New Roman" w:hAnsi="Times New Roman"/>
          <w:sz w:val="24"/>
          <w:szCs w:val="24"/>
        </w:rPr>
      </w:pPr>
      <w:r w:rsidRPr="0014010D">
        <w:rPr>
          <w:rFonts w:ascii="Times New Roman" w:hAnsi="Times New Roman"/>
          <w:sz w:val="24"/>
          <w:szCs w:val="24"/>
        </w:rPr>
        <w:t>(7) Cezalı hal rüsumuna ilişkin ödemeler, ilgili belediyece bu amaçla açılan banka hesabına yatırılmak suretiyle yapılır. Bu hesapta toplanan tutarın yarısı her ayın sonunda tespit ve/veya yakalama eylemine bizzat ve fiilen katılan kamu görevlilerine ikramiye olarak ödenir. Ancak, kamu görevlisine ödenen ikramiyenin tutarı olay başına (2.000) ve yılda (90.000) gösterge rakamının memur aylık katsayısı ile çarpımı sonucunda bulunacak tutarı geçemez. Hesapta kalan kısım ise belediyeye gelir olarak kaydedilir.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p>
    <w:p w:rsidR="0030477A" w:rsidRPr="0014010D" w:rsidRDefault="0030477A" w:rsidP="00F81512">
      <w:pPr>
        <w:spacing w:after="0" w:line="240" w:lineRule="auto"/>
        <w:ind w:firstLine="567"/>
        <w:jc w:val="both"/>
        <w:rPr>
          <w:rFonts w:ascii="Times New Roman" w:hAnsi="Times New Roman"/>
          <w:b/>
          <w:sz w:val="24"/>
          <w:szCs w:val="24"/>
        </w:rPr>
      </w:pPr>
      <w:r w:rsidRPr="0014010D">
        <w:rPr>
          <w:rFonts w:ascii="Times New Roman" w:hAnsi="Times New Roman"/>
          <w:b/>
          <w:sz w:val="24"/>
          <w:szCs w:val="24"/>
        </w:rPr>
        <w:t>Faaliyetten men</w:t>
      </w:r>
    </w:p>
    <w:p w:rsidR="0030477A" w:rsidRPr="0014010D" w:rsidRDefault="0030477A" w:rsidP="00F81512">
      <w:pPr>
        <w:spacing w:after="0" w:line="240" w:lineRule="auto"/>
        <w:ind w:firstLine="567"/>
        <w:jc w:val="both"/>
        <w:rPr>
          <w:rFonts w:ascii="Times New Roman" w:hAnsi="Times New Roman"/>
          <w:sz w:val="24"/>
          <w:szCs w:val="24"/>
        </w:rPr>
      </w:pPr>
      <w:r w:rsidRPr="0014010D">
        <w:rPr>
          <w:rFonts w:ascii="Times New Roman" w:hAnsi="Times New Roman"/>
          <w:b/>
          <w:sz w:val="24"/>
          <w:szCs w:val="24"/>
        </w:rPr>
        <w:t>MADDE 26-</w:t>
      </w:r>
      <w:r w:rsidRPr="0014010D">
        <w:rPr>
          <w:rFonts w:ascii="Times New Roman" w:hAnsi="Times New Roman"/>
          <w:sz w:val="24"/>
          <w:szCs w:val="24"/>
        </w:rPr>
        <w:t xml:space="preserve"> (1) Toptancı halinde, aşağıdaki eylemleri bir takvim yılı içinde iki kez gerçekleştirenler, belediye encümeni kararıyla bir aya kadar faaliyetten men edilir.</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 xml:space="preserve">a) İşyeri dışında ya da buralardaki geçiş yollarında mal teşhir edilmesi, satılması, mal veya boş kap bulundurulması, </w:t>
      </w:r>
    </w:p>
    <w:p w:rsidR="0030477A" w:rsidRPr="0014010D" w:rsidRDefault="0030477A" w:rsidP="00F81512">
      <w:pPr>
        <w:pStyle w:val="3-NormalYaz"/>
        <w:ind w:firstLine="567"/>
        <w:rPr>
          <w:rFonts w:hAnsi="Times New Roman"/>
          <w:sz w:val="24"/>
          <w:szCs w:val="24"/>
        </w:rPr>
      </w:pPr>
      <w:r w:rsidRPr="0014010D">
        <w:rPr>
          <w:rFonts w:hAnsi="Times New Roman"/>
          <w:sz w:val="24"/>
          <w:szCs w:val="24"/>
        </w:rPr>
        <w:t>b) Çevreyi rahatsız edecek şekilde satış yapılması, alıcıya karşı sözlü veya fiilî kötü muamelede bulunulması,</w:t>
      </w:r>
    </w:p>
    <w:p w:rsidR="0030477A" w:rsidRPr="0014010D" w:rsidRDefault="0030477A" w:rsidP="001047BA">
      <w:pPr>
        <w:pStyle w:val="3-NormalYaz"/>
        <w:ind w:firstLine="567"/>
        <w:rPr>
          <w:rFonts w:hAnsi="Times New Roman"/>
          <w:b/>
          <w:sz w:val="24"/>
          <w:szCs w:val="24"/>
        </w:rPr>
      </w:pPr>
      <w:r w:rsidRPr="0014010D">
        <w:rPr>
          <w:rFonts w:hAnsi="Times New Roman"/>
          <w:sz w:val="24"/>
          <w:szCs w:val="24"/>
        </w:rPr>
        <w:t>c) Atık malzemelerin belirlenen şekilde veya alanlarda toplanmaması ya da işyerinin temiz tutulmaması.</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b/>
          <w:sz w:val="24"/>
          <w:szCs w:val="24"/>
        </w:rPr>
      </w:pP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b/>
          <w:sz w:val="24"/>
          <w:szCs w:val="24"/>
        </w:rPr>
      </w:pPr>
      <w:r w:rsidRPr="0014010D">
        <w:rPr>
          <w:rFonts w:ascii="Times New Roman" w:eastAsia="ヒラギノ明朝 Pro W3" w:hAnsi="Times New Roman"/>
          <w:b/>
          <w:sz w:val="24"/>
          <w:szCs w:val="24"/>
        </w:rPr>
        <w:t>İdari Para Cezaları</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b/>
          <w:sz w:val="24"/>
          <w:szCs w:val="24"/>
        </w:rPr>
        <w:t>Madde</w:t>
      </w:r>
      <w:r w:rsidRPr="0014010D">
        <w:rPr>
          <w:rFonts w:ascii="Times New Roman" w:eastAsia="ヒラギノ明朝 Pro W3" w:hAnsi="Times New Roman"/>
          <w:b/>
          <w:sz w:val="24"/>
          <w:szCs w:val="24"/>
        </w:rPr>
        <w:tab/>
        <w:t xml:space="preserve">27- </w:t>
      </w:r>
      <w:r w:rsidRPr="0014010D">
        <w:rPr>
          <w:rFonts w:ascii="Times New Roman" w:eastAsia="ヒラギノ明朝 Pro W3" w:hAnsi="Times New Roman"/>
          <w:sz w:val="24"/>
          <w:szCs w:val="24"/>
        </w:rPr>
        <w:t>(1)</w:t>
      </w:r>
      <w:r w:rsidRPr="0014010D">
        <w:rPr>
          <w:rFonts w:ascii="Times New Roman" w:eastAsia="ヒラギノ明朝 Pro W3" w:hAnsi="Times New Roman"/>
          <w:b/>
          <w:sz w:val="24"/>
          <w:szCs w:val="24"/>
        </w:rPr>
        <w:t xml:space="preserve"> </w:t>
      </w:r>
      <w:r w:rsidRPr="0014010D">
        <w:rPr>
          <w:rFonts w:ascii="Times New Roman" w:eastAsia="ヒラギノ明朝 Pro W3" w:hAnsi="Times New Roman"/>
          <w:sz w:val="24"/>
          <w:szCs w:val="24"/>
        </w:rPr>
        <w:t>Toptancı halinde ve diğer yerlerde, başka kanunlara göre daha ağır bir ceza gerektirmediği takdirde, Kanunun 14</w:t>
      </w:r>
      <w:r w:rsidR="00372B1E" w:rsidRPr="0014010D">
        <w:rPr>
          <w:rFonts w:ascii="Times New Roman" w:eastAsia="ヒラギノ明朝 Pro W3" w:hAnsi="Times New Roman"/>
          <w:sz w:val="24"/>
          <w:szCs w:val="24"/>
        </w:rPr>
        <w:t xml:space="preserve"> </w:t>
      </w:r>
      <w:r w:rsidRPr="0014010D">
        <w:rPr>
          <w:rFonts w:ascii="Times New Roman" w:eastAsia="ヒラギノ明朝 Pro W3" w:hAnsi="Times New Roman"/>
          <w:sz w:val="24"/>
          <w:szCs w:val="24"/>
        </w:rPr>
        <w:t>üncü maddesinde öngörülen idari para cezaları uygulanır.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(2) Birinci fıkrada öngörülen idarî para cezalarının verilmesini gerektiren fiillerin bir takvim yılı içinde tekrarı hâlinde, idarî para cezaları her tekrar için iki katı olarak uygulanır.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(3) Birinci fıkrada öngörülen idarî para cezalarını, doğrudan veya Bakanlığın talebi üzerine belediyeler uygulamaya yetkilidir.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(4) İdari para cezası uygulanmasına Bakanlık Yönetmeliğinin 27</w:t>
      </w:r>
      <w:r w:rsidR="00372B1E" w:rsidRPr="0014010D">
        <w:rPr>
          <w:rFonts w:ascii="Times New Roman" w:eastAsia="ヒラギノ明朝 Pro W3" w:hAnsi="Times New Roman"/>
          <w:sz w:val="24"/>
          <w:szCs w:val="24"/>
        </w:rPr>
        <w:t xml:space="preserve"> i</w:t>
      </w:r>
      <w:r w:rsidRPr="0014010D">
        <w:rPr>
          <w:rFonts w:ascii="Times New Roman" w:eastAsia="ヒラギノ明朝 Pro W3" w:hAnsi="Times New Roman"/>
          <w:sz w:val="24"/>
          <w:szCs w:val="24"/>
        </w:rPr>
        <w:t>nci maddesinde belirtilen ceza tutanağına istinaden belediye encümenince karar verilir. Kanunun 14 üncü maddesinin üçüncü fıkrası hükmü saklıdır. Belediye encümenince verilen karar ile tahakkuk işlemi gerçekleşir.</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 (5) İdari para cezası tutanakları, tutanağın düzenlendiği günü takip eden ilk encümen toplantısında gündeme alınarak görüşülür ve karara bağlanır. Ceza kesilmemesine ilişkin encümen kararı gerekçeli olarak alınır.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(6) İdari para cezaları her takvim yılı başından itibaren geçerli olmak üzere o yıl için </w:t>
      </w:r>
      <w:proofErr w:type="gramStart"/>
      <w:r w:rsidRPr="0014010D">
        <w:rPr>
          <w:rFonts w:ascii="Times New Roman" w:eastAsia="ヒラギノ明朝 Pro W3" w:hAnsi="Times New Roman"/>
          <w:sz w:val="24"/>
          <w:szCs w:val="24"/>
        </w:rPr>
        <w:t>4/1/1961</w:t>
      </w:r>
      <w:proofErr w:type="gramEnd"/>
      <w:r w:rsidRPr="0014010D">
        <w:rPr>
          <w:rFonts w:ascii="Times New Roman" w:eastAsia="ヒラギノ明朝 Pro W3" w:hAnsi="Times New Roman"/>
          <w:sz w:val="24"/>
          <w:szCs w:val="24"/>
        </w:rPr>
        <w:t xml:space="preserve"> tarihli ve 213 sayılı Vergi Usul Kanununun mükerrer 298 inci maddesi hükümleri uyarınca tespit ve ilan edilen yeniden değerleme oranında artırılır. </w:t>
      </w:r>
    </w:p>
    <w:p w:rsidR="0030477A" w:rsidRPr="0014010D"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t xml:space="preserve">(7) İdari para cezası uygulanmasına ve ilgilisine tebliğ edilmesine ilişkin olarak bu Yönetmelikte hüküm bulunmayan hallerde </w:t>
      </w:r>
      <w:proofErr w:type="gramStart"/>
      <w:r w:rsidRPr="0014010D">
        <w:rPr>
          <w:rFonts w:ascii="Times New Roman" w:eastAsia="ヒラギノ明朝 Pro W3" w:hAnsi="Times New Roman"/>
          <w:sz w:val="24"/>
          <w:szCs w:val="24"/>
        </w:rPr>
        <w:t>30/3/2005</w:t>
      </w:r>
      <w:proofErr w:type="gramEnd"/>
      <w:r w:rsidRPr="0014010D">
        <w:rPr>
          <w:rFonts w:ascii="Times New Roman" w:eastAsia="ヒラギノ明朝 Pro W3" w:hAnsi="Times New Roman"/>
          <w:sz w:val="24"/>
          <w:szCs w:val="24"/>
        </w:rPr>
        <w:t xml:space="preserve"> tarihli ve 5326 sayılı Kabahatler Kanunu hükümleri uygulanır. </w:t>
      </w:r>
    </w:p>
    <w:p w:rsidR="0030477A" w:rsidRPr="00833299" w:rsidRDefault="0030477A" w:rsidP="00F55E95">
      <w:pPr>
        <w:tabs>
          <w:tab w:val="left" w:pos="566"/>
        </w:tabs>
        <w:spacing w:after="0" w:line="240" w:lineRule="auto"/>
        <w:jc w:val="both"/>
        <w:rPr>
          <w:rFonts w:ascii="Times New Roman" w:eastAsia="ヒラギノ明朝 Pro W3" w:hAnsi="Times New Roman"/>
          <w:sz w:val="24"/>
          <w:szCs w:val="24"/>
        </w:rPr>
      </w:pPr>
      <w:r w:rsidRPr="0014010D">
        <w:rPr>
          <w:rFonts w:ascii="Times New Roman" w:eastAsia="ヒラギノ明朝 Pro W3" w:hAnsi="Times New Roman"/>
          <w:sz w:val="24"/>
          <w:szCs w:val="24"/>
        </w:rPr>
        <w:lastRenderedPageBreak/>
        <w:tab/>
      </w:r>
      <w:r w:rsidRPr="00833299">
        <w:rPr>
          <w:rFonts w:ascii="Times New Roman" w:eastAsia="ヒラギノ明朝 Pro W3" w:hAnsi="Times New Roman"/>
          <w:sz w:val="24"/>
          <w:szCs w:val="24"/>
        </w:rPr>
        <w:t>(</w:t>
      </w:r>
      <w:r w:rsidR="00F55E95" w:rsidRPr="00833299">
        <w:rPr>
          <w:rFonts w:ascii="Times New Roman" w:eastAsia="ヒラギノ明朝 Pro W3" w:hAnsi="Times New Roman"/>
          <w:sz w:val="24"/>
          <w:szCs w:val="24"/>
        </w:rPr>
        <w:t>8</w:t>
      </w:r>
      <w:r w:rsidRPr="00833299">
        <w:rPr>
          <w:rFonts w:ascii="Times New Roman" w:eastAsia="ヒラギノ明朝 Pro W3" w:hAnsi="Times New Roman"/>
          <w:sz w:val="24"/>
          <w:szCs w:val="24"/>
        </w:rPr>
        <w:t>) Toptancı hal Müdürlüğünce alınan önlemlere ve verilen talimatlara uyulmaması, 2.</w:t>
      </w:r>
      <w:r w:rsidR="00531ACB"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bookmarkStart w:id="1" w:name="RANGE!A14"/>
      <w:bookmarkEnd w:id="1"/>
      <w:r w:rsidRPr="00833299">
        <w:rPr>
          <w:rFonts w:ascii="Times New Roman" w:eastAsia="ヒラギノ明朝 Pro W3" w:hAnsi="Times New Roman"/>
          <w:sz w:val="24"/>
          <w:szCs w:val="24"/>
        </w:rPr>
        <w:t>(</w:t>
      </w:r>
      <w:r w:rsidR="00F55E95" w:rsidRPr="00833299">
        <w:rPr>
          <w:rFonts w:ascii="Times New Roman" w:eastAsia="ヒラギノ明朝 Pro W3" w:hAnsi="Times New Roman"/>
          <w:sz w:val="24"/>
          <w:szCs w:val="24"/>
        </w:rPr>
        <w:t>9</w:t>
      </w:r>
      <w:r w:rsidRPr="00833299">
        <w:rPr>
          <w:rFonts w:ascii="Times New Roman" w:eastAsia="ヒラギノ明朝 Pro W3" w:hAnsi="Times New Roman"/>
          <w:sz w:val="24"/>
          <w:szCs w:val="24"/>
        </w:rPr>
        <w:t>) Toptancı halinde, toptan satış miktarının altında mal satılması 10</w:t>
      </w:r>
      <w:r w:rsidR="00D40910" w:rsidRPr="00833299">
        <w:rPr>
          <w:rFonts w:ascii="Times New Roman" w:eastAsia="ヒラギノ明朝 Pro W3" w:hAnsi="Times New Roman"/>
          <w:sz w:val="24"/>
          <w:szCs w:val="24"/>
        </w:rPr>
        <w:t>7,80</w:t>
      </w:r>
      <w:r w:rsidRPr="00833299">
        <w:rPr>
          <w:rFonts w:ascii="Times New Roman" w:eastAsia="ヒラギノ明朝 Pro W3" w:hAnsi="Times New Roman"/>
          <w:sz w:val="24"/>
          <w:szCs w:val="24"/>
        </w:rPr>
        <w:t>.-TL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(1</w:t>
      </w:r>
      <w:r w:rsidR="00F55E95" w:rsidRPr="00833299">
        <w:rPr>
          <w:rFonts w:ascii="Times New Roman" w:eastAsia="ヒラギノ明朝 Pro W3" w:hAnsi="Times New Roman"/>
          <w:sz w:val="24"/>
          <w:szCs w:val="24"/>
        </w:rPr>
        <w:t>0</w:t>
      </w:r>
      <w:r w:rsidRPr="00833299">
        <w:rPr>
          <w:rFonts w:ascii="Times New Roman" w:eastAsia="ヒラギノ明朝 Pro W3" w:hAnsi="Times New Roman"/>
          <w:sz w:val="24"/>
          <w:szCs w:val="24"/>
        </w:rPr>
        <w:t xml:space="preserve">) İşyeri bulunmaksızın toptancı halinde satış yapılması </w:t>
      </w:r>
      <w:r w:rsidR="00D40910" w:rsidRPr="00833299">
        <w:rPr>
          <w:rFonts w:ascii="Times New Roman" w:eastAsia="ヒラギノ明朝 Pro W3" w:hAnsi="Times New Roman"/>
          <w:sz w:val="24"/>
          <w:szCs w:val="24"/>
        </w:rPr>
        <w:t>539,00</w:t>
      </w:r>
      <w:r w:rsidRPr="00833299">
        <w:rPr>
          <w:rFonts w:ascii="Times New Roman" w:eastAsia="ヒラギノ明朝 Pro W3" w:hAnsi="Times New Roman"/>
          <w:sz w:val="24"/>
          <w:szCs w:val="24"/>
        </w:rPr>
        <w:t>.-TL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(1</w:t>
      </w:r>
      <w:r w:rsidR="00F55E95" w:rsidRPr="00833299">
        <w:rPr>
          <w:rFonts w:ascii="Times New Roman" w:eastAsia="ヒラギノ明朝 Pro W3" w:hAnsi="Times New Roman"/>
          <w:sz w:val="24"/>
          <w:szCs w:val="24"/>
        </w:rPr>
        <w:t>1</w:t>
      </w:r>
      <w:r w:rsidRPr="00833299">
        <w:rPr>
          <w:rFonts w:ascii="Times New Roman" w:eastAsia="ヒラギノ明朝 Pro W3" w:hAnsi="Times New Roman"/>
          <w:sz w:val="24"/>
          <w:szCs w:val="24"/>
        </w:rPr>
        <w:t>) Toptancı halinde, işyeri dışında ya da buralardaki geçiş yollarında mal teşhir edilmesi, satılması, mal veya boş kap bulundurulması 5</w:t>
      </w:r>
      <w:r w:rsidR="00EB0197" w:rsidRPr="00833299">
        <w:rPr>
          <w:rFonts w:ascii="Times New Roman" w:eastAsia="ヒラギノ明朝 Pro W3" w:hAnsi="Times New Roman"/>
          <w:sz w:val="24"/>
          <w:szCs w:val="24"/>
        </w:rPr>
        <w:t>39</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(1</w:t>
      </w:r>
      <w:r w:rsidR="00F55E95" w:rsidRPr="00833299">
        <w:rPr>
          <w:rFonts w:ascii="Times New Roman" w:eastAsia="ヒラギノ明朝 Pro W3" w:hAnsi="Times New Roman"/>
          <w:sz w:val="24"/>
          <w:szCs w:val="24"/>
        </w:rPr>
        <w:t>2</w:t>
      </w:r>
      <w:r w:rsidRPr="00833299">
        <w:rPr>
          <w:rFonts w:ascii="Times New Roman" w:eastAsia="ヒラギノ明朝 Pro W3" w:hAnsi="Times New Roman"/>
          <w:sz w:val="24"/>
          <w:szCs w:val="24"/>
        </w:rPr>
        <w:t>) Toptancı halinde, çevreyi rahatsız edecek şekilde satış yapılması, alıcı veya tüketiciye karşı sözlü veya fiilî kötü muamelede bulunulması 5</w:t>
      </w:r>
      <w:r w:rsidR="00EB0197" w:rsidRPr="00833299">
        <w:rPr>
          <w:rFonts w:ascii="Times New Roman" w:eastAsia="ヒラギノ明朝 Pro W3" w:hAnsi="Times New Roman"/>
          <w:sz w:val="24"/>
          <w:szCs w:val="24"/>
        </w:rPr>
        <w:t>39</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(1</w:t>
      </w:r>
      <w:r w:rsidR="00F55E95" w:rsidRPr="00833299">
        <w:rPr>
          <w:rFonts w:ascii="Times New Roman" w:eastAsia="ヒラギノ明朝 Pro W3" w:hAnsi="Times New Roman"/>
          <w:sz w:val="24"/>
          <w:szCs w:val="24"/>
        </w:rPr>
        <w:t>3</w:t>
      </w:r>
      <w:r w:rsidRPr="00833299">
        <w:rPr>
          <w:rFonts w:ascii="Times New Roman" w:eastAsia="ヒラギノ明朝 Pro W3" w:hAnsi="Times New Roman"/>
          <w:sz w:val="24"/>
          <w:szCs w:val="24"/>
        </w:rPr>
        <w:t>) Toptancı halinde, atık malzemelerin belirlenen şekilde veya alanlarda toplanmaması ya da işyerinin temiz tutulmaması 5</w:t>
      </w:r>
      <w:r w:rsidR="00EB0197" w:rsidRPr="00833299">
        <w:rPr>
          <w:rFonts w:ascii="Times New Roman" w:eastAsia="ヒラギノ明朝 Pro W3" w:hAnsi="Times New Roman"/>
          <w:sz w:val="24"/>
          <w:szCs w:val="24"/>
        </w:rPr>
        <w:t>39</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(1</w:t>
      </w:r>
      <w:r w:rsidR="00F55E95" w:rsidRPr="00833299">
        <w:rPr>
          <w:rFonts w:ascii="Times New Roman" w:eastAsia="ヒラギノ明朝 Pro W3" w:hAnsi="Times New Roman"/>
          <w:sz w:val="24"/>
          <w:szCs w:val="24"/>
        </w:rPr>
        <w:t>4</w:t>
      </w:r>
      <w:r w:rsidRPr="00833299">
        <w:rPr>
          <w:rFonts w:ascii="Times New Roman" w:eastAsia="ヒラギノ明朝 Pro W3" w:hAnsi="Times New Roman"/>
          <w:sz w:val="24"/>
          <w:szCs w:val="24"/>
        </w:rPr>
        <w:t>) Komisyon tavan oranı üzerinde veya fiilen aracılık hizmeti verilmeksizin komisyon ücreti alınması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(1</w:t>
      </w:r>
      <w:r w:rsidR="00F55E95" w:rsidRPr="00833299">
        <w:rPr>
          <w:rFonts w:ascii="Times New Roman" w:eastAsia="ヒラギノ明朝 Pro W3" w:hAnsi="Times New Roman"/>
          <w:sz w:val="24"/>
          <w:szCs w:val="24"/>
        </w:rPr>
        <w:t>5</w:t>
      </w:r>
      <w:r w:rsidRPr="00833299">
        <w:rPr>
          <w:rFonts w:ascii="Times New Roman" w:eastAsia="ヒラギノ明朝 Pro W3" w:hAnsi="Times New Roman"/>
          <w:sz w:val="24"/>
          <w:szCs w:val="24"/>
        </w:rPr>
        <w:t>) Komisyoncunun, teslim aldığı malları cinslerine, doğal özelliklerine, standartlarına, gıda güvenilirliğine ve kalitesine ilişkin şartlara göre özenle korumaması ve mal sahibine gerekli bilgileri vermemesi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(1</w:t>
      </w:r>
      <w:r w:rsidR="00F55E95" w:rsidRPr="00833299">
        <w:rPr>
          <w:rFonts w:ascii="Times New Roman" w:eastAsia="ヒラギノ明朝 Pro W3" w:hAnsi="Times New Roman"/>
          <w:sz w:val="24"/>
          <w:szCs w:val="24"/>
        </w:rPr>
        <w:t>6</w:t>
      </w:r>
      <w:r w:rsidRPr="00833299">
        <w:rPr>
          <w:rFonts w:ascii="Times New Roman" w:eastAsia="ヒラギノ明朝 Pro W3" w:hAnsi="Times New Roman"/>
          <w:sz w:val="24"/>
          <w:szCs w:val="24"/>
        </w:rPr>
        <w:t>) Komisyoncunun, mal bedelini satış tarihinden itibaren on beş iş günü içinde üreticiye veya üretici örgütüne ödememesi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(1</w:t>
      </w:r>
      <w:r w:rsidR="00F55E95" w:rsidRPr="00833299">
        <w:rPr>
          <w:rFonts w:ascii="Times New Roman" w:eastAsia="ヒラギノ明朝 Pro W3" w:hAnsi="Times New Roman"/>
          <w:sz w:val="24"/>
          <w:szCs w:val="24"/>
        </w:rPr>
        <w:t>7</w:t>
      </w:r>
      <w:r w:rsidRPr="00833299">
        <w:rPr>
          <w:rFonts w:ascii="Times New Roman" w:eastAsia="ヒラギノ明朝 Pro W3" w:hAnsi="Times New Roman"/>
          <w:sz w:val="24"/>
          <w:szCs w:val="24"/>
        </w:rPr>
        <w:t>) Teslim alınan malların satış bedeli ile satın alınan malların alış bedelinden kanuni kesintiler dışında kesinti yapılması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(1</w:t>
      </w:r>
      <w:r w:rsidR="00F55E95" w:rsidRPr="00833299">
        <w:rPr>
          <w:rFonts w:ascii="Times New Roman" w:eastAsia="ヒラギノ明朝 Pro W3" w:hAnsi="Times New Roman"/>
          <w:sz w:val="24"/>
          <w:szCs w:val="24"/>
        </w:rPr>
        <w:t>8</w:t>
      </w:r>
      <w:r w:rsidRPr="00833299">
        <w:rPr>
          <w:rFonts w:ascii="Times New Roman" w:eastAsia="ヒラギノ明朝 Pro W3" w:hAnsi="Times New Roman"/>
          <w:sz w:val="24"/>
          <w:szCs w:val="24"/>
        </w:rPr>
        <w:t xml:space="preserve">) </w:t>
      </w:r>
      <w:r w:rsidR="00DD44B4" w:rsidRPr="00833299">
        <w:rPr>
          <w:rFonts w:ascii="Times New Roman" w:eastAsia="ヒラギノ明朝 Pro W3" w:hAnsi="Times New Roman"/>
          <w:sz w:val="24"/>
          <w:szCs w:val="24"/>
        </w:rPr>
        <w:t>Ticari uygulamalar göz önünde bulundurularak Bakanlık Yönetmeliğiyle belirlenen durumlar dışında</w:t>
      </w:r>
      <w:r w:rsidRPr="00833299">
        <w:rPr>
          <w:rFonts w:ascii="Times New Roman" w:eastAsia="ヒラギノ明朝 Pro W3" w:hAnsi="Times New Roman"/>
          <w:sz w:val="24"/>
          <w:szCs w:val="24"/>
        </w:rPr>
        <w:t>, toptancı halinde faaliyet gösterenlerin kendi aralarında mal alması, satması veya devretmesi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w:t>
      </w:r>
      <w:r w:rsidR="00F55E95" w:rsidRPr="00833299">
        <w:rPr>
          <w:rFonts w:ascii="Times New Roman" w:eastAsia="ヒラギノ明朝 Pro W3" w:hAnsi="Times New Roman"/>
          <w:sz w:val="24"/>
          <w:szCs w:val="24"/>
        </w:rPr>
        <w:t>19</w:t>
      </w:r>
      <w:r w:rsidRPr="00833299">
        <w:rPr>
          <w:rFonts w:ascii="Times New Roman" w:eastAsia="ヒラギノ明朝 Pro W3" w:hAnsi="Times New Roman"/>
          <w:sz w:val="24"/>
          <w:szCs w:val="24"/>
        </w:rPr>
        <w:t>) Üretici, üretici örgütleri veya tüccarların komisyonculuk faaliyetinde bulunması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(2</w:t>
      </w:r>
      <w:r w:rsidR="00F55E95" w:rsidRPr="00833299">
        <w:rPr>
          <w:rFonts w:ascii="Times New Roman" w:eastAsia="ヒラギノ明朝 Pro W3" w:hAnsi="Times New Roman"/>
          <w:sz w:val="24"/>
          <w:szCs w:val="24"/>
        </w:rPr>
        <w:t>0</w:t>
      </w:r>
      <w:r w:rsidRPr="00833299">
        <w:rPr>
          <w:rFonts w:ascii="Times New Roman" w:eastAsia="ヒラギノ明朝 Pro W3" w:hAnsi="Times New Roman"/>
          <w:sz w:val="24"/>
          <w:szCs w:val="24"/>
        </w:rPr>
        <w:t>) Toptancı halindeki işyerinde izin alınmaksızın değişiklik yapılması veya bu yerlere ilaveler yapılması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(2</w:t>
      </w:r>
      <w:r w:rsidR="00F55E95" w:rsidRPr="00833299">
        <w:rPr>
          <w:rFonts w:ascii="Times New Roman" w:eastAsia="ヒラギノ明朝 Pro W3" w:hAnsi="Times New Roman"/>
          <w:sz w:val="24"/>
          <w:szCs w:val="24"/>
        </w:rPr>
        <w:t>1</w:t>
      </w:r>
      <w:r w:rsidRPr="00833299">
        <w:rPr>
          <w:rFonts w:ascii="Times New Roman" w:eastAsia="ヒラギノ明朝 Pro W3" w:hAnsi="Times New Roman"/>
          <w:sz w:val="24"/>
          <w:szCs w:val="24"/>
        </w:rPr>
        <w:t>) Aynı kap veya ambalaj içine değişik kalitede ve/veya üzerinde yazılı olan miktardan az mal konulması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(2</w:t>
      </w:r>
      <w:r w:rsidR="00F55E95" w:rsidRPr="00833299">
        <w:rPr>
          <w:rFonts w:ascii="Times New Roman" w:eastAsia="ヒラギノ明朝 Pro W3" w:hAnsi="Times New Roman"/>
          <w:sz w:val="24"/>
          <w:szCs w:val="24"/>
        </w:rPr>
        <w:t>2</w:t>
      </w:r>
      <w:r w:rsidRPr="00833299">
        <w:rPr>
          <w:rFonts w:ascii="Times New Roman" w:eastAsia="ヒラギノ明朝 Pro W3" w:hAnsi="Times New Roman"/>
          <w:sz w:val="24"/>
          <w:szCs w:val="24"/>
        </w:rPr>
        <w:t>) Ölçü ve tartı aletlerinin hileli bir şekilde kullanılması ya da hileli olarak karışık veya standartlara aykırı mal satılması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(2</w:t>
      </w:r>
      <w:r w:rsidR="00F55E95" w:rsidRPr="00833299">
        <w:rPr>
          <w:rFonts w:ascii="Times New Roman" w:eastAsia="ヒラギノ明朝 Pro W3" w:hAnsi="Times New Roman"/>
          <w:sz w:val="24"/>
          <w:szCs w:val="24"/>
        </w:rPr>
        <w:t>3</w:t>
      </w:r>
      <w:r w:rsidRPr="00833299">
        <w:rPr>
          <w:rFonts w:ascii="Times New Roman" w:eastAsia="ヒラギノ明朝 Pro W3" w:hAnsi="Times New Roman"/>
          <w:sz w:val="24"/>
          <w:szCs w:val="24"/>
        </w:rPr>
        <w:t>) Hal Kayıt Sistemine bildirilmeyen malların taşınması veya bunların depolanması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(2</w:t>
      </w:r>
      <w:r w:rsidR="00F55E95" w:rsidRPr="00833299">
        <w:rPr>
          <w:rFonts w:ascii="Times New Roman" w:eastAsia="ヒラギノ明朝 Pro W3" w:hAnsi="Times New Roman"/>
          <w:sz w:val="24"/>
          <w:szCs w:val="24"/>
        </w:rPr>
        <w:t>4</w:t>
      </w:r>
      <w:r w:rsidRPr="00833299">
        <w:rPr>
          <w:rFonts w:ascii="Times New Roman" w:eastAsia="ヒラギノ明朝 Pro W3" w:hAnsi="Times New Roman"/>
          <w:sz w:val="24"/>
          <w:szCs w:val="24"/>
        </w:rPr>
        <w:t>) Alım satım işlemlerini düzenleyen sözleşmelerde, Bakanlıkça belirlenen asgarî şartlara ve bilgilere yer verilmemesi 2.</w:t>
      </w:r>
      <w:r w:rsidR="00EB0197" w:rsidRPr="00833299">
        <w:rPr>
          <w:rFonts w:ascii="Times New Roman" w:eastAsia="ヒラギノ明朝 Pro W3" w:hAnsi="Times New Roman"/>
          <w:sz w:val="24"/>
          <w:szCs w:val="24"/>
        </w:rPr>
        <w:t>156</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(2</w:t>
      </w:r>
      <w:r w:rsidR="00F55E95" w:rsidRPr="00833299">
        <w:rPr>
          <w:rFonts w:ascii="Times New Roman" w:eastAsia="ヒラギノ明朝 Pro W3" w:hAnsi="Times New Roman"/>
          <w:sz w:val="24"/>
          <w:szCs w:val="24"/>
        </w:rPr>
        <w:t>5</w:t>
      </w:r>
      <w:r w:rsidRPr="00833299">
        <w:rPr>
          <w:rFonts w:ascii="Times New Roman" w:eastAsia="ヒラギノ明朝 Pro W3" w:hAnsi="Times New Roman"/>
          <w:sz w:val="24"/>
          <w:szCs w:val="24"/>
        </w:rPr>
        <w:t>) Malın miktarının, satış değerinin, komisyon oranı veya ücretinin ya da kanunî kesintilerin üreticiye gerçeğe uygun olmayarak intikal ettirilmesi 3.</w:t>
      </w:r>
      <w:r w:rsidR="00EB0197" w:rsidRPr="00833299">
        <w:rPr>
          <w:rFonts w:ascii="Times New Roman" w:eastAsia="ヒラギノ明朝 Pro W3" w:hAnsi="Times New Roman"/>
          <w:sz w:val="24"/>
          <w:szCs w:val="24"/>
        </w:rPr>
        <w:t>234</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(2</w:t>
      </w:r>
      <w:r w:rsidR="00F55E95" w:rsidRPr="00833299">
        <w:rPr>
          <w:rFonts w:ascii="Times New Roman" w:eastAsia="ヒラギノ明朝 Pro W3" w:hAnsi="Times New Roman"/>
          <w:sz w:val="24"/>
          <w:szCs w:val="24"/>
        </w:rPr>
        <w:t>6</w:t>
      </w:r>
      <w:r w:rsidRPr="00833299">
        <w:rPr>
          <w:rFonts w:ascii="Times New Roman" w:eastAsia="ヒラギノ明朝 Pro W3" w:hAnsi="Times New Roman"/>
          <w:sz w:val="24"/>
          <w:szCs w:val="24"/>
        </w:rPr>
        <w:t>) Toptancı halinde oluşan mal atıklarının ayıklanarak hal içinde ya da dışında toptan veya perakende satılması 3.</w:t>
      </w:r>
      <w:r w:rsidR="00EB0197" w:rsidRPr="00833299">
        <w:rPr>
          <w:rFonts w:ascii="Times New Roman" w:eastAsia="ヒラギノ明朝 Pro W3" w:hAnsi="Times New Roman"/>
          <w:sz w:val="24"/>
          <w:szCs w:val="24"/>
        </w:rPr>
        <w:t>234</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(2</w:t>
      </w:r>
      <w:r w:rsidR="00F55E95" w:rsidRPr="00833299">
        <w:rPr>
          <w:rFonts w:ascii="Times New Roman" w:eastAsia="ヒラギノ明朝 Pro W3" w:hAnsi="Times New Roman"/>
          <w:sz w:val="24"/>
          <w:szCs w:val="24"/>
        </w:rPr>
        <w:t>7</w:t>
      </w:r>
      <w:r w:rsidRPr="00833299">
        <w:rPr>
          <w:rFonts w:ascii="Times New Roman" w:eastAsia="ヒラギノ明朝 Pro W3" w:hAnsi="Times New Roman"/>
          <w:sz w:val="24"/>
          <w:szCs w:val="24"/>
        </w:rPr>
        <w:t>) Mallara ilişkin künyenin malların üzerinde veya kap ya da ambalajlarının herkes tarafından kolaylıkla görülebilecek bir yerinde bulundurulmaması, 5.</w:t>
      </w:r>
      <w:r w:rsidR="00EB0197" w:rsidRPr="00833299">
        <w:rPr>
          <w:rFonts w:ascii="Times New Roman" w:eastAsia="ヒラギノ明朝 Pro W3" w:hAnsi="Times New Roman"/>
          <w:sz w:val="24"/>
          <w:szCs w:val="24"/>
        </w:rPr>
        <w:t>390</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(2</w:t>
      </w:r>
      <w:r w:rsidR="00F55E95" w:rsidRPr="00833299">
        <w:rPr>
          <w:rFonts w:ascii="Times New Roman" w:eastAsia="ヒラギノ明朝 Pro W3" w:hAnsi="Times New Roman"/>
          <w:sz w:val="24"/>
          <w:szCs w:val="24"/>
        </w:rPr>
        <w:t>8</w:t>
      </w:r>
      <w:r w:rsidRPr="00833299">
        <w:rPr>
          <w:rFonts w:ascii="Times New Roman" w:eastAsia="ヒラギノ明朝 Pro W3" w:hAnsi="Times New Roman"/>
          <w:sz w:val="24"/>
          <w:szCs w:val="24"/>
        </w:rPr>
        <w:t>) Mallara ilişkin künyede ya da malın kalitesine, standardına veya gıda güvenilirliğine ilişkin belgelerde bilerek değişiklik yapılması, bunların tahrif veya taklit edilmesi ya da bunlarda üçüncü şahısları yanıltıcı ifadelere yer verilmesi 5.</w:t>
      </w:r>
      <w:r w:rsidR="00EB0197" w:rsidRPr="00833299">
        <w:rPr>
          <w:rFonts w:ascii="Times New Roman" w:eastAsia="ヒラギノ明朝 Pro W3" w:hAnsi="Times New Roman"/>
          <w:sz w:val="24"/>
          <w:szCs w:val="24"/>
        </w:rPr>
        <w:t>390</w:t>
      </w:r>
      <w:r w:rsidRPr="00833299">
        <w:rPr>
          <w:rFonts w:ascii="Times New Roman" w:eastAsia="ヒラギノ明朝 Pro W3" w:hAnsi="Times New Roman"/>
          <w:sz w:val="24"/>
          <w:szCs w:val="24"/>
        </w:rPr>
        <w:t xml:space="preserve">,00.-TL </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w:t>
      </w:r>
      <w:r w:rsidR="00F55E95" w:rsidRPr="00833299">
        <w:rPr>
          <w:rFonts w:ascii="Times New Roman" w:eastAsia="ヒラギノ明朝 Pro W3" w:hAnsi="Times New Roman"/>
          <w:sz w:val="24"/>
          <w:szCs w:val="24"/>
        </w:rPr>
        <w:t>29</w:t>
      </w:r>
      <w:r w:rsidRPr="00833299">
        <w:rPr>
          <w:rFonts w:ascii="Times New Roman" w:eastAsia="ヒラギノ明朝 Pro W3" w:hAnsi="Times New Roman"/>
          <w:sz w:val="24"/>
          <w:szCs w:val="24"/>
        </w:rPr>
        <w:t>) Serbest rekabeti engellemek amacıyla, meslek mensuplarının kendi aralarında veya üreticilerle ticarî anlaşmalar yapması, uyumlu eylemde bulunması ve hâkim durumu kötüye kullanması 10.</w:t>
      </w:r>
      <w:r w:rsidR="00EB0197" w:rsidRPr="00833299">
        <w:rPr>
          <w:rFonts w:ascii="Times New Roman" w:eastAsia="ヒラギノ明朝 Pro W3" w:hAnsi="Times New Roman"/>
          <w:sz w:val="24"/>
          <w:szCs w:val="24"/>
        </w:rPr>
        <w:t>780</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(3</w:t>
      </w:r>
      <w:r w:rsidR="00F55E95" w:rsidRPr="00833299">
        <w:rPr>
          <w:rFonts w:ascii="Times New Roman" w:eastAsia="ヒラギノ明朝 Pro W3" w:hAnsi="Times New Roman"/>
          <w:sz w:val="24"/>
          <w:szCs w:val="24"/>
        </w:rPr>
        <w:t>0</w:t>
      </w:r>
      <w:r w:rsidRPr="00833299">
        <w:rPr>
          <w:rFonts w:ascii="Times New Roman" w:eastAsia="ヒラギノ明朝 Pro W3" w:hAnsi="Times New Roman"/>
          <w:sz w:val="24"/>
          <w:szCs w:val="24"/>
        </w:rPr>
        <w:t>) Piyasada darlık yaratmak, fiyatların yükselmesine sebebiyet vermek veya fiyatların düşmesine engel olmak için, malların belirli ellerde toplanması, satışından kaçınılması, stoklanması, yok edilmesi, bu amaçla propaganda yapılması veya benzeri davranışlarda bulunulması 10.</w:t>
      </w:r>
      <w:r w:rsidR="00EB0197" w:rsidRPr="00833299">
        <w:rPr>
          <w:rFonts w:ascii="Times New Roman" w:eastAsia="ヒラギノ明朝 Pro W3" w:hAnsi="Times New Roman"/>
          <w:sz w:val="24"/>
          <w:szCs w:val="24"/>
        </w:rPr>
        <w:t>780</w:t>
      </w:r>
      <w:r w:rsidRPr="00833299">
        <w:rPr>
          <w:rFonts w:ascii="Times New Roman" w:eastAsia="ヒラギノ明朝 Pro W3" w:hAnsi="Times New Roman"/>
          <w:sz w:val="24"/>
          <w:szCs w:val="24"/>
        </w:rPr>
        <w:t>,00.-TL</w:t>
      </w:r>
    </w:p>
    <w:p w:rsidR="0030477A" w:rsidRPr="00833299" w:rsidRDefault="0030477A" w:rsidP="00DE0AB7">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lastRenderedPageBreak/>
        <w:t>(3</w:t>
      </w:r>
      <w:r w:rsidR="00F55E95" w:rsidRPr="00833299">
        <w:rPr>
          <w:rFonts w:ascii="Times New Roman" w:eastAsia="ヒラギノ明朝 Pro W3" w:hAnsi="Times New Roman"/>
          <w:sz w:val="24"/>
          <w:szCs w:val="24"/>
        </w:rPr>
        <w:t>1</w:t>
      </w:r>
      <w:r w:rsidRPr="00833299">
        <w:rPr>
          <w:rFonts w:ascii="Times New Roman" w:eastAsia="ヒラギノ明朝 Pro W3" w:hAnsi="Times New Roman"/>
          <w:sz w:val="24"/>
          <w:szCs w:val="24"/>
        </w:rPr>
        <w:t>) Gerçeğe aykırı analiz raporu düzenlenmesi veya bu raporun düzenlenmesinin sağlanması 10.</w:t>
      </w:r>
      <w:r w:rsidR="00EB0197" w:rsidRPr="00833299">
        <w:rPr>
          <w:rFonts w:ascii="Times New Roman" w:eastAsia="ヒラギノ明朝 Pro W3" w:hAnsi="Times New Roman"/>
          <w:sz w:val="24"/>
          <w:szCs w:val="24"/>
        </w:rPr>
        <w:t>780</w:t>
      </w:r>
      <w:r w:rsidRPr="00833299">
        <w:rPr>
          <w:rFonts w:ascii="Times New Roman" w:eastAsia="ヒラギノ明朝 Pro W3" w:hAnsi="Times New Roman"/>
          <w:sz w:val="24"/>
          <w:szCs w:val="24"/>
        </w:rPr>
        <w:t>,00.-TL</w:t>
      </w:r>
    </w:p>
    <w:p w:rsidR="0030477A" w:rsidRPr="00833299" w:rsidRDefault="0030477A" w:rsidP="001047BA">
      <w:pPr>
        <w:tabs>
          <w:tab w:val="left" w:pos="566"/>
        </w:tabs>
        <w:spacing w:after="0" w:line="240" w:lineRule="auto"/>
        <w:ind w:firstLine="567"/>
        <w:jc w:val="both"/>
        <w:rPr>
          <w:rFonts w:ascii="Times New Roman" w:eastAsia="ヒラギノ明朝 Pro W3" w:hAnsi="Times New Roman"/>
          <w:sz w:val="24"/>
          <w:szCs w:val="24"/>
        </w:rPr>
      </w:pPr>
      <w:r w:rsidRPr="00833299">
        <w:rPr>
          <w:rFonts w:ascii="Times New Roman" w:eastAsia="ヒラギノ明朝 Pro W3" w:hAnsi="Times New Roman"/>
          <w:sz w:val="24"/>
          <w:szCs w:val="24"/>
        </w:rPr>
        <w:t>Yukarıdaki para cezası miktarları 201</w:t>
      </w:r>
      <w:r w:rsidR="00EB0197" w:rsidRPr="00833299">
        <w:rPr>
          <w:rFonts w:ascii="Times New Roman" w:eastAsia="ヒラギノ明朝 Pro W3" w:hAnsi="Times New Roman"/>
          <w:sz w:val="24"/>
          <w:szCs w:val="24"/>
        </w:rPr>
        <w:t>3</w:t>
      </w:r>
      <w:r w:rsidRPr="00833299">
        <w:rPr>
          <w:rFonts w:ascii="Times New Roman" w:eastAsia="ヒラギノ明朝 Pro W3" w:hAnsi="Times New Roman"/>
          <w:sz w:val="24"/>
          <w:szCs w:val="24"/>
        </w:rPr>
        <w:t xml:space="preserve"> yılı miktarları olup, her yıl yeniden değerleme oranına göre güncellenecektir.</w:t>
      </w:r>
    </w:p>
    <w:p w:rsidR="0030477A" w:rsidRPr="00833299" w:rsidRDefault="0030477A" w:rsidP="00F81512">
      <w:pPr>
        <w:tabs>
          <w:tab w:val="left" w:pos="566"/>
        </w:tabs>
        <w:spacing w:after="0" w:line="240" w:lineRule="auto"/>
        <w:ind w:firstLine="567"/>
        <w:jc w:val="both"/>
        <w:rPr>
          <w:rFonts w:ascii="Times New Roman" w:eastAsia="ヒラギノ明朝 Pro W3" w:hAnsi="Times New Roman"/>
          <w:sz w:val="24"/>
          <w:szCs w:val="24"/>
        </w:rPr>
      </w:pP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b/>
          <w:sz w:val="24"/>
          <w:szCs w:val="24"/>
        </w:rPr>
      </w:pPr>
      <w:r w:rsidRPr="0014010D">
        <w:rPr>
          <w:rFonts w:ascii="Times New Roman" w:eastAsia="ヒラギノ明朝 Pro W3" w:hAnsi="Times New Roman"/>
          <w:b/>
          <w:sz w:val="24"/>
          <w:szCs w:val="24"/>
        </w:rPr>
        <w:t>Uyuşmazlıkların Çözümü</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b/>
          <w:sz w:val="24"/>
          <w:szCs w:val="24"/>
        </w:rPr>
        <w:t xml:space="preserve">MADDE 28- </w:t>
      </w:r>
      <w:r w:rsidRPr="0014010D">
        <w:rPr>
          <w:rFonts w:ascii="Times New Roman" w:eastAsia="ヒラギノ明朝 Pro W3" w:hAnsi="Times New Roman"/>
          <w:sz w:val="24"/>
          <w:szCs w:val="24"/>
        </w:rPr>
        <w:t>(1)</w:t>
      </w:r>
      <w:r w:rsidRPr="0014010D">
        <w:rPr>
          <w:rFonts w:ascii="Times New Roman" w:eastAsia="ヒラギノ明朝 Pro W3" w:hAnsi="Times New Roman"/>
          <w:b/>
          <w:sz w:val="24"/>
          <w:szCs w:val="24"/>
        </w:rPr>
        <w:t xml:space="preserve"> </w:t>
      </w:r>
      <w:r w:rsidRPr="0014010D">
        <w:rPr>
          <w:rFonts w:ascii="Times New Roman" w:eastAsia="ヒラギノ明朝 Pro W3" w:hAnsi="Times New Roman"/>
          <w:sz w:val="24"/>
          <w:szCs w:val="24"/>
        </w:rPr>
        <w:t xml:space="preserve">İlgililerin, idari para cezaları dışındaki tüm uyuşmazlıklarda, hal hakem heyetlerine başvurma hakkı vardır.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p>
    <w:p w:rsidR="0030477A" w:rsidRPr="0014010D" w:rsidRDefault="0030477A" w:rsidP="00990BCF">
      <w:pPr>
        <w:tabs>
          <w:tab w:val="left" w:pos="566"/>
        </w:tabs>
        <w:spacing w:after="0" w:line="240" w:lineRule="auto"/>
        <w:jc w:val="center"/>
        <w:rPr>
          <w:rFonts w:ascii="Times New Roman" w:eastAsia="ヒラギノ明朝 Pro W3" w:hAnsi="Times New Roman"/>
          <w:b/>
          <w:sz w:val="24"/>
          <w:szCs w:val="24"/>
        </w:rPr>
      </w:pPr>
      <w:r w:rsidRPr="0014010D">
        <w:rPr>
          <w:rFonts w:ascii="Times New Roman" w:eastAsia="ヒラギノ明朝 Pro W3" w:hAnsi="Times New Roman"/>
          <w:b/>
          <w:sz w:val="24"/>
          <w:szCs w:val="24"/>
        </w:rPr>
        <w:t>YEDİNCİ BÖLÜM</w:t>
      </w:r>
    </w:p>
    <w:p w:rsidR="0030477A" w:rsidRPr="0014010D" w:rsidRDefault="0030477A" w:rsidP="00990BCF">
      <w:pPr>
        <w:tabs>
          <w:tab w:val="left" w:pos="566"/>
        </w:tabs>
        <w:spacing w:after="0" w:line="240" w:lineRule="auto"/>
        <w:jc w:val="center"/>
        <w:rPr>
          <w:rFonts w:ascii="Times New Roman" w:eastAsia="ヒラギノ明朝 Pro W3" w:hAnsi="Times New Roman"/>
          <w:b/>
          <w:sz w:val="24"/>
          <w:szCs w:val="24"/>
        </w:rPr>
      </w:pPr>
      <w:r w:rsidRPr="0014010D">
        <w:rPr>
          <w:rFonts w:ascii="Times New Roman" w:eastAsia="ヒラギノ明朝 Pro W3" w:hAnsi="Times New Roman"/>
          <w:b/>
          <w:sz w:val="24"/>
          <w:szCs w:val="24"/>
        </w:rPr>
        <w:t>Çeşitli ve Son Hükümler</w:t>
      </w:r>
    </w:p>
    <w:p w:rsidR="0030477A" w:rsidRPr="0014010D" w:rsidRDefault="0030477A" w:rsidP="00990BCF">
      <w:pPr>
        <w:tabs>
          <w:tab w:val="left" w:pos="566"/>
        </w:tabs>
        <w:spacing w:after="0" w:line="240" w:lineRule="auto"/>
        <w:jc w:val="center"/>
        <w:rPr>
          <w:rFonts w:ascii="Times New Roman" w:eastAsia="ヒラギノ明朝 Pro W3" w:hAnsi="Times New Roman"/>
          <w:b/>
          <w:sz w:val="24"/>
          <w:szCs w:val="24"/>
        </w:rPr>
      </w:pP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b/>
          <w:sz w:val="24"/>
          <w:szCs w:val="24"/>
        </w:rPr>
      </w:pPr>
      <w:r w:rsidRPr="0014010D">
        <w:rPr>
          <w:rFonts w:ascii="Times New Roman" w:eastAsia="ヒラギノ明朝 Pro W3" w:hAnsi="Times New Roman"/>
          <w:b/>
          <w:sz w:val="24"/>
          <w:szCs w:val="24"/>
        </w:rPr>
        <w:t xml:space="preserve">Boş Kasa Dağıtım Usulleri </w:t>
      </w:r>
    </w:p>
    <w:p w:rsidR="0030477A" w:rsidRPr="0014010D" w:rsidRDefault="0030477A" w:rsidP="00F81512">
      <w:pPr>
        <w:tabs>
          <w:tab w:val="left" w:pos="566"/>
        </w:tabs>
        <w:spacing w:after="0" w:line="240" w:lineRule="auto"/>
        <w:ind w:firstLine="567"/>
        <w:jc w:val="both"/>
        <w:rPr>
          <w:rFonts w:ascii="Times New Roman" w:eastAsia="ヒラギノ明朝 Pro W3" w:hAnsi="Times New Roman"/>
          <w:sz w:val="24"/>
          <w:szCs w:val="24"/>
        </w:rPr>
      </w:pPr>
      <w:r w:rsidRPr="0014010D">
        <w:rPr>
          <w:rFonts w:ascii="Times New Roman" w:eastAsia="ヒラギノ明朝 Pro W3" w:hAnsi="Times New Roman"/>
          <w:b/>
          <w:sz w:val="24"/>
          <w:szCs w:val="24"/>
        </w:rPr>
        <w:t xml:space="preserve">MADDE 29- </w:t>
      </w:r>
      <w:r w:rsidRPr="0014010D">
        <w:rPr>
          <w:rFonts w:ascii="Times New Roman" w:eastAsia="ヒラギノ明朝 Pro W3" w:hAnsi="Times New Roman"/>
          <w:sz w:val="24"/>
          <w:szCs w:val="24"/>
        </w:rPr>
        <w:t xml:space="preserve">(1) Toptancı halinde boş kasaların dağıtımı halin açık olduğu günlerde </w:t>
      </w:r>
      <w:proofErr w:type="gramStart"/>
      <w:r w:rsidRPr="0014010D">
        <w:rPr>
          <w:rFonts w:ascii="Times New Roman" w:eastAsia="ヒラギノ明朝 Pro W3" w:hAnsi="Times New Roman"/>
          <w:sz w:val="24"/>
          <w:szCs w:val="24"/>
        </w:rPr>
        <w:t>11:00</w:t>
      </w:r>
      <w:proofErr w:type="gramEnd"/>
      <w:r w:rsidRPr="0014010D">
        <w:rPr>
          <w:rFonts w:ascii="Times New Roman" w:eastAsia="ヒラギノ明朝 Pro W3" w:hAnsi="Times New Roman"/>
          <w:sz w:val="24"/>
          <w:szCs w:val="24"/>
        </w:rPr>
        <w:t xml:space="preserve">-16:00 saatleri arasında yapılabilir. Bu saatler dışında dağıtım yapılması Hal Müdürlüğünün iznine tabidir.  </w:t>
      </w:r>
    </w:p>
    <w:p w:rsidR="0030477A" w:rsidRPr="0014010D" w:rsidRDefault="0030477A" w:rsidP="00F81512">
      <w:pPr>
        <w:autoSpaceDE w:val="0"/>
        <w:autoSpaceDN w:val="0"/>
        <w:adjustRightInd w:val="0"/>
        <w:spacing w:after="0" w:line="240" w:lineRule="auto"/>
        <w:jc w:val="both"/>
        <w:rPr>
          <w:rFonts w:ascii="Times New Roman" w:hAnsi="Times New Roman"/>
          <w:b/>
          <w:sz w:val="24"/>
          <w:szCs w:val="24"/>
        </w:rPr>
      </w:pPr>
    </w:p>
    <w:p w:rsidR="0030477A" w:rsidRPr="0014010D" w:rsidRDefault="0030477A" w:rsidP="00DE0AB7">
      <w:pPr>
        <w:autoSpaceDE w:val="0"/>
        <w:autoSpaceDN w:val="0"/>
        <w:adjustRightInd w:val="0"/>
        <w:spacing w:after="0" w:line="240" w:lineRule="auto"/>
        <w:ind w:firstLine="567"/>
        <w:jc w:val="both"/>
        <w:rPr>
          <w:rFonts w:ascii="Times New Roman" w:hAnsi="Times New Roman"/>
          <w:b/>
          <w:sz w:val="24"/>
          <w:szCs w:val="24"/>
        </w:rPr>
      </w:pPr>
      <w:r w:rsidRPr="0014010D">
        <w:rPr>
          <w:rFonts w:ascii="Times New Roman" w:hAnsi="Times New Roman"/>
          <w:b/>
          <w:sz w:val="24"/>
          <w:szCs w:val="24"/>
        </w:rPr>
        <w:t>Çürük ve hasarlı ürün tespit komisyonu</w:t>
      </w:r>
    </w:p>
    <w:p w:rsidR="0030477A" w:rsidRPr="0014010D" w:rsidRDefault="0030477A" w:rsidP="00F81512">
      <w:pPr>
        <w:autoSpaceDE w:val="0"/>
        <w:spacing w:after="0" w:line="240" w:lineRule="auto"/>
        <w:ind w:firstLine="567"/>
        <w:jc w:val="both"/>
        <w:rPr>
          <w:rFonts w:ascii="Times New Roman" w:hAnsi="Times New Roman"/>
          <w:sz w:val="24"/>
          <w:szCs w:val="24"/>
        </w:rPr>
      </w:pPr>
      <w:r w:rsidRPr="0014010D">
        <w:rPr>
          <w:rFonts w:ascii="Times New Roman" w:hAnsi="Times New Roman"/>
          <w:b/>
          <w:sz w:val="24"/>
          <w:szCs w:val="24"/>
        </w:rPr>
        <w:t>MADDE 30-</w:t>
      </w:r>
      <w:r w:rsidRPr="0014010D">
        <w:rPr>
          <w:rFonts w:ascii="Times New Roman" w:hAnsi="Times New Roman"/>
          <w:sz w:val="24"/>
          <w:szCs w:val="24"/>
        </w:rPr>
        <w:t xml:space="preserve"> Bozulan veya çürüyen ürünler, Hal Müdürlüğünün görevlendireceği personel ve hal zabıtasından oluşan komisyon tarafından tespit edilir. Tespit, gözlem yapmak ve fotoğraf çekmek suretiyle tutanağa bağlanır. Buna ilişkin tutanak dosyasında saklanır. </w:t>
      </w:r>
    </w:p>
    <w:p w:rsidR="00587D87" w:rsidRPr="0014010D" w:rsidRDefault="00587D87" w:rsidP="00F81512">
      <w:pPr>
        <w:autoSpaceDE w:val="0"/>
        <w:spacing w:after="0" w:line="240" w:lineRule="auto"/>
        <w:ind w:firstLine="567"/>
        <w:jc w:val="both"/>
        <w:rPr>
          <w:rFonts w:ascii="Times New Roman" w:hAnsi="Times New Roman"/>
          <w:b/>
          <w:sz w:val="24"/>
          <w:szCs w:val="24"/>
        </w:rPr>
      </w:pPr>
    </w:p>
    <w:p w:rsidR="0030477A" w:rsidRPr="0014010D" w:rsidRDefault="0030477A" w:rsidP="00F81512">
      <w:pPr>
        <w:autoSpaceDE w:val="0"/>
        <w:spacing w:after="0" w:line="240" w:lineRule="auto"/>
        <w:ind w:firstLine="567"/>
        <w:jc w:val="both"/>
        <w:rPr>
          <w:rFonts w:ascii="Times New Roman" w:hAnsi="Times New Roman"/>
          <w:b/>
          <w:sz w:val="24"/>
          <w:szCs w:val="24"/>
        </w:rPr>
      </w:pPr>
      <w:r w:rsidRPr="0014010D">
        <w:rPr>
          <w:rFonts w:ascii="Times New Roman" w:hAnsi="Times New Roman"/>
          <w:b/>
          <w:sz w:val="24"/>
          <w:szCs w:val="24"/>
        </w:rPr>
        <w:t>Dara ve Fire</w:t>
      </w:r>
    </w:p>
    <w:p w:rsidR="0030477A" w:rsidRPr="0014010D" w:rsidRDefault="0030477A" w:rsidP="00F81512">
      <w:pPr>
        <w:autoSpaceDE w:val="0"/>
        <w:spacing w:after="0" w:line="240" w:lineRule="auto"/>
        <w:ind w:firstLine="567"/>
        <w:jc w:val="both"/>
        <w:rPr>
          <w:rFonts w:ascii="Times New Roman" w:hAnsi="Times New Roman"/>
          <w:sz w:val="24"/>
          <w:szCs w:val="24"/>
        </w:rPr>
      </w:pPr>
      <w:r w:rsidRPr="0014010D">
        <w:rPr>
          <w:rFonts w:ascii="Times New Roman" w:hAnsi="Times New Roman"/>
          <w:b/>
          <w:sz w:val="24"/>
          <w:szCs w:val="24"/>
        </w:rPr>
        <w:t>MADDE 31-</w:t>
      </w:r>
      <w:r w:rsidRPr="0014010D">
        <w:rPr>
          <w:rFonts w:ascii="Times New Roman" w:hAnsi="Times New Roman"/>
          <w:sz w:val="24"/>
          <w:szCs w:val="24"/>
        </w:rPr>
        <w:t xml:space="preserve"> (1) Satışa arz edilen malların darasının tam olarak düşülmesi ve faturalarda gösterilmesi mecburidir. Daralar düşülmeden ve/veya faturalarda gösterilmeden yapılan satışların tespit edilmesi halinde 5326 sayılı Kabahatler Kanununa göre işlem yapılır.</w:t>
      </w:r>
    </w:p>
    <w:p w:rsidR="0030477A" w:rsidRPr="0014010D" w:rsidRDefault="0030477A" w:rsidP="00F81512">
      <w:pPr>
        <w:autoSpaceDE w:val="0"/>
        <w:spacing w:after="0" w:line="240" w:lineRule="auto"/>
        <w:ind w:firstLine="567"/>
        <w:jc w:val="both"/>
        <w:rPr>
          <w:rFonts w:ascii="Times New Roman" w:hAnsi="Times New Roman"/>
          <w:sz w:val="24"/>
          <w:szCs w:val="24"/>
          <w:u w:val="single"/>
        </w:rPr>
      </w:pPr>
    </w:p>
    <w:p w:rsidR="0030477A" w:rsidRPr="0014010D" w:rsidRDefault="0030477A" w:rsidP="00C314E3">
      <w:pPr>
        <w:autoSpaceDE w:val="0"/>
        <w:spacing w:after="0" w:line="240" w:lineRule="auto"/>
        <w:ind w:firstLine="567"/>
        <w:jc w:val="both"/>
        <w:rPr>
          <w:rFonts w:ascii="Times New Roman" w:hAnsi="Times New Roman"/>
          <w:b/>
          <w:sz w:val="24"/>
          <w:szCs w:val="24"/>
        </w:rPr>
      </w:pPr>
      <w:r w:rsidRPr="0014010D">
        <w:rPr>
          <w:rFonts w:ascii="Times New Roman" w:hAnsi="Times New Roman"/>
          <w:b/>
          <w:sz w:val="24"/>
          <w:szCs w:val="24"/>
        </w:rPr>
        <w:t>Hüküm Bulunmayan Haller</w:t>
      </w:r>
    </w:p>
    <w:p w:rsidR="0030477A" w:rsidRPr="0014010D" w:rsidRDefault="0030477A" w:rsidP="00C314E3">
      <w:pPr>
        <w:autoSpaceDE w:val="0"/>
        <w:spacing w:after="0" w:line="240" w:lineRule="auto"/>
        <w:ind w:firstLine="567"/>
        <w:jc w:val="both"/>
        <w:rPr>
          <w:rFonts w:ascii="Times New Roman" w:hAnsi="Times New Roman"/>
          <w:sz w:val="24"/>
          <w:szCs w:val="24"/>
          <w:u w:val="single"/>
        </w:rPr>
      </w:pPr>
      <w:r w:rsidRPr="0014010D">
        <w:rPr>
          <w:rFonts w:ascii="Times New Roman" w:hAnsi="Times New Roman"/>
          <w:b/>
          <w:sz w:val="24"/>
          <w:szCs w:val="24"/>
        </w:rPr>
        <w:t xml:space="preserve">MADDE 32- </w:t>
      </w:r>
      <w:r w:rsidRPr="0014010D">
        <w:rPr>
          <w:rFonts w:ascii="Times New Roman" w:hAnsi="Times New Roman"/>
          <w:sz w:val="24"/>
          <w:szCs w:val="24"/>
        </w:rPr>
        <w:t>(1) Bu Yönetmelikte hüküm bulunmayan hallerde Kanun ve Bakanlık Yönetmeliğinin ilgili maddeleri uygulanır.</w:t>
      </w:r>
    </w:p>
    <w:p w:rsidR="0030477A" w:rsidRPr="0014010D" w:rsidRDefault="0030477A" w:rsidP="001047BA">
      <w:pPr>
        <w:autoSpaceDE w:val="0"/>
        <w:spacing w:after="0" w:line="240" w:lineRule="auto"/>
        <w:jc w:val="both"/>
        <w:rPr>
          <w:rFonts w:ascii="Times New Roman" w:hAnsi="Times New Roman"/>
          <w:sz w:val="24"/>
          <w:szCs w:val="24"/>
        </w:rPr>
      </w:pPr>
    </w:p>
    <w:p w:rsidR="0030477A" w:rsidRPr="0014010D" w:rsidRDefault="0030477A" w:rsidP="00D212A2">
      <w:pPr>
        <w:autoSpaceDE w:val="0"/>
        <w:spacing w:after="0" w:line="240" w:lineRule="auto"/>
        <w:ind w:firstLine="567"/>
        <w:jc w:val="both"/>
        <w:rPr>
          <w:rFonts w:ascii="Times New Roman" w:hAnsi="Times New Roman"/>
          <w:b/>
          <w:sz w:val="24"/>
          <w:szCs w:val="24"/>
        </w:rPr>
      </w:pPr>
      <w:r w:rsidRPr="0014010D">
        <w:rPr>
          <w:rFonts w:ascii="Times New Roman" w:hAnsi="Times New Roman"/>
          <w:b/>
          <w:sz w:val="24"/>
          <w:szCs w:val="24"/>
        </w:rPr>
        <w:t>Yürürlükten Kaldırılan Yönetmenlik</w:t>
      </w:r>
    </w:p>
    <w:p w:rsidR="0030477A" w:rsidRPr="0014010D" w:rsidRDefault="0030477A" w:rsidP="001047BA">
      <w:pPr>
        <w:autoSpaceDE w:val="0"/>
        <w:spacing w:after="0" w:line="240" w:lineRule="auto"/>
        <w:ind w:firstLine="567"/>
        <w:jc w:val="both"/>
        <w:rPr>
          <w:rFonts w:ascii="Times New Roman" w:hAnsi="Times New Roman"/>
          <w:sz w:val="24"/>
          <w:szCs w:val="24"/>
        </w:rPr>
      </w:pPr>
      <w:r w:rsidRPr="0014010D">
        <w:rPr>
          <w:rFonts w:ascii="Times New Roman" w:hAnsi="Times New Roman"/>
          <w:b/>
          <w:sz w:val="24"/>
          <w:szCs w:val="24"/>
        </w:rPr>
        <w:t xml:space="preserve">MADDE 33-(1) </w:t>
      </w:r>
      <w:r w:rsidRPr="0014010D">
        <w:rPr>
          <w:rFonts w:ascii="Times New Roman" w:hAnsi="Times New Roman"/>
          <w:sz w:val="24"/>
          <w:szCs w:val="24"/>
        </w:rPr>
        <w:t>Bu yönetmenlik ile 01.10.1998 tarih</w:t>
      </w:r>
      <w:r w:rsidR="002919AD" w:rsidRPr="0014010D">
        <w:rPr>
          <w:rFonts w:ascii="Times New Roman" w:hAnsi="Times New Roman"/>
          <w:sz w:val="24"/>
          <w:szCs w:val="24"/>
        </w:rPr>
        <w:t>li</w:t>
      </w:r>
      <w:r w:rsidRPr="0014010D">
        <w:rPr>
          <w:rFonts w:ascii="Times New Roman" w:hAnsi="Times New Roman"/>
          <w:sz w:val="24"/>
          <w:szCs w:val="24"/>
        </w:rPr>
        <w:t xml:space="preserve"> ve 620 sayılı Belediye Meclisi Kararı ile kabul edilen Yaş Sebze – Meyve Ticaretinin Düzenlenmesine ilişkin Ankara Büyükşehir Belediyesi Toptancı Hali’nin Yönetim ve İşleyişi Hakkındaki Yönetmenlik yürürlükten kaldırılmıştır.</w:t>
      </w:r>
    </w:p>
    <w:p w:rsidR="0030477A" w:rsidRPr="0014010D" w:rsidRDefault="0030477A" w:rsidP="001047BA">
      <w:pPr>
        <w:autoSpaceDE w:val="0"/>
        <w:spacing w:after="0" w:line="240" w:lineRule="auto"/>
        <w:ind w:firstLine="567"/>
        <w:jc w:val="both"/>
        <w:rPr>
          <w:rFonts w:ascii="Times New Roman" w:hAnsi="Times New Roman"/>
          <w:sz w:val="24"/>
          <w:szCs w:val="24"/>
        </w:rPr>
      </w:pPr>
    </w:p>
    <w:p w:rsidR="0030477A" w:rsidRPr="0014010D" w:rsidRDefault="0030477A" w:rsidP="00D212A2">
      <w:pPr>
        <w:tabs>
          <w:tab w:val="left" w:pos="566"/>
        </w:tabs>
        <w:spacing w:after="120" w:line="240" w:lineRule="exact"/>
        <w:ind w:firstLine="567"/>
        <w:jc w:val="both"/>
        <w:rPr>
          <w:rFonts w:ascii="Times New Roman" w:eastAsia="ヒラギノ明朝 Pro W3" w:hAnsi="Times New Roman"/>
          <w:b/>
          <w:sz w:val="24"/>
          <w:szCs w:val="24"/>
        </w:rPr>
      </w:pPr>
      <w:r w:rsidRPr="0014010D">
        <w:rPr>
          <w:rFonts w:ascii="Times New Roman" w:eastAsia="ヒラギノ明朝 Pro W3" w:hAnsi="Times New Roman"/>
          <w:b/>
          <w:sz w:val="24"/>
          <w:szCs w:val="24"/>
        </w:rPr>
        <w:t>Geçicici Maddeler</w:t>
      </w:r>
    </w:p>
    <w:p w:rsidR="0030477A" w:rsidRPr="0014010D" w:rsidRDefault="0030477A" w:rsidP="00D212A2">
      <w:pPr>
        <w:tabs>
          <w:tab w:val="left" w:pos="566"/>
        </w:tabs>
        <w:spacing w:after="120" w:line="240" w:lineRule="exact"/>
        <w:ind w:firstLine="567"/>
        <w:jc w:val="both"/>
        <w:rPr>
          <w:rFonts w:ascii="Times New Roman" w:eastAsia="ヒラギノ明朝 Pro W3" w:hAnsi="Times New Roman"/>
          <w:sz w:val="24"/>
          <w:szCs w:val="24"/>
        </w:rPr>
      </w:pPr>
      <w:r w:rsidRPr="0014010D">
        <w:rPr>
          <w:rFonts w:ascii="Times New Roman" w:eastAsia="ヒラギノ明朝 Pro W3" w:hAnsi="Times New Roman"/>
          <w:b/>
          <w:sz w:val="24"/>
          <w:szCs w:val="24"/>
        </w:rPr>
        <w:t>GEÇİCİ MADDE 1-</w:t>
      </w:r>
      <w:r w:rsidRPr="0014010D">
        <w:rPr>
          <w:rFonts w:ascii="Times New Roman" w:eastAsia="ヒラギノ明朝 Pro W3" w:hAnsi="Times New Roman"/>
          <w:b/>
          <w:sz w:val="24"/>
          <w:szCs w:val="24"/>
        </w:rPr>
        <w:tab/>
      </w:r>
      <w:r w:rsidRPr="0014010D">
        <w:rPr>
          <w:rFonts w:ascii="Times New Roman" w:eastAsia="ヒラギノ明朝 Pro W3" w:hAnsi="Times New Roman"/>
          <w:sz w:val="24"/>
          <w:szCs w:val="24"/>
        </w:rPr>
        <w:t>Bu yönetmeliğin 1</w:t>
      </w:r>
      <w:r w:rsidR="00A97BCF" w:rsidRPr="0014010D">
        <w:rPr>
          <w:rFonts w:ascii="Times New Roman" w:eastAsia="ヒラギノ明朝 Pro W3" w:hAnsi="Times New Roman"/>
          <w:sz w:val="24"/>
          <w:szCs w:val="24"/>
        </w:rPr>
        <w:t>8</w:t>
      </w:r>
      <w:r w:rsidR="002919AD" w:rsidRPr="0014010D">
        <w:rPr>
          <w:rFonts w:ascii="Times New Roman" w:eastAsia="ヒラギノ明朝 Pro W3" w:hAnsi="Times New Roman"/>
          <w:sz w:val="24"/>
          <w:szCs w:val="24"/>
        </w:rPr>
        <w:t xml:space="preserve"> </w:t>
      </w:r>
      <w:r w:rsidR="00A97BCF" w:rsidRPr="0014010D">
        <w:rPr>
          <w:rFonts w:ascii="Times New Roman" w:eastAsia="ヒラギノ明朝 Pro W3" w:hAnsi="Times New Roman"/>
          <w:sz w:val="24"/>
          <w:szCs w:val="24"/>
        </w:rPr>
        <w:t>inci</w:t>
      </w:r>
      <w:r w:rsidRPr="0014010D">
        <w:rPr>
          <w:rFonts w:ascii="Times New Roman" w:eastAsia="ヒラギノ明朝 Pro W3" w:hAnsi="Times New Roman"/>
          <w:sz w:val="24"/>
          <w:szCs w:val="24"/>
        </w:rPr>
        <w:t xml:space="preserve"> Maddesinin 4 üncü fıkrasının b ve c </w:t>
      </w:r>
      <w:proofErr w:type="gramStart"/>
      <w:r w:rsidRPr="0014010D">
        <w:rPr>
          <w:rFonts w:ascii="Times New Roman" w:eastAsia="ヒラギノ明朝 Pro W3" w:hAnsi="Times New Roman"/>
          <w:sz w:val="24"/>
          <w:szCs w:val="24"/>
        </w:rPr>
        <w:t>bentleri  01</w:t>
      </w:r>
      <w:proofErr w:type="gramEnd"/>
      <w:r w:rsidRPr="0014010D">
        <w:rPr>
          <w:rFonts w:ascii="Times New Roman" w:eastAsia="ヒラギノ明朝 Pro W3" w:hAnsi="Times New Roman"/>
          <w:sz w:val="24"/>
          <w:szCs w:val="24"/>
        </w:rPr>
        <w:t>.01.2014 tarihine kadar geçerlidir.</w:t>
      </w:r>
    </w:p>
    <w:p w:rsidR="0030477A" w:rsidRPr="0014010D" w:rsidRDefault="0030477A" w:rsidP="00D212A2">
      <w:pPr>
        <w:tabs>
          <w:tab w:val="left" w:pos="566"/>
        </w:tabs>
        <w:spacing w:after="120" w:line="240" w:lineRule="exact"/>
        <w:ind w:firstLine="567"/>
        <w:jc w:val="both"/>
        <w:rPr>
          <w:rFonts w:ascii="Times New Roman" w:eastAsia="ヒラギノ明朝 Pro W3" w:hAnsi="Times New Roman"/>
          <w:sz w:val="24"/>
          <w:szCs w:val="24"/>
        </w:rPr>
      </w:pPr>
      <w:r w:rsidRPr="0014010D">
        <w:rPr>
          <w:rFonts w:ascii="Times New Roman" w:eastAsia="ヒラギノ明朝 Pro W3" w:hAnsi="Times New Roman"/>
          <w:b/>
          <w:sz w:val="24"/>
          <w:szCs w:val="24"/>
        </w:rPr>
        <w:t>GEÇİCİ MADDE 2-</w:t>
      </w:r>
      <w:r w:rsidRPr="0014010D">
        <w:rPr>
          <w:rFonts w:ascii="Times New Roman" w:eastAsia="ヒラギノ明朝 Pro W3" w:hAnsi="Times New Roman"/>
          <w:b/>
          <w:sz w:val="24"/>
          <w:szCs w:val="24"/>
        </w:rPr>
        <w:tab/>
      </w:r>
      <w:r w:rsidRPr="0014010D">
        <w:rPr>
          <w:rFonts w:ascii="Times New Roman" w:eastAsia="ヒラギノ明朝 Pro W3" w:hAnsi="Times New Roman"/>
          <w:sz w:val="24"/>
          <w:szCs w:val="24"/>
        </w:rPr>
        <w:t>Balık ve Su Ürünleri ticaretine ilişkin yeni düzenlemeler yapılıncaya kadar bu yönetmeliğin kiralama ve devir işlemleri ile teminatlarla ilgili hükümleri balık tahsis yerleri içinde uygulanır. Balık tahsis yerleri ile ilgili ücretler belediye Meclisince belirlenir.</w:t>
      </w:r>
    </w:p>
    <w:p w:rsidR="0030477A" w:rsidRPr="0014010D" w:rsidRDefault="0030477A" w:rsidP="00E50636">
      <w:pPr>
        <w:tabs>
          <w:tab w:val="left" w:pos="566"/>
        </w:tabs>
        <w:spacing w:after="120" w:line="240" w:lineRule="exact"/>
        <w:ind w:firstLine="567"/>
        <w:jc w:val="both"/>
        <w:rPr>
          <w:rFonts w:ascii="Times New Roman" w:eastAsia="ヒラギノ明朝 Pro W3" w:hAnsi="Times New Roman"/>
          <w:b/>
          <w:sz w:val="24"/>
          <w:szCs w:val="24"/>
        </w:rPr>
      </w:pPr>
      <w:r w:rsidRPr="0014010D">
        <w:rPr>
          <w:rFonts w:ascii="Times New Roman" w:eastAsia="ヒラギノ明朝 Pro W3" w:hAnsi="Times New Roman"/>
          <w:b/>
          <w:sz w:val="24"/>
          <w:szCs w:val="24"/>
        </w:rPr>
        <w:t>GEÇİCİ MADDE 3-</w:t>
      </w:r>
      <w:r w:rsidRPr="0014010D">
        <w:rPr>
          <w:rFonts w:ascii="Times New Roman" w:eastAsia="ヒラギノ明朝 Pro W3" w:hAnsi="Times New Roman"/>
          <w:b/>
          <w:sz w:val="24"/>
          <w:szCs w:val="24"/>
        </w:rPr>
        <w:tab/>
      </w:r>
      <w:r w:rsidRPr="0014010D">
        <w:rPr>
          <w:rFonts w:ascii="Times New Roman" w:eastAsia="ヒラギノ明朝 Pro W3" w:hAnsi="Times New Roman"/>
          <w:sz w:val="24"/>
          <w:szCs w:val="24"/>
        </w:rPr>
        <w:t>Bu yönetmelikte yer alan Toptancı Halin işleyişine ilişkin düzenlemeler ve cezalar Balık Hali içinde geçerlidir.</w:t>
      </w:r>
    </w:p>
    <w:p w:rsidR="00F84D17" w:rsidRPr="0014010D" w:rsidRDefault="00F84D17" w:rsidP="00F84D17">
      <w:pPr>
        <w:pStyle w:val="3-normalyaz0"/>
        <w:spacing w:before="0" w:beforeAutospacing="0" w:after="0" w:afterAutospacing="0"/>
        <w:ind w:firstLine="567"/>
        <w:jc w:val="both"/>
        <w:rPr>
          <w:lang w:eastAsia="en-US"/>
        </w:rPr>
      </w:pPr>
      <w:r w:rsidRPr="0014010D">
        <w:rPr>
          <w:rFonts w:eastAsia="ヒラギノ明朝 Pro W3"/>
          <w:b/>
        </w:rPr>
        <w:t>GEÇİCİ MADDE 4-</w:t>
      </w:r>
      <w:r w:rsidRPr="0014010D">
        <w:t xml:space="preserve">    </w:t>
      </w:r>
      <w:r w:rsidRPr="0014010D">
        <w:rPr>
          <w:lang w:eastAsia="en-US"/>
        </w:rPr>
        <w:t xml:space="preserve">Aynı toptancı halinde/şubesinde birden fazla işyeri bulunanlar ile bir işyerini kullanan adi şirketler/ortaklıklar ya da birden fazla gerçek veya tüzel kişilerden, durumlarını </w:t>
      </w:r>
      <w:proofErr w:type="gramStart"/>
      <w:r w:rsidRPr="0014010D">
        <w:rPr>
          <w:lang w:eastAsia="en-US"/>
        </w:rPr>
        <w:t>1/1/2015</w:t>
      </w:r>
      <w:proofErr w:type="gramEnd"/>
      <w:r w:rsidRPr="0014010D">
        <w:rPr>
          <w:lang w:eastAsia="en-US"/>
        </w:rPr>
        <w:t xml:space="preserve"> tarihine kadar bu Yönetmeliğin 4</w:t>
      </w:r>
      <w:r w:rsidR="002919AD" w:rsidRPr="0014010D">
        <w:rPr>
          <w:lang w:eastAsia="en-US"/>
        </w:rPr>
        <w:t xml:space="preserve"> </w:t>
      </w:r>
      <w:r w:rsidRPr="0014010D">
        <w:rPr>
          <w:lang w:eastAsia="en-US"/>
        </w:rPr>
        <w:t xml:space="preserve">üncü maddesinin ikinci fıkrasına uygun hale getirenlerden devir ücreti alınmaz. </w:t>
      </w:r>
    </w:p>
    <w:p w:rsidR="0030477A" w:rsidRPr="0014010D" w:rsidRDefault="0030477A" w:rsidP="00D212A2">
      <w:pPr>
        <w:autoSpaceDE w:val="0"/>
        <w:spacing w:after="0" w:line="240" w:lineRule="auto"/>
        <w:ind w:firstLine="567"/>
        <w:jc w:val="both"/>
        <w:rPr>
          <w:rFonts w:ascii="Times New Roman" w:hAnsi="Times New Roman"/>
          <w:b/>
          <w:sz w:val="24"/>
          <w:szCs w:val="24"/>
        </w:rPr>
      </w:pPr>
      <w:r w:rsidRPr="0014010D">
        <w:rPr>
          <w:rFonts w:ascii="Times New Roman" w:hAnsi="Times New Roman"/>
          <w:b/>
          <w:sz w:val="24"/>
          <w:szCs w:val="24"/>
        </w:rPr>
        <w:lastRenderedPageBreak/>
        <w:t>Yürütme</w:t>
      </w:r>
    </w:p>
    <w:p w:rsidR="0030477A" w:rsidRPr="0014010D" w:rsidRDefault="0030477A" w:rsidP="00D212A2">
      <w:pPr>
        <w:autoSpaceDE w:val="0"/>
        <w:spacing w:after="0" w:line="240" w:lineRule="auto"/>
        <w:ind w:firstLine="567"/>
        <w:jc w:val="both"/>
        <w:rPr>
          <w:rFonts w:ascii="Times New Roman" w:hAnsi="Times New Roman"/>
          <w:sz w:val="24"/>
          <w:szCs w:val="24"/>
        </w:rPr>
      </w:pPr>
      <w:r w:rsidRPr="0014010D">
        <w:rPr>
          <w:rFonts w:ascii="Times New Roman" w:hAnsi="Times New Roman"/>
          <w:b/>
          <w:sz w:val="24"/>
          <w:szCs w:val="24"/>
        </w:rPr>
        <w:t xml:space="preserve">MADDE 34-(1) </w:t>
      </w:r>
      <w:r w:rsidRPr="0014010D">
        <w:rPr>
          <w:rFonts w:ascii="Times New Roman" w:hAnsi="Times New Roman"/>
          <w:sz w:val="24"/>
          <w:szCs w:val="24"/>
        </w:rPr>
        <w:t>Bu Yönetmeliği Ankara Büyükşehir Belediye Başkanı yürütür</w:t>
      </w:r>
    </w:p>
    <w:p w:rsidR="0030477A" w:rsidRPr="0014010D" w:rsidRDefault="0030477A" w:rsidP="00F81512">
      <w:pPr>
        <w:autoSpaceDE w:val="0"/>
        <w:spacing w:after="0" w:line="240" w:lineRule="auto"/>
        <w:ind w:firstLine="567"/>
        <w:jc w:val="both"/>
        <w:rPr>
          <w:rFonts w:ascii="Times New Roman" w:hAnsi="Times New Roman"/>
          <w:b/>
          <w:sz w:val="24"/>
          <w:szCs w:val="24"/>
        </w:rPr>
      </w:pPr>
    </w:p>
    <w:p w:rsidR="0030477A" w:rsidRPr="0014010D" w:rsidRDefault="0030477A" w:rsidP="00F81512">
      <w:pPr>
        <w:autoSpaceDE w:val="0"/>
        <w:spacing w:after="0" w:line="240" w:lineRule="auto"/>
        <w:ind w:firstLine="567"/>
        <w:jc w:val="both"/>
        <w:rPr>
          <w:rFonts w:ascii="Times New Roman" w:hAnsi="Times New Roman"/>
          <w:b/>
          <w:sz w:val="24"/>
          <w:szCs w:val="24"/>
        </w:rPr>
      </w:pPr>
      <w:r w:rsidRPr="0014010D">
        <w:rPr>
          <w:rFonts w:ascii="Times New Roman" w:hAnsi="Times New Roman"/>
          <w:b/>
          <w:sz w:val="24"/>
          <w:szCs w:val="24"/>
        </w:rPr>
        <w:t>Yürürlük</w:t>
      </w:r>
    </w:p>
    <w:p w:rsidR="0030477A" w:rsidRPr="0014010D" w:rsidRDefault="0030477A" w:rsidP="00F81512">
      <w:pPr>
        <w:autoSpaceDE w:val="0"/>
        <w:spacing w:after="0" w:line="240" w:lineRule="auto"/>
        <w:ind w:firstLine="567"/>
        <w:jc w:val="both"/>
        <w:rPr>
          <w:rFonts w:ascii="Times New Roman" w:hAnsi="Times New Roman"/>
          <w:sz w:val="24"/>
          <w:szCs w:val="24"/>
        </w:rPr>
      </w:pPr>
      <w:r w:rsidRPr="0014010D">
        <w:rPr>
          <w:rFonts w:ascii="Times New Roman" w:hAnsi="Times New Roman"/>
          <w:b/>
          <w:sz w:val="24"/>
          <w:szCs w:val="24"/>
        </w:rPr>
        <w:t xml:space="preserve">MADDE 35 – </w:t>
      </w:r>
      <w:r w:rsidRPr="0014010D">
        <w:rPr>
          <w:rFonts w:ascii="Times New Roman" w:hAnsi="Times New Roman"/>
          <w:sz w:val="24"/>
          <w:szCs w:val="24"/>
        </w:rPr>
        <w:t xml:space="preserve">(1) Ankara </w:t>
      </w:r>
      <w:r w:rsidR="008C5F9B" w:rsidRPr="0014010D">
        <w:rPr>
          <w:rFonts w:ascii="Times New Roman" w:hAnsi="Times New Roman"/>
          <w:sz w:val="24"/>
          <w:szCs w:val="24"/>
        </w:rPr>
        <w:t>B</w:t>
      </w:r>
      <w:r w:rsidRPr="0014010D">
        <w:rPr>
          <w:rFonts w:ascii="Times New Roman" w:hAnsi="Times New Roman"/>
          <w:sz w:val="24"/>
          <w:szCs w:val="24"/>
        </w:rPr>
        <w:t>üyükşehir</w:t>
      </w:r>
      <w:r w:rsidRPr="0014010D">
        <w:rPr>
          <w:rFonts w:ascii="Times New Roman" w:hAnsi="Times New Roman"/>
          <w:b/>
          <w:sz w:val="24"/>
          <w:szCs w:val="24"/>
        </w:rPr>
        <w:t xml:space="preserve"> </w:t>
      </w:r>
      <w:r w:rsidRPr="0014010D">
        <w:rPr>
          <w:rFonts w:ascii="Times New Roman" w:hAnsi="Times New Roman"/>
          <w:sz w:val="24"/>
          <w:szCs w:val="24"/>
        </w:rPr>
        <w:t xml:space="preserve">Belediye Meclisi’nin </w:t>
      </w:r>
      <w:proofErr w:type="gramStart"/>
      <w:r w:rsidR="00E00246" w:rsidRPr="0014010D">
        <w:rPr>
          <w:rFonts w:ascii="Times New Roman" w:hAnsi="Times New Roman"/>
          <w:sz w:val="24"/>
          <w:szCs w:val="24"/>
        </w:rPr>
        <w:t>21/10/2013</w:t>
      </w:r>
      <w:proofErr w:type="gramEnd"/>
      <w:r w:rsidR="00E00246" w:rsidRPr="0014010D">
        <w:rPr>
          <w:rFonts w:ascii="Times New Roman" w:hAnsi="Times New Roman"/>
          <w:sz w:val="24"/>
          <w:szCs w:val="24"/>
        </w:rPr>
        <w:t xml:space="preserve"> </w:t>
      </w:r>
      <w:r w:rsidRPr="0014010D">
        <w:rPr>
          <w:rFonts w:ascii="Times New Roman" w:hAnsi="Times New Roman"/>
          <w:sz w:val="24"/>
          <w:szCs w:val="24"/>
        </w:rPr>
        <w:t xml:space="preserve">tarihli ve </w:t>
      </w:r>
      <w:r w:rsidR="00E00246" w:rsidRPr="0014010D">
        <w:rPr>
          <w:rFonts w:ascii="Times New Roman" w:hAnsi="Times New Roman"/>
          <w:sz w:val="24"/>
          <w:szCs w:val="24"/>
        </w:rPr>
        <w:t>1909</w:t>
      </w:r>
      <w:r w:rsidRPr="0014010D">
        <w:rPr>
          <w:rFonts w:ascii="Times New Roman" w:hAnsi="Times New Roman"/>
          <w:sz w:val="24"/>
          <w:szCs w:val="24"/>
        </w:rPr>
        <w:t xml:space="preserve"> sayılı kararı ile kabul edilerek Sayıştay’ın istişari görüşü alınan bu Yönetmelik ilanı tarihinde yürürlüğe girer. </w:t>
      </w:r>
    </w:p>
    <w:p w:rsidR="003546A2" w:rsidRPr="0014010D" w:rsidRDefault="003546A2" w:rsidP="00F81512">
      <w:pPr>
        <w:autoSpaceDE w:val="0"/>
        <w:spacing w:after="0" w:line="240" w:lineRule="auto"/>
        <w:ind w:firstLine="567"/>
        <w:jc w:val="both"/>
        <w:rPr>
          <w:rFonts w:ascii="Times New Roman" w:hAnsi="Times New Roman"/>
          <w:sz w:val="24"/>
          <w:szCs w:val="24"/>
        </w:rPr>
      </w:pPr>
    </w:p>
    <w:p w:rsidR="003546A2" w:rsidRPr="0014010D" w:rsidRDefault="003546A2" w:rsidP="00F81512">
      <w:pPr>
        <w:autoSpaceDE w:val="0"/>
        <w:spacing w:after="0" w:line="240" w:lineRule="auto"/>
        <w:ind w:firstLine="567"/>
        <w:jc w:val="both"/>
        <w:rPr>
          <w:rFonts w:ascii="Times New Roman" w:hAnsi="Times New Roman"/>
          <w:sz w:val="24"/>
          <w:szCs w:val="24"/>
        </w:rPr>
      </w:pPr>
    </w:p>
    <w:p w:rsidR="003546A2" w:rsidRPr="0014010D" w:rsidRDefault="003546A2" w:rsidP="00F81512">
      <w:pPr>
        <w:autoSpaceDE w:val="0"/>
        <w:spacing w:after="0" w:line="240" w:lineRule="auto"/>
        <w:ind w:firstLine="567"/>
        <w:jc w:val="both"/>
        <w:rPr>
          <w:rFonts w:ascii="Times New Roman" w:hAnsi="Times New Roman"/>
          <w:sz w:val="24"/>
          <w:szCs w:val="24"/>
        </w:rPr>
      </w:pPr>
    </w:p>
    <w:p w:rsidR="003546A2" w:rsidRPr="0014010D" w:rsidRDefault="003546A2" w:rsidP="00F81512">
      <w:pPr>
        <w:autoSpaceDE w:val="0"/>
        <w:spacing w:after="0" w:line="240" w:lineRule="auto"/>
        <w:ind w:firstLine="567"/>
        <w:jc w:val="both"/>
        <w:rPr>
          <w:rFonts w:ascii="Times New Roman" w:hAnsi="Times New Roman"/>
          <w:sz w:val="24"/>
          <w:szCs w:val="24"/>
        </w:rPr>
      </w:pPr>
    </w:p>
    <w:p w:rsidR="003546A2" w:rsidRPr="0014010D" w:rsidRDefault="003546A2" w:rsidP="00F81512">
      <w:pPr>
        <w:autoSpaceDE w:val="0"/>
        <w:spacing w:after="0" w:line="240" w:lineRule="auto"/>
        <w:ind w:firstLine="567"/>
        <w:jc w:val="both"/>
        <w:rPr>
          <w:rFonts w:ascii="Times New Roman" w:hAnsi="Times New Roman"/>
          <w:sz w:val="24"/>
          <w:szCs w:val="24"/>
        </w:rPr>
      </w:pPr>
    </w:p>
    <w:p w:rsidR="003546A2" w:rsidRPr="0014010D" w:rsidRDefault="003546A2" w:rsidP="00F81512">
      <w:pPr>
        <w:autoSpaceDE w:val="0"/>
        <w:spacing w:after="0" w:line="240" w:lineRule="auto"/>
        <w:ind w:firstLine="567"/>
        <w:jc w:val="both"/>
        <w:rPr>
          <w:rFonts w:ascii="Times New Roman" w:hAnsi="Times New Roman"/>
          <w:sz w:val="24"/>
          <w:szCs w:val="24"/>
        </w:rPr>
      </w:pPr>
    </w:p>
    <w:p w:rsidR="003546A2" w:rsidRPr="0014010D" w:rsidRDefault="003546A2" w:rsidP="00F81512">
      <w:pPr>
        <w:autoSpaceDE w:val="0"/>
        <w:spacing w:after="0" w:line="240" w:lineRule="auto"/>
        <w:ind w:firstLine="567"/>
        <w:jc w:val="both"/>
        <w:rPr>
          <w:rFonts w:ascii="Times New Roman" w:hAnsi="Times New Roman"/>
          <w:sz w:val="24"/>
          <w:szCs w:val="24"/>
        </w:rPr>
      </w:pPr>
    </w:p>
    <w:p w:rsidR="003546A2" w:rsidRPr="00587D87" w:rsidRDefault="003546A2" w:rsidP="003546A2">
      <w:pPr>
        <w:spacing w:after="0" w:line="240" w:lineRule="auto"/>
        <w:ind w:firstLine="567"/>
        <w:jc w:val="center"/>
        <w:rPr>
          <w:rFonts w:ascii="Times New Roman" w:hAnsi="Times New Roman"/>
          <w:b/>
          <w:sz w:val="24"/>
          <w:szCs w:val="24"/>
        </w:rPr>
      </w:pPr>
      <w:proofErr w:type="gramStart"/>
      <w:r w:rsidRPr="0014010D">
        <w:rPr>
          <w:rFonts w:ascii="Times New Roman" w:hAnsi="Times New Roman"/>
          <w:b/>
          <w:sz w:val="24"/>
          <w:szCs w:val="24"/>
        </w:rPr>
        <w:t>04/11/2013</w:t>
      </w:r>
      <w:proofErr w:type="gramEnd"/>
      <w:r w:rsidRPr="0014010D">
        <w:rPr>
          <w:rFonts w:ascii="Times New Roman" w:hAnsi="Times New Roman"/>
          <w:b/>
          <w:sz w:val="24"/>
          <w:szCs w:val="24"/>
        </w:rPr>
        <w:t xml:space="preserve"> TARİHLİ SONSÖZ GAZETESİNDE YAYINLANDI.</w:t>
      </w:r>
    </w:p>
    <w:p w:rsidR="003546A2" w:rsidRPr="004215C3" w:rsidRDefault="003546A2" w:rsidP="00F81512">
      <w:pPr>
        <w:autoSpaceDE w:val="0"/>
        <w:spacing w:after="0" w:line="240" w:lineRule="auto"/>
        <w:ind w:firstLine="567"/>
        <w:jc w:val="both"/>
        <w:rPr>
          <w:rFonts w:ascii="Times New Roman" w:hAnsi="Times New Roman"/>
          <w:sz w:val="24"/>
          <w:szCs w:val="24"/>
        </w:rPr>
      </w:pPr>
    </w:p>
    <w:sectPr w:rsidR="003546A2" w:rsidRPr="004215C3" w:rsidSect="00020245">
      <w:footerReference w:type="default" r:id="rId9"/>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75" w:rsidRDefault="00DE4375" w:rsidP="00E07ED3">
      <w:pPr>
        <w:spacing w:after="0" w:line="240" w:lineRule="auto"/>
      </w:pPr>
      <w:r>
        <w:separator/>
      </w:r>
    </w:p>
  </w:endnote>
  <w:endnote w:type="continuationSeparator" w:id="0">
    <w:p w:rsidR="00DE4375" w:rsidRDefault="00DE4375" w:rsidP="00E07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7A" w:rsidRDefault="00D1427A">
    <w:pPr>
      <w:pStyle w:val="Altbilgi"/>
      <w:jc w:val="right"/>
    </w:pPr>
    <w:r>
      <w:t xml:space="preserve">Sayfa </w:t>
    </w:r>
    <w:r w:rsidR="00B85750">
      <w:rPr>
        <w:b/>
      </w:rPr>
      <w:fldChar w:fldCharType="begin"/>
    </w:r>
    <w:r>
      <w:rPr>
        <w:b/>
      </w:rPr>
      <w:instrText>PAGE</w:instrText>
    </w:r>
    <w:r w:rsidR="00B85750">
      <w:rPr>
        <w:b/>
      </w:rPr>
      <w:fldChar w:fldCharType="separate"/>
    </w:r>
    <w:r w:rsidR="00833299">
      <w:rPr>
        <w:b/>
        <w:noProof/>
      </w:rPr>
      <w:t>17</w:t>
    </w:r>
    <w:r w:rsidR="00B85750">
      <w:rPr>
        <w:b/>
      </w:rPr>
      <w:fldChar w:fldCharType="end"/>
    </w:r>
    <w:r>
      <w:t xml:space="preserve"> / </w:t>
    </w:r>
    <w:r w:rsidR="00B85750">
      <w:rPr>
        <w:b/>
      </w:rPr>
      <w:fldChar w:fldCharType="begin"/>
    </w:r>
    <w:r>
      <w:rPr>
        <w:b/>
      </w:rPr>
      <w:instrText>NUMPAGES</w:instrText>
    </w:r>
    <w:r w:rsidR="00B85750">
      <w:rPr>
        <w:b/>
      </w:rPr>
      <w:fldChar w:fldCharType="separate"/>
    </w:r>
    <w:r w:rsidR="00833299">
      <w:rPr>
        <w:b/>
        <w:noProof/>
      </w:rPr>
      <w:t>18</w:t>
    </w:r>
    <w:r w:rsidR="00B85750">
      <w:rPr>
        <w:b/>
      </w:rPr>
      <w:fldChar w:fldCharType="end"/>
    </w:r>
  </w:p>
  <w:p w:rsidR="00D1427A" w:rsidRDefault="00D142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75" w:rsidRDefault="00DE4375" w:rsidP="00E07ED3">
      <w:pPr>
        <w:spacing w:after="0" w:line="240" w:lineRule="auto"/>
      </w:pPr>
      <w:r>
        <w:separator/>
      </w:r>
    </w:p>
  </w:footnote>
  <w:footnote w:type="continuationSeparator" w:id="0">
    <w:p w:rsidR="00DE4375" w:rsidRDefault="00DE4375" w:rsidP="00E07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DB8"/>
    <w:multiLevelType w:val="hybridMultilevel"/>
    <w:tmpl w:val="406CBD98"/>
    <w:lvl w:ilvl="0" w:tplc="074A0710">
      <w:start w:val="1"/>
      <w:numFmt w:val="lowerLetter"/>
      <w:lvlText w:val="%1)"/>
      <w:lvlJc w:val="left"/>
      <w:pPr>
        <w:ind w:left="1069" w:hanging="360"/>
      </w:pPr>
      <w:rPr>
        <w:rFonts w:cs="Times New Roman"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
    <w:nsid w:val="080A0EF6"/>
    <w:multiLevelType w:val="hybridMultilevel"/>
    <w:tmpl w:val="722EBA42"/>
    <w:lvl w:ilvl="0" w:tplc="3338678A">
      <w:start w:val="6"/>
      <w:numFmt w:val="decimal"/>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2">
    <w:nsid w:val="0A494865"/>
    <w:multiLevelType w:val="hybridMultilevel"/>
    <w:tmpl w:val="B7B2B2AC"/>
    <w:lvl w:ilvl="0" w:tplc="A71EBEE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1BA0116A"/>
    <w:multiLevelType w:val="hybridMultilevel"/>
    <w:tmpl w:val="67D48A54"/>
    <w:lvl w:ilvl="0" w:tplc="2D383C7A">
      <w:start w:val="1"/>
      <w:numFmt w:val="lowerRoman"/>
      <w:lvlText w:val="%1)"/>
      <w:lvlJc w:val="left"/>
      <w:pPr>
        <w:ind w:left="1287" w:hanging="72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4">
    <w:nsid w:val="24366596"/>
    <w:multiLevelType w:val="hybridMultilevel"/>
    <w:tmpl w:val="DD00D09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24F220AE"/>
    <w:multiLevelType w:val="hybridMultilevel"/>
    <w:tmpl w:val="6CD8323A"/>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7C20508"/>
    <w:multiLevelType w:val="hybridMultilevel"/>
    <w:tmpl w:val="B966F0DE"/>
    <w:lvl w:ilvl="0" w:tplc="F35CD478">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7">
    <w:nsid w:val="28F85AF0"/>
    <w:multiLevelType w:val="hybridMultilevel"/>
    <w:tmpl w:val="88082C4A"/>
    <w:lvl w:ilvl="0" w:tplc="C53E60E4">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8">
    <w:nsid w:val="35AB0DE5"/>
    <w:multiLevelType w:val="hybridMultilevel"/>
    <w:tmpl w:val="18FAB236"/>
    <w:lvl w:ilvl="0" w:tplc="217A9600">
      <w:start w:val="1"/>
      <w:numFmt w:val="decimal"/>
      <w:lvlText w:val="%1-"/>
      <w:lvlJc w:val="left"/>
      <w:pPr>
        <w:ind w:left="928"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9">
    <w:nsid w:val="36FF0465"/>
    <w:multiLevelType w:val="hybridMultilevel"/>
    <w:tmpl w:val="96D2629C"/>
    <w:lvl w:ilvl="0" w:tplc="041F0001">
      <w:start w:val="1"/>
      <w:numFmt w:val="bullet"/>
      <w:lvlText w:val=""/>
      <w:lvlJc w:val="left"/>
      <w:pPr>
        <w:ind w:left="644" w:hanging="360"/>
      </w:pPr>
      <w:rPr>
        <w:rFonts w:ascii="Symbol" w:hAnsi="Symbol"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8EE4DB6"/>
    <w:multiLevelType w:val="hybridMultilevel"/>
    <w:tmpl w:val="96BC5488"/>
    <w:lvl w:ilvl="0" w:tplc="04FCB6D4">
      <w:start w:val="1"/>
      <w:numFmt w:val="decimal"/>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1">
    <w:nsid w:val="396C16B7"/>
    <w:multiLevelType w:val="hybridMultilevel"/>
    <w:tmpl w:val="7D884BCE"/>
    <w:lvl w:ilvl="0" w:tplc="6DB2CD46">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2">
    <w:nsid w:val="3AB273EE"/>
    <w:multiLevelType w:val="hybridMultilevel"/>
    <w:tmpl w:val="8C80864E"/>
    <w:lvl w:ilvl="0" w:tplc="7772C8B6">
      <w:start w:val="1"/>
      <w:numFmt w:val="lowerLetter"/>
      <w:lvlText w:val="%1)"/>
      <w:lvlJc w:val="left"/>
      <w:pPr>
        <w:ind w:left="1422" w:hanging="855"/>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3">
    <w:nsid w:val="3F027CD1"/>
    <w:multiLevelType w:val="hybridMultilevel"/>
    <w:tmpl w:val="9EA25D44"/>
    <w:lvl w:ilvl="0" w:tplc="5FC0C44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411F7655"/>
    <w:multiLevelType w:val="hybridMultilevel"/>
    <w:tmpl w:val="ED4AF8F0"/>
    <w:lvl w:ilvl="0" w:tplc="C6565AE2">
      <w:start w:val="1"/>
      <w:numFmt w:val="decimal"/>
      <w:lvlText w:val="%1-"/>
      <w:lvlJc w:val="left"/>
      <w:pPr>
        <w:ind w:left="1288" w:hanging="360"/>
      </w:pPr>
      <w:rPr>
        <w:rFonts w:cs="Times New Roman" w:hint="default"/>
      </w:rPr>
    </w:lvl>
    <w:lvl w:ilvl="1" w:tplc="041F0019" w:tentative="1">
      <w:start w:val="1"/>
      <w:numFmt w:val="lowerLetter"/>
      <w:lvlText w:val="%2."/>
      <w:lvlJc w:val="left"/>
      <w:pPr>
        <w:ind w:left="2008" w:hanging="360"/>
      </w:pPr>
      <w:rPr>
        <w:rFonts w:cs="Times New Roman"/>
      </w:rPr>
    </w:lvl>
    <w:lvl w:ilvl="2" w:tplc="041F001B" w:tentative="1">
      <w:start w:val="1"/>
      <w:numFmt w:val="lowerRoman"/>
      <w:lvlText w:val="%3."/>
      <w:lvlJc w:val="right"/>
      <w:pPr>
        <w:ind w:left="2728" w:hanging="180"/>
      </w:pPr>
      <w:rPr>
        <w:rFonts w:cs="Times New Roman"/>
      </w:rPr>
    </w:lvl>
    <w:lvl w:ilvl="3" w:tplc="041F000F" w:tentative="1">
      <w:start w:val="1"/>
      <w:numFmt w:val="decimal"/>
      <w:lvlText w:val="%4."/>
      <w:lvlJc w:val="left"/>
      <w:pPr>
        <w:ind w:left="3448" w:hanging="360"/>
      </w:pPr>
      <w:rPr>
        <w:rFonts w:cs="Times New Roman"/>
      </w:rPr>
    </w:lvl>
    <w:lvl w:ilvl="4" w:tplc="041F0019" w:tentative="1">
      <w:start w:val="1"/>
      <w:numFmt w:val="lowerLetter"/>
      <w:lvlText w:val="%5."/>
      <w:lvlJc w:val="left"/>
      <w:pPr>
        <w:ind w:left="4168" w:hanging="360"/>
      </w:pPr>
      <w:rPr>
        <w:rFonts w:cs="Times New Roman"/>
      </w:rPr>
    </w:lvl>
    <w:lvl w:ilvl="5" w:tplc="041F001B" w:tentative="1">
      <w:start w:val="1"/>
      <w:numFmt w:val="lowerRoman"/>
      <w:lvlText w:val="%6."/>
      <w:lvlJc w:val="right"/>
      <w:pPr>
        <w:ind w:left="4888" w:hanging="180"/>
      </w:pPr>
      <w:rPr>
        <w:rFonts w:cs="Times New Roman"/>
      </w:rPr>
    </w:lvl>
    <w:lvl w:ilvl="6" w:tplc="041F000F" w:tentative="1">
      <w:start w:val="1"/>
      <w:numFmt w:val="decimal"/>
      <w:lvlText w:val="%7."/>
      <w:lvlJc w:val="left"/>
      <w:pPr>
        <w:ind w:left="5608" w:hanging="360"/>
      </w:pPr>
      <w:rPr>
        <w:rFonts w:cs="Times New Roman"/>
      </w:rPr>
    </w:lvl>
    <w:lvl w:ilvl="7" w:tplc="041F0019" w:tentative="1">
      <w:start w:val="1"/>
      <w:numFmt w:val="lowerLetter"/>
      <w:lvlText w:val="%8."/>
      <w:lvlJc w:val="left"/>
      <w:pPr>
        <w:ind w:left="6328" w:hanging="360"/>
      </w:pPr>
      <w:rPr>
        <w:rFonts w:cs="Times New Roman"/>
      </w:rPr>
    </w:lvl>
    <w:lvl w:ilvl="8" w:tplc="041F001B" w:tentative="1">
      <w:start w:val="1"/>
      <w:numFmt w:val="lowerRoman"/>
      <w:lvlText w:val="%9."/>
      <w:lvlJc w:val="right"/>
      <w:pPr>
        <w:ind w:left="7048" w:hanging="180"/>
      </w:pPr>
      <w:rPr>
        <w:rFonts w:cs="Times New Roman"/>
      </w:rPr>
    </w:lvl>
  </w:abstractNum>
  <w:abstractNum w:abstractNumId="15">
    <w:nsid w:val="46777544"/>
    <w:multiLevelType w:val="hybridMultilevel"/>
    <w:tmpl w:val="E3105C88"/>
    <w:lvl w:ilvl="0" w:tplc="9948D876">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6">
    <w:nsid w:val="4D4D36E3"/>
    <w:multiLevelType w:val="hybridMultilevel"/>
    <w:tmpl w:val="F4B458D0"/>
    <w:lvl w:ilvl="0" w:tplc="0C08F300">
      <w:start w:val="1"/>
      <w:numFmt w:val="lowerLetter"/>
      <w:lvlText w:val="%1)"/>
      <w:lvlJc w:val="left"/>
      <w:pPr>
        <w:ind w:left="786"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7">
    <w:nsid w:val="4D6E3B25"/>
    <w:multiLevelType w:val="hybridMultilevel"/>
    <w:tmpl w:val="A6D6CF4A"/>
    <w:lvl w:ilvl="0" w:tplc="7A78DC9A">
      <w:start w:val="5"/>
      <w:numFmt w:val="lowerLetter"/>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18">
    <w:nsid w:val="50AA5F60"/>
    <w:multiLevelType w:val="hybridMultilevel"/>
    <w:tmpl w:val="79C4AEF4"/>
    <w:lvl w:ilvl="0" w:tplc="09C2ADD6">
      <w:start w:val="1"/>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9">
    <w:nsid w:val="5CA97FDD"/>
    <w:multiLevelType w:val="hybridMultilevel"/>
    <w:tmpl w:val="4C14FAAA"/>
    <w:lvl w:ilvl="0" w:tplc="0A34A6F4">
      <w:start w:val="1"/>
      <w:numFmt w:val="lowerLetter"/>
      <w:lvlText w:val="%1)"/>
      <w:lvlJc w:val="left"/>
      <w:pPr>
        <w:tabs>
          <w:tab w:val="num" w:pos="926"/>
        </w:tabs>
        <w:ind w:left="926" w:hanging="360"/>
      </w:pPr>
      <w:rPr>
        <w:rFonts w:cs="Times New Roman" w:hint="default"/>
      </w:rPr>
    </w:lvl>
    <w:lvl w:ilvl="1" w:tplc="041F0019" w:tentative="1">
      <w:start w:val="1"/>
      <w:numFmt w:val="lowerLetter"/>
      <w:lvlText w:val="%2."/>
      <w:lvlJc w:val="left"/>
      <w:pPr>
        <w:tabs>
          <w:tab w:val="num" w:pos="1646"/>
        </w:tabs>
        <w:ind w:left="1646" w:hanging="360"/>
      </w:pPr>
      <w:rPr>
        <w:rFonts w:cs="Times New Roman"/>
      </w:rPr>
    </w:lvl>
    <w:lvl w:ilvl="2" w:tplc="041F001B" w:tentative="1">
      <w:start w:val="1"/>
      <w:numFmt w:val="lowerRoman"/>
      <w:lvlText w:val="%3."/>
      <w:lvlJc w:val="right"/>
      <w:pPr>
        <w:tabs>
          <w:tab w:val="num" w:pos="2366"/>
        </w:tabs>
        <w:ind w:left="2366" w:hanging="180"/>
      </w:pPr>
      <w:rPr>
        <w:rFonts w:cs="Times New Roman"/>
      </w:rPr>
    </w:lvl>
    <w:lvl w:ilvl="3" w:tplc="041F000F" w:tentative="1">
      <w:start w:val="1"/>
      <w:numFmt w:val="decimal"/>
      <w:lvlText w:val="%4."/>
      <w:lvlJc w:val="left"/>
      <w:pPr>
        <w:tabs>
          <w:tab w:val="num" w:pos="3086"/>
        </w:tabs>
        <w:ind w:left="3086" w:hanging="360"/>
      </w:pPr>
      <w:rPr>
        <w:rFonts w:cs="Times New Roman"/>
      </w:rPr>
    </w:lvl>
    <w:lvl w:ilvl="4" w:tplc="041F0019" w:tentative="1">
      <w:start w:val="1"/>
      <w:numFmt w:val="lowerLetter"/>
      <w:lvlText w:val="%5."/>
      <w:lvlJc w:val="left"/>
      <w:pPr>
        <w:tabs>
          <w:tab w:val="num" w:pos="3806"/>
        </w:tabs>
        <w:ind w:left="3806" w:hanging="360"/>
      </w:pPr>
      <w:rPr>
        <w:rFonts w:cs="Times New Roman"/>
      </w:rPr>
    </w:lvl>
    <w:lvl w:ilvl="5" w:tplc="041F001B" w:tentative="1">
      <w:start w:val="1"/>
      <w:numFmt w:val="lowerRoman"/>
      <w:lvlText w:val="%6."/>
      <w:lvlJc w:val="right"/>
      <w:pPr>
        <w:tabs>
          <w:tab w:val="num" w:pos="4526"/>
        </w:tabs>
        <w:ind w:left="4526" w:hanging="180"/>
      </w:pPr>
      <w:rPr>
        <w:rFonts w:cs="Times New Roman"/>
      </w:rPr>
    </w:lvl>
    <w:lvl w:ilvl="6" w:tplc="041F000F" w:tentative="1">
      <w:start w:val="1"/>
      <w:numFmt w:val="decimal"/>
      <w:lvlText w:val="%7."/>
      <w:lvlJc w:val="left"/>
      <w:pPr>
        <w:tabs>
          <w:tab w:val="num" w:pos="5246"/>
        </w:tabs>
        <w:ind w:left="5246" w:hanging="360"/>
      </w:pPr>
      <w:rPr>
        <w:rFonts w:cs="Times New Roman"/>
      </w:rPr>
    </w:lvl>
    <w:lvl w:ilvl="7" w:tplc="041F0019" w:tentative="1">
      <w:start w:val="1"/>
      <w:numFmt w:val="lowerLetter"/>
      <w:lvlText w:val="%8."/>
      <w:lvlJc w:val="left"/>
      <w:pPr>
        <w:tabs>
          <w:tab w:val="num" w:pos="5966"/>
        </w:tabs>
        <w:ind w:left="5966" w:hanging="360"/>
      </w:pPr>
      <w:rPr>
        <w:rFonts w:cs="Times New Roman"/>
      </w:rPr>
    </w:lvl>
    <w:lvl w:ilvl="8" w:tplc="041F001B" w:tentative="1">
      <w:start w:val="1"/>
      <w:numFmt w:val="lowerRoman"/>
      <w:lvlText w:val="%9."/>
      <w:lvlJc w:val="right"/>
      <w:pPr>
        <w:tabs>
          <w:tab w:val="num" w:pos="6686"/>
        </w:tabs>
        <w:ind w:left="6686" w:hanging="180"/>
      </w:pPr>
      <w:rPr>
        <w:rFonts w:cs="Times New Roman"/>
      </w:rPr>
    </w:lvl>
  </w:abstractNum>
  <w:abstractNum w:abstractNumId="20">
    <w:nsid w:val="653E49ED"/>
    <w:multiLevelType w:val="hybridMultilevel"/>
    <w:tmpl w:val="23C22CE6"/>
    <w:lvl w:ilvl="0" w:tplc="FA0A1242">
      <w:start w:val="1"/>
      <w:numFmt w:val="decimal"/>
      <w:lvlText w:val="%1-"/>
      <w:lvlJc w:val="left"/>
      <w:pPr>
        <w:ind w:left="644"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DB61C8D"/>
    <w:multiLevelType w:val="hybridMultilevel"/>
    <w:tmpl w:val="35A6B0E4"/>
    <w:lvl w:ilvl="0" w:tplc="B9C2C51C">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2">
    <w:nsid w:val="71A75444"/>
    <w:multiLevelType w:val="hybridMultilevel"/>
    <w:tmpl w:val="B5D67478"/>
    <w:lvl w:ilvl="0" w:tplc="6220F75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CA93DD3"/>
    <w:multiLevelType w:val="hybridMultilevel"/>
    <w:tmpl w:val="1C266532"/>
    <w:lvl w:ilvl="0" w:tplc="50703A2C">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10"/>
  </w:num>
  <w:num w:numId="2">
    <w:abstractNumId w:val="19"/>
  </w:num>
  <w:num w:numId="3">
    <w:abstractNumId w:val="5"/>
  </w:num>
  <w:num w:numId="4">
    <w:abstractNumId w:val="7"/>
  </w:num>
  <w:num w:numId="5">
    <w:abstractNumId w:val="0"/>
  </w:num>
  <w:num w:numId="6">
    <w:abstractNumId w:val="6"/>
  </w:num>
  <w:num w:numId="7">
    <w:abstractNumId w:val="21"/>
  </w:num>
  <w:num w:numId="8">
    <w:abstractNumId w:val="2"/>
  </w:num>
  <w:num w:numId="9">
    <w:abstractNumId w:val="22"/>
  </w:num>
  <w:num w:numId="10">
    <w:abstractNumId w:val="4"/>
  </w:num>
  <w:num w:numId="11">
    <w:abstractNumId w:val="23"/>
  </w:num>
  <w:num w:numId="12">
    <w:abstractNumId w:val="13"/>
  </w:num>
  <w:num w:numId="13">
    <w:abstractNumId w:val="20"/>
  </w:num>
  <w:num w:numId="14">
    <w:abstractNumId w:val="14"/>
  </w:num>
  <w:num w:numId="15">
    <w:abstractNumId w:val="1"/>
  </w:num>
  <w:num w:numId="16">
    <w:abstractNumId w:val="9"/>
  </w:num>
  <w:num w:numId="17">
    <w:abstractNumId w:val="11"/>
  </w:num>
  <w:num w:numId="18">
    <w:abstractNumId w:val="17"/>
  </w:num>
  <w:num w:numId="19">
    <w:abstractNumId w:val="8"/>
  </w:num>
  <w:num w:numId="20">
    <w:abstractNumId w:val="12"/>
  </w:num>
  <w:num w:numId="21">
    <w:abstractNumId w:val="15"/>
  </w:num>
  <w:num w:numId="22">
    <w:abstractNumId w:val="18"/>
  </w:num>
  <w:num w:numId="23">
    <w:abstractNumId w:val="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3305"/>
    <w:rsid w:val="000001FB"/>
    <w:rsid w:val="000019D3"/>
    <w:rsid w:val="000024B7"/>
    <w:rsid w:val="00020245"/>
    <w:rsid w:val="0002627C"/>
    <w:rsid w:val="00030DC7"/>
    <w:rsid w:val="000518EC"/>
    <w:rsid w:val="00052068"/>
    <w:rsid w:val="000534B7"/>
    <w:rsid w:val="00055A24"/>
    <w:rsid w:val="000704E9"/>
    <w:rsid w:val="00075B4E"/>
    <w:rsid w:val="00077A65"/>
    <w:rsid w:val="000802A2"/>
    <w:rsid w:val="00087464"/>
    <w:rsid w:val="000951B8"/>
    <w:rsid w:val="00097ACC"/>
    <w:rsid w:val="000A5A1A"/>
    <w:rsid w:val="000C0B3C"/>
    <w:rsid w:val="000C26AD"/>
    <w:rsid w:val="000E2181"/>
    <w:rsid w:val="000E2800"/>
    <w:rsid w:val="000E28C9"/>
    <w:rsid w:val="000F2E8F"/>
    <w:rsid w:val="000F6FD0"/>
    <w:rsid w:val="001047BA"/>
    <w:rsid w:val="00107C78"/>
    <w:rsid w:val="0012320E"/>
    <w:rsid w:val="00126C91"/>
    <w:rsid w:val="00134FC0"/>
    <w:rsid w:val="0014010D"/>
    <w:rsid w:val="001414D4"/>
    <w:rsid w:val="00160CB2"/>
    <w:rsid w:val="00160F54"/>
    <w:rsid w:val="001726A6"/>
    <w:rsid w:val="001727B4"/>
    <w:rsid w:val="00173350"/>
    <w:rsid w:val="00173997"/>
    <w:rsid w:val="00174924"/>
    <w:rsid w:val="0017763E"/>
    <w:rsid w:val="00183458"/>
    <w:rsid w:val="00193568"/>
    <w:rsid w:val="001949EC"/>
    <w:rsid w:val="001D55A9"/>
    <w:rsid w:val="001E5105"/>
    <w:rsid w:val="001E5EAA"/>
    <w:rsid w:val="00201392"/>
    <w:rsid w:val="00203CDF"/>
    <w:rsid w:val="00236892"/>
    <w:rsid w:val="00236EC2"/>
    <w:rsid w:val="0024439D"/>
    <w:rsid w:val="00244B50"/>
    <w:rsid w:val="002514EA"/>
    <w:rsid w:val="002551DD"/>
    <w:rsid w:val="00264C53"/>
    <w:rsid w:val="00270E2A"/>
    <w:rsid w:val="00273F72"/>
    <w:rsid w:val="00276FDF"/>
    <w:rsid w:val="00290DFA"/>
    <w:rsid w:val="002919AD"/>
    <w:rsid w:val="002B02ED"/>
    <w:rsid w:val="002B78D4"/>
    <w:rsid w:val="002C1ABA"/>
    <w:rsid w:val="002C3579"/>
    <w:rsid w:val="002C4E04"/>
    <w:rsid w:val="002E232F"/>
    <w:rsid w:val="002F53DA"/>
    <w:rsid w:val="00300861"/>
    <w:rsid w:val="00300E74"/>
    <w:rsid w:val="0030477A"/>
    <w:rsid w:val="00323EEA"/>
    <w:rsid w:val="00326259"/>
    <w:rsid w:val="00331701"/>
    <w:rsid w:val="00335BA7"/>
    <w:rsid w:val="00340522"/>
    <w:rsid w:val="00343031"/>
    <w:rsid w:val="00352EEA"/>
    <w:rsid w:val="003546A2"/>
    <w:rsid w:val="00372B1E"/>
    <w:rsid w:val="003761D8"/>
    <w:rsid w:val="00377763"/>
    <w:rsid w:val="003845AC"/>
    <w:rsid w:val="00385876"/>
    <w:rsid w:val="003A4F8F"/>
    <w:rsid w:val="003A59EF"/>
    <w:rsid w:val="003C2088"/>
    <w:rsid w:val="003C6E83"/>
    <w:rsid w:val="003D1860"/>
    <w:rsid w:val="003D253A"/>
    <w:rsid w:val="003D4865"/>
    <w:rsid w:val="003D7536"/>
    <w:rsid w:val="003E0DBA"/>
    <w:rsid w:val="003E440B"/>
    <w:rsid w:val="00412659"/>
    <w:rsid w:val="00414D81"/>
    <w:rsid w:val="004215C3"/>
    <w:rsid w:val="00422A94"/>
    <w:rsid w:val="004240CC"/>
    <w:rsid w:val="00431638"/>
    <w:rsid w:val="00432527"/>
    <w:rsid w:val="00432C0F"/>
    <w:rsid w:val="00433334"/>
    <w:rsid w:val="004420A7"/>
    <w:rsid w:val="0044455B"/>
    <w:rsid w:val="004465CB"/>
    <w:rsid w:val="00451868"/>
    <w:rsid w:val="0045221E"/>
    <w:rsid w:val="00453377"/>
    <w:rsid w:val="00453F3E"/>
    <w:rsid w:val="00460161"/>
    <w:rsid w:val="0047056F"/>
    <w:rsid w:val="00486212"/>
    <w:rsid w:val="004A7C40"/>
    <w:rsid w:val="004B3173"/>
    <w:rsid w:val="004B5E11"/>
    <w:rsid w:val="004B66A3"/>
    <w:rsid w:val="004D6A91"/>
    <w:rsid w:val="004F337D"/>
    <w:rsid w:val="0050036F"/>
    <w:rsid w:val="00502319"/>
    <w:rsid w:val="00514EAD"/>
    <w:rsid w:val="00531ACB"/>
    <w:rsid w:val="00540238"/>
    <w:rsid w:val="00540659"/>
    <w:rsid w:val="00573677"/>
    <w:rsid w:val="00573E0F"/>
    <w:rsid w:val="00581910"/>
    <w:rsid w:val="00587D87"/>
    <w:rsid w:val="005A0B10"/>
    <w:rsid w:val="005C0CCD"/>
    <w:rsid w:val="005F7C85"/>
    <w:rsid w:val="00613ABA"/>
    <w:rsid w:val="006264A1"/>
    <w:rsid w:val="00631BB9"/>
    <w:rsid w:val="0063638D"/>
    <w:rsid w:val="006509C0"/>
    <w:rsid w:val="0065117D"/>
    <w:rsid w:val="00652ACD"/>
    <w:rsid w:val="00667836"/>
    <w:rsid w:val="00681251"/>
    <w:rsid w:val="006A46C2"/>
    <w:rsid w:val="006C3B14"/>
    <w:rsid w:val="006C6A66"/>
    <w:rsid w:val="006D192B"/>
    <w:rsid w:val="006E419F"/>
    <w:rsid w:val="006F4FE8"/>
    <w:rsid w:val="0070016D"/>
    <w:rsid w:val="00721F50"/>
    <w:rsid w:val="00733481"/>
    <w:rsid w:val="00734D11"/>
    <w:rsid w:val="00743EF4"/>
    <w:rsid w:val="00746CF9"/>
    <w:rsid w:val="0075093E"/>
    <w:rsid w:val="00750E62"/>
    <w:rsid w:val="00755A4F"/>
    <w:rsid w:val="00763815"/>
    <w:rsid w:val="00763DC6"/>
    <w:rsid w:val="00771CB7"/>
    <w:rsid w:val="00772AD6"/>
    <w:rsid w:val="00775D22"/>
    <w:rsid w:val="00780D92"/>
    <w:rsid w:val="0079478E"/>
    <w:rsid w:val="0079572D"/>
    <w:rsid w:val="007959AC"/>
    <w:rsid w:val="007A1066"/>
    <w:rsid w:val="007A507B"/>
    <w:rsid w:val="007B12F1"/>
    <w:rsid w:val="007E460D"/>
    <w:rsid w:val="007F0597"/>
    <w:rsid w:val="007F0FA4"/>
    <w:rsid w:val="007F68EC"/>
    <w:rsid w:val="008001B7"/>
    <w:rsid w:val="00803558"/>
    <w:rsid w:val="00817385"/>
    <w:rsid w:val="008211A9"/>
    <w:rsid w:val="00825CF8"/>
    <w:rsid w:val="00830ED4"/>
    <w:rsid w:val="00833299"/>
    <w:rsid w:val="00852B9C"/>
    <w:rsid w:val="0085348E"/>
    <w:rsid w:val="008539A7"/>
    <w:rsid w:val="00860E41"/>
    <w:rsid w:val="00872208"/>
    <w:rsid w:val="00892114"/>
    <w:rsid w:val="00893C97"/>
    <w:rsid w:val="008A7013"/>
    <w:rsid w:val="008B0C18"/>
    <w:rsid w:val="008B32CB"/>
    <w:rsid w:val="008C3ED9"/>
    <w:rsid w:val="008C5F9B"/>
    <w:rsid w:val="008D60F9"/>
    <w:rsid w:val="008F466E"/>
    <w:rsid w:val="008F7A78"/>
    <w:rsid w:val="0090363D"/>
    <w:rsid w:val="00903C9C"/>
    <w:rsid w:val="00905351"/>
    <w:rsid w:val="009142D4"/>
    <w:rsid w:val="00934583"/>
    <w:rsid w:val="00934A22"/>
    <w:rsid w:val="00936533"/>
    <w:rsid w:val="0094046A"/>
    <w:rsid w:val="00941C97"/>
    <w:rsid w:val="0094663F"/>
    <w:rsid w:val="00981FB3"/>
    <w:rsid w:val="00986EE2"/>
    <w:rsid w:val="00990BCF"/>
    <w:rsid w:val="00993B52"/>
    <w:rsid w:val="009A05A4"/>
    <w:rsid w:val="009A271A"/>
    <w:rsid w:val="009A53DB"/>
    <w:rsid w:val="009C07DA"/>
    <w:rsid w:val="009C51D0"/>
    <w:rsid w:val="009D7071"/>
    <w:rsid w:val="009F6065"/>
    <w:rsid w:val="00A07C9A"/>
    <w:rsid w:val="00A13C0E"/>
    <w:rsid w:val="00A34BE5"/>
    <w:rsid w:val="00A37D90"/>
    <w:rsid w:val="00A5348E"/>
    <w:rsid w:val="00A577CB"/>
    <w:rsid w:val="00A63066"/>
    <w:rsid w:val="00A64373"/>
    <w:rsid w:val="00A6591D"/>
    <w:rsid w:val="00A6595C"/>
    <w:rsid w:val="00A730A9"/>
    <w:rsid w:val="00A773E2"/>
    <w:rsid w:val="00A838AF"/>
    <w:rsid w:val="00A91E3C"/>
    <w:rsid w:val="00A97121"/>
    <w:rsid w:val="00A97BCF"/>
    <w:rsid w:val="00AB51F5"/>
    <w:rsid w:val="00AB7ECF"/>
    <w:rsid w:val="00AC429F"/>
    <w:rsid w:val="00AF0DA5"/>
    <w:rsid w:val="00AF0E63"/>
    <w:rsid w:val="00AF28B1"/>
    <w:rsid w:val="00AF2A60"/>
    <w:rsid w:val="00AF3F91"/>
    <w:rsid w:val="00AF76E5"/>
    <w:rsid w:val="00B00347"/>
    <w:rsid w:val="00B12059"/>
    <w:rsid w:val="00B14827"/>
    <w:rsid w:val="00B15798"/>
    <w:rsid w:val="00B232BD"/>
    <w:rsid w:val="00B33F26"/>
    <w:rsid w:val="00B3732B"/>
    <w:rsid w:val="00B50EA9"/>
    <w:rsid w:val="00B53AA2"/>
    <w:rsid w:val="00B5758B"/>
    <w:rsid w:val="00B66C90"/>
    <w:rsid w:val="00B714CF"/>
    <w:rsid w:val="00B755A1"/>
    <w:rsid w:val="00B85750"/>
    <w:rsid w:val="00B90304"/>
    <w:rsid w:val="00B940A2"/>
    <w:rsid w:val="00B96481"/>
    <w:rsid w:val="00BA31BA"/>
    <w:rsid w:val="00BA62F4"/>
    <w:rsid w:val="00BA70F9"/>
    <w:rsid w:val="00BC1824"/>
    <w:rsid w:val="00BC1BFA"/>
    <w:rsid w:val="00BC62F0"/>
    <w:rsid w:val="00BE1904"/>
    <w:rsid w:val="00BE451B"/>
    <w:rsid w:val="00BE4CC0"/>
    <w:rsid w:val="00BE6E59"/>
    <w:rsid w:val="00C1556D"/>
    <w:rsid w:val="00C17B6A"/>
    <w:rsid w:val="00C22547"/>
    <w:rsid w:val="00C23F3F"/>
    <w:rsid w:val="00C314E3"/>
    <w:rsid w:val="00C357F3"/>
    <w:rsid w:val="00C4644C"/>
    <w:rsid w:val="00C55321"/>
    <w:rsid w:val="00C652C4"/>
    <w:rsid w:val="00C70619"/>
    <w:rsid w:val="00C85443"/>
    <w:rsid w:val="00CA4F35"/>
    <w:rsid w:val="00CB192A"/>
    <w:rsid w:val="00CB1C60"/>
    <w:rsid w:val="00CF2CB5"/>
    <w:rsid w:val="00CF3BDB"/>
    <w:rsid w:val="00D1427A"/>
    <w:rsid w:val="00D15CC8"/>
    <w:rsid w:val="00D212A2"/>
    <w:rsid w:val="00D24EE6"/>
    <w:rsid w:val="00D31A8B"/>
    <w:rsid w:val="00D32F04"/>
    <w:rsid w:val="00D35AE6"/>
    <w:rsid w:val="00D40910"/>
    <w:rsid w:val="00D430BC"/>
    <w:rsid w:val="00D47276"/>
    <w:rsid w:val="00D63726"/>
    <w:rsid w:val="00D717EF"/>
    <w:rsid w:val="00D73837"/>
    <w:rsid w:val="00D84CF7"/>
    <w:rsid w:val="00D85B8C"/>
    <w:rsid w:val="00D92566"/>
    <w:rsid w:val="00D94E86"/>
    <w:rsid w:val="00D950E6"/>
    <w:rsid w:val="00DB3D74"/>
    <w:rsid w:val="00DD44B4"/>
    <w:rsid w:val="00DE0AB7"/>
    <w:rsid w:val="00DE4375"/>
    <w:rsid w:val="00DF0DB4"/>
    <w:rsid w:val="00DF1BB4"/>
    <w:rsid w:val="00E00246"/>
    <w:rsid w:val="00E07ED3"/>
    <w:rsid w:val="00E26471"/>
    <w:rsid w:val="00E41635"/>
    <w:rsid w:val="00E451C4"/>
    <w:rsid w:val="00E454EB"/>
    <w:rsid w:val="00E46561"/>
    <w:rsid w:val="00E46775"/>
    <w:rsid w:val="00E47A95"/>
    <w:rsid w:val="00E50636"/>
    <w:rsid w:val="00E52E35"/>
    <w:rsid w:val="00E66FF6"/>
    <w:rsid w:val="00E82B0E"/>
    <w:rsid w:val="00E83E03"/>
    <w:rsid w:val="00E870A9"/>
    <w:rsid w:val="00E911D2"/>
    <w:rsid w:val="00EA1FCC"/>
    <w:rsid w:val="00EA6302"/>
    <w:rsid w:val="00EA7F67"/>
    <w:rsid w:val="00EB0197"/>
    <w:rsid w:val="00EB70BA"/>
    <w:rsid w:val="00EC600A"/>
    <w:rsid w:val="00EC6115"/>
    <w:rsid w:val="00EC79E6"/>
    <w:rsid w:val="00ED38DA"/>
    <w:rsid w:val="00EF1861"/>
    <w:rsid w:val="00F3727A"/>
    <w:rsid w:val="00F44EB6"/>
    <w:rsid w:val="00F464E6"/>
    <w:rsid w:val="00F55E95"/>
    <w:rsid w:val="00F66EAA"/>
    <w:rsid w:val="00F7383B"/>
    <w:rsid w:val="00F80BF0"/>
    <w:rsid w:val="00F81512"/>
    <w:rsid w:val="00F84D17"/>
    <w:rsid w:val="00F85D5F"/>
    <w:rsid w:val="00F86FCF"/>
    <w:rsid w:val="00F926B8"/>
    <w:rsid w:val="00F9686F"/>
    <w:rsid w:val="00FA6224"/>
    <w:rsid w:val="00FB3305"/>
    <w:rsid w:val="00FB4198"/>
    <w:rsid w:val="00FD7EB6"/>
    <w:rsid w:val="00FE4ADF"/>
    <w:rsid w:val="00FF7A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35"/>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FB3305"/>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uiPriority w:val="99"/>
    <w:rsid w:val="00FB3305"/>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rsid w:val="00FB3305"/>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uiPriority w:val="99"/>
    <w:locked/>
    <w:rsid w:val="00FB3305"/>
    <w:rPr>
      <w:rFonts w:ascii="Times New Roman" w:eastAsia="SimSun" w:hAnsi="Times New Roman" w:cs="Tahoma"/>
      <w:kern w:val="1"/>
      <w:sz w:val="24"/>
      <w:szCs w:val="24"/>
      <w:lang w:eastAsia="hi-IN" w:bidi="hi-IN"/>
    </w:rPr>
  </w:style>
  <w:style w:type="character" w:styleId="Kpr">
    <w:name w:val="Hyperlink"/>
    <w:basedOn w:val="VarsaylanParagrafYazTipi"/>
    <w:uiPriority w:val="99"/>
    <w:rsid w:val="00FB3305"/>
    <w:rPr>
      <w:rFonts w:cs="Times New Roman"/>
      <w:color w:val="0000FF"/>
      <w:u w:val="single"/>
    </w:rPr>
  </w:style>
  <w:style w:type="character" w:customStyle="1" w:styleId="apple-converted-space">
    <w:name w:val="apple-converted-space"/>
    <w:basedOn w:val="VarsaylanParagrafYazTipi"/>
    <w:uiPriority w:val="99"/>
    <w:rsid w:val="00FB3305"/>
    <w:rPr>
      <w:rFonts w:cs="Times New Roman"/>
    </w:rPr>
  </w:style>
  <w:style w:type="paragraph" w:styleId="NormalWeb">
    <w:name w:val="Normal (Web)"/>
    <w:basedOn w:val="Normal"/>
    <w:uiPriority w:val="99"/>
    <w:rsid w:val="00FB3305"/>
    <w:pPr>
      <w:spacing w:before="100" w:beforeAutospacing="1" w:after="100" w:afterAutospacing="1" w:line="240" w:lineRule="auto"/>
    </w:pPr>
    <w:rPr>
      <w:rFonts w:ascii="Arial" w:hAnsi="Arial" w:cs="Arial"/>
      <w:sz w:val="24"/>
      <w:szCs w:val="24"/>
    </w:rPr>
  </w:style>
  <w:style w:type="paragraph" w:styleId="ListeParagraf">
    <w:name w:val="List Paragraph"/>
    <w:basedOn w:val="Normal"/>
    <w:uiPriority w:val="99"/>
    <w:qFormat/>
    <w:rsid w:val="00FB3305"/>
    <w:pPr>
      <w:ind w:left="720"/>
      <w:contextualSpacing/>
    </w:pPr>
    <w:rPr>
      <w:lang w:eastAsia="en-US"/>
    </w:rPr>
  </w:style>
  <w:style w:type="paragraph" w:styleId="stbilgi">
    <w:name w:val="header"/>
    <w:basedOn w:val="Normal"/>
    <w:link w:val="stbilgiChar"/>
    <w:uiPriority w:val="99"/>
    <w:semiHidden/>
    <w:rsid w:val="00E07E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E07ED3"/>
    <w:rPr>
      <w:rFonts w:cs="Times New Roman"/>
    </w:rPr>
  </w:style>
  <w:style w:type="paragraph" w:styleId="Altbilgi">
    <w:name w:val="footer"/>
    <w:basedOn w:val="Normal"/>
    <w:link w:val="AltbilgiChar"/>
    <w:uiPriority w:val="99"/>
    <w:rsid w:val="00E07ED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E07ED3"/>
    <w:rPr>
      <w:rFonts w:cs="Times New Roman"/>
    </w:rPr>
  </w:style>
  <w:style w:type="table" w:styleId="TabloKlavuzu">
    <w:name w:val="Table Grid"/>
    <w:basedOn w:val="NormalTablo"/>
    <w:uiPriority w:val="99"/>
    <w:rsid w:val="00172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0518EC"/>
    <w:rPr>
      <w:rFonts w:ascii="Tahoma" w:hAnsi="Tahoma" w:cs="Tahoma"/>
      <w:sz w:val="16"/>
      <w:szCs w:val="16"/>
    </w:rPr>
  </w:style>
  <w:style w:type="character" w:customStyle="1" w:styleId="BalonMetniChar">
    <w:name w:val="Balon Metni Char"/>
    <w:basedOn w:val="VarsaylanParagrafYazTipi"/>
    <w:link w:val="BalonMetni"/>
    <w:uiPriority w:val="99"/>
    <w:semiHidden/>
    <w:rsid w:val="00392C69"/>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089692336">
      <w:marLeft w:val="0"/>
      <w:marRight w:val="0"/>
      <w:marTop w:val="0"/>
      <w:marBottom w:val="0"/>
      <w:divBdr>
        <w:top w:val="none" w:sz="0" w:space="0" w:color="auto"/>
        <w:left w:val="none" w:sz="0" w:space="0" w:color="auto"/>
        <w:bottom w:val="none" w:sz="0" w:space="0" w:color="auto"/>
        <w:right w:val="none" w:sz="0" w:space="0" w:color="auto"/>
      </w:divBdr>
    </w:div>
    <w:div w:id="2089692337">
      <w:marLeft w:val="0"/>
      <w:marRight w:val="0"/>
      <w:marTop w:val="0"/>
      <w:marBottom w:val="0"/>
      <w:divBdr>
        <w:top w:val="none" w:sz="0" w:space="0" w:color="auto"/>
        <w:left w:val="none" w:sz="0" w:space="0" w:color="auto"/>
        <w:bottom w:val="none" w:sz="0" w:space="0" w:color="auto"/>
        <w:right w:val="none" w:sz="0" w:space="0" w:color="auto"/>
      </w:divBdr>
    </w:div>
    <w:div w:id="2089692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gov.tr'y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79694-7248-4C63-8C10-A1872845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7278</Words>
  <Characters>41485</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zeliha.mercimek</dc:creator>
  <cp:lastModifiedBy>Your User Name</cp:lastModifiedBy>
  <cp:revision>3</cp:revision>
  <cp:lastPrinted>2013-11-20T10:24:00Z</cp:lastPrinted>
  <dcterms:created xsi:type="dcterms:W3CDTF">2013-11-21T09:22:00Z</dcterms:created>
  <dcterms:modified xsi:type="dcterms:W3CDTF">2013-11-21T12:25:00Z</dcterms:modified>
</cp:coreProperties>
</file>