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32" w:rsidRDefault="00430432" w:rsidP="00567D52">
      <w:pPr>
        <w:pStyle w:val="GvdeMetni"/>
      </w:pPr>
    </w:p>
    <w:p w:rsidR="00430432" w:rsidRPr="00A3177E" w:rsidRDefault="00CA58C6" w:rsidP="00567D52">
      <w:pPr>
        <w:pStyle w:val="GvdeMetni"/>
      </w:pPr>
      <w:r>
        <w:t>Ankara Büyükşehir Belediyesi</w:t>
      </w:r>
    </w:p>
    <w:p w:rsidR="00D85BB5" w:rsidRPr="006969D5" w:rsidRDefault="00D85BB5" w:rsidP="00567D52">
      <w:pPr>
        <w:jc w:val="center"/>
      </w:pPr>
      <w:r w:rsidRPr="006969D5">
        <w:rPr>
          <w:b/>
        </w:rPr>
        <w:t>Alt Yapı Koordinasyon Merkezi</w:t>
      </w:r>
    </w:p>
    <w:p w:rsidR="001C4889" w:rsidRPr="00A3177E" w:rsidRDefault="001C4889" w:rsidP="00567D52">
      <w:pPr>
        <w:pStyle w:val="GvdeMetni"/>
      </w:pPr>
      <w:r w:rsidRPr="00A3177E">
        <w:t>M</w:t>
      </w:r>
      <w:r w:rsidR="00D85BB5" w:rsidRPr="00A3177E">
        <w:t xml:space="preserve">üeyyideler </w:t>
      </w:r>
      <w:r w:rsidR="00D85BB5">
        <w:t>Y</w:t>
      </w:r>
      <w:r w:rsidR="00D85BB5" w:rsidRPr="00A3177E">
        <w:t>önetmeliği</w:t>
      </w:r>
    </w:p>
    <w:p w:rsidR="003F03AA" w:rsidRPr="00A3177E" w:rsidRDefault="003F03AA" w:rsidP="00567D52">
      <w:pPr>
        <w:pStyle w:val="GvdeMetniGirintisi21"/>
        <w:ind w:firstLine="0"/>
      </w:pPr>
    </w:p>
    <w:p w:rsidR="00995ECA" w:rsidRPr="00A3177E" w:rsidRDefault="00995ECA" w:rsidP="00567D52">
      <w:pPr>
        <w:pStyle w:val="GvdeMetniGirintisi21"/>
        <w:ind w:firstLine="0"/>
      </w:pPr>
    </w:p>
    <w:p w:rsidR="00995ECA" w:rsidRPr="00A3177E" w:rsidRDefault="00995ECA" w:rsidP="008F2CFF">
      <w:pPr>
        <w:jc w:val="center"/>
        <w:rPr>
          <w:b/>
          <w:bCs/>
          <w:color w:val="060606"/>
        </w:rPr>
      </w:pPr>
      <w:r w:rsidRPr="00A3177E">
        <w:rPr>
          <w:b/>
          <w:bCs/>
          <w:color w:val="060606"/>
        </w:rPr>
        <w:t>BİRİNCİ BÖLÜM</w:t>
      </w:r>
    </w:p>
    <w:p w:rsidR="00995ECA" w:rsidRPr="00A3177E" w:rsidRDefault="00995ECA" w:rsidP="008F2CFF">
      <w:pPr>
        <w:jc w:val="center"/>
        <w:rPr>
          <w:b/>
          <w:bCs/>
          <w:color w:val="060606"/>
        </w:rPr>
      </w:pPr>
    </w:p>
    <w:p w:rsidR="00995ECA" w:rsidRPr="00A3177E" w:rsidRDefault="00995ECA" w:rsidP="008F2CFF">
      <w:pPr>
        <w:jc w:val="center"/>
      </w:pPr>
      <w:r w:rsidRPr="00A3177E">
        <w:rPr>
          <w:b/>
          <w:bCs/>
          <w:color w:val="060606"/>
        </w:rPr>
        <w:t>Amaç, Kapsam, Dayanak ve Tanımlar</w:t>
      </w:r>
    </w:p>
    <w:p w:rsidR="00261921" w:rsidRDefault="00261921" w:rsidP="00567D52">
      <w:pPr>
        <w:pStyle w:val="NormalWeb"/>
        <w:tabs>
          <w:tab w:val="left" w:pos="426"/>
        </w:tabs>
        <w:jc w:val="both"/>
        <w:rPr>
          <w:b/>
          <w:bCs/>
          <w:color w:val="060606"/>
        </w:rPr>
      </w:pPr>
      <w:r>
        <w:rPr>
          <w:lang w:eastAsia="ar-SA"/>
        </w:rPr>
        <w:tab/>
      </w:r>
      <w:r w:rsidR="00FD18A4" w:rsidRPr="00A3177E">
        <w:rPr>
          <w:b/>
          <w:bCs/>
          <w:color w:val="060606"/>
        </w:rPr>
        <w:t>Amaç ve</w:t>
      </w:r>
      <w:r w:rsidR="00995ECA" w:rsidRPr="00A3177E">
        <w:rPr>
          <w:b/>
          <w:bCs/>
          <w:color w:val="060606"/>
        </w:rPr>
        <w:t xml:space="preserve"> Kapsam</w:t>
      </w:r>
    </w:p>
    <w:p w:rsidR="00995ECA" w:rsidRPr="00261921" w:rsidRDefault="00261921" w:rsidP="00567D52">
      <w:pPr>
        <w:pStyle w:val="NormalWeb"/>
        <w:tabs>
          <w:tab w:val="left" w:pos="426"/>
        </w:tabs>
        <w:jc w:val="both"/>
        <w:rPr>
          <w:b/>
          <w:bCs/>
          <w:color w:val="060606"/>
        </w:rPr>
      </w:pPr>
      <w:r>
        <w:rPr>
          <w:b/>
          <w:bCs/>
          <w:color w:val="060606"/>
        </w:rPr>
        <w:tab/>
      </w:r>
      <w:r w:rsidR="00A3177E" w:rsidRPr="00A3177E">
        <w:rPr>
          <w:b/>
          <w:bCs/>
          <w:color w:val="060606"/>
        </w:rPr>
        <w:t>MADDE</w:t>
      </w:r>
      <w:r w:rsidR="00995ECA" w:rsidRPr="00A3177E">
        <w:rPr>
          <w:b/>
          <w:bCs/>
          <w:color w:val="060606"/>
        </w:rPr>
        <w:t xml:space="preserve"> 1 -</w:t>
      </w:r>
      <w:r w:rsidR="00995ECA" w:rsidRPr="00A3177E">
        <w:rPr>
          <w:color w:val="060606"/>
        </w:rPr>
        <w:t xml:space="preserve"> (1) Bu Yönetmeliğin amacı</w:t>
      </w:r>
      <w:r w:rsidR="002E7D3B">
        <w:rPr>
          <w:color w:val="060606"/>
        </w:rPr>
        <w:t xml:space="preserve"> ve kapsamı</w:t>
      </w:r>
      <w:r w:rsidR="00995ECA" w:rsidRPr="00A3177E">
        <w:rPr>
          <w:color w:val="060606"/>
        </w:rPr>
        <w:t>;</w:t>
      </w:r>
      <w:r w:rsidR="00995ECA" w:rsidRPr="00A3177E">
        <w:rPr>
          <w:bCs/>
        </w:rPr>
        <w:t xml:space="preserve"> Ankara </w:t>
      </w:r>
      <w:r w:rsidR="00995ECA" w:rsidRPr="00A3177E">
        <w:t xml:space="preserve">Büyükşehir Belediyesi sınırları içerisinde </w:t>
      </w:r>
      <w:r w:rsidR="00FD18A4" w:rsidRPr="00A3177E">
        <w:t>Alt</w:t>
      </w:r>
      <w:r w:rsidR="00FD18A4">
        <w:t xml:space="preserve"> Yapı</w:t>
      </w:r>
      <w:r w:rsidR="00995ECA" w:rsidRPr="00A3177E">
        <w:t xml:space="preserve"> Koordinasyon Merkezinin sorumluluğunda olan yerlerde, Alt Yapı Koordinasyon Merkezi Alt Yapı </w:t>
      </w:r>
      <w:r w:rsidR="00FD18A4" w:rsidRPr="00A3177E">
        <w:t>Tesisleri Ruhsat</w:t>
      </w:r>
      <w:r w:rsidR="00995ECA" w:rsidRPr="00A3177E">
        <w:t xml:space="preserve"> İşlemleri ve Zemin Açımı Uygulama Yönetmeliğinin esaslarına ve ruhsat şartlarına uygun olmayan ruhsatlı çalışmalar ile bildirimsiz ve ruhsatsız kazı çalışmalarını engelleyerek alt ve üstyapıyı korumaktır.</w:t>
      </w:r>
    </w:p>
    <w:p w:rsidR="00261921" w:rsidRDefault="00261921" w:rsidP="00567D52">
      <w:pPr>
        <w:pStyle w:val="NormalWeb"/>
        <w:tabs>
          <w:tab w:val="left" w:pos="284"/>
          <w:tab w:val="left" w:pos="567"/>
        </w:tabs>
        <w:jc w:val="both"/>
        <w:rPr>
          <w:lang w:eastAsia="ar-SA"/>
        </w:rPr>
      </w:pPr>
    </w:p>
    <w:p w:rsidR="00261921" w:rsidRDefault="00261921" w:rsidP="00567D52">
      <w:pPr>
        <w:pStyle w:val="NormalWeb"/>
        <w:tabs>
          <w:tab w:val="left" w:pos="284"/>
          <w:tab w:val="left" w:pos="567"/>
        </w:tabs>
        <w:jc w:val="both"/>
        <w:rPr>
          <w:b/>
          <w:bCs/>
          <w:color w:val="060606"/>
        </w:rPr>
      </w:pPr>
      <w:r>
        <w:rPr>
          <w:lang w:eastAsia="ar-SA"/>
        </w:rPr>
        <w:tab/>
      </w:r>
      <w:r w:rsidR="00995ECA" w:rsidRPr="00A3177E">
        <w:rPr>
          <w:b/>
          <w:bCs/>
          <w:color w:val="060606"/>
        </w:rPr>
        <w:t>Dayanak</w:t>
      </w:r>
    </w:p>
    <w:p w:rsidR="00261921" w:rsidRDefault="00261921" w:rsidP="00567D52">
      <w:pPr>
        <w:pStyle w:val="NormalWeb"/>
        <w:tabs>
          <w:tab w:val="left" w:pos="284"/>
          <w:tab w:val="left" w:pos="567"/>
        </w:tabs>
        <w:jc w:val="both"/>
        <w:rPr>
          <w:b/>
          <w:bCs/>
          <w:color w:val="060606"/>
        </w:rPr>
      </w:pPr>
      <w:r>
        <w:rPr>
          <w:b/>
          <w:bCs/>
          <w:color w:val="060606"/>
        </w:rPr>
        <w:tab/>
      </w:r>
      <w:r w:rsidR="00A3177E" w:rsidRPr="00A3177E">
        <w:rPr>
          <w:b/>
          <w:bCs/>
          <w:color w:val="060606"/>
        </w:rPr>
        <w:t xml:space="preserve">MADDE </w:t>
      </w:r>
      <w:r w:rsidR="002E7D3B">
        <w:rPr>
          <w:b/>
          <w:bCs/>
          <w:color w:val="060606"/>
        </w:rPr>
        <w:t>2</w:t>
      </w:r>
      <w:r w:rsidR="00995ECA" w:rsidRPr="00A3177E">
        <w:rPr>
          <w:b/>
          <w:bCs/>
          <w:color w:val="060606"/>
        </w:rPr>
        <w:t xml:space="preserve"> -</w:t>
      </w:r>
      <w:r w:rsidR="00995ECA" w:rsidRPr="00A3177E">
        <w:rPr>
          <w:color w:val="060606"/>
        </w:rPr>
        <w:t xml:space="preserve"> (1) </w:t>
      </w:r>
      <w:r w:rsidR="00995ECA" w:rsidRPr="00A3177E">
        <w:rPr>
          <w:lang w:eastAsia="ar-SA"/>
        </w:rPr>
        <w:t xml:space="preserve">Bu </w:t>
      </w:r>
      <w:r w:rsidR="00FD18A4" w:rsidRPr="00A3177E">
        <w:rPr>
          <w:lang w:eastAsia="ar-SA"/>
        </w:rPr>
        <w:t>Yönetmelik 5216</w:t>
      </w:r>
      <w:r w:rsidR="00995ECA" w:rsidRPr="00A3177E">
        <w:rPr>
          <w:lang w:eastAsia="ar-SA"/>
        </w:rPr>
        <w:t xml:space="preserve"> sayılı Büyükşehir Belediyesi Kanununun 8</w:t>
      </w:r>
      <w:r w:rsidR="002E7D3B">
        <w:rPr>
          <w:lang w:eastAsia="ar-SA"/>
        </w:rPr>
        <w:t>.</w:t>
      </w:r>
      <w:r w:rsidR="00995ECA" w:rsidRPr="00A3177E">
        <w:rPr>
          <w:lang w:eastAsia="ar-SA"/>
        </w:rPr>
        <w:t xml:space="preserve"> maddesi, 5393 sayılı Belediye kanununun 14. Maddesi,15.maddesinin b bendi, </w:t>
      </w:r>
      <w:r w:rsidR="0074204E" w:rsidRPr="00A3177E">
        <w:rPr>
          <w:lang w:eastAsia="ar-SA"/>
        </w:rPr>
        <w:t xml:space="preserve">18. Maddesinin f bendi, </w:t>
      </w:r>
      <w:r w:rsidR="00995ECA" w:rsidRPr="00A3177E">
        <w:rPr>
          <w:lang w:eastAsia="ar-SA"/>
        </w:rPr>
        <w:t>34. Maddesinin e bendi</w:t>
      </w:r>
      <w:r w:rsidR="0074204E" w:rsidRPr="00A3177E">
        <w:rPr>
          <w:lang w:eastAsia="ar-SA"/>
        </w:rPr>
        <w:t>,</w:t>
      </w:r>
      <w:r w:rsidR="0074204E" w:rsidRPr="00A3177E">
        <w:t xml:space="preserve"> 2464 sayılı Belediye </w:t>
      </w:r>
      <w:r w:rsidR="00470653">
        <w:t xml:space="preserve">Gelirleri Kanununun 97. Maddesine </w:t>
      </w:r>
      <w:r w:rsidR="00995ECA" w:rsidRPr="00A3177E">
        <w:rPr>
          <w:lang w:eastAsia="ar-SA"/>
        </w:rPr>
        <w:t>dayanılarak hazırlanmıştır.</w:t>
      </w:r>
    </w:p>
    <w:p w:rsidR="00261921" w:rsidRDefault="00261921" w:rsidP="00567D52">
      <w:pPr>
        <w:pStyle w:val="NormalWeb"/>
        <w:tabs>
          <w:tab w:val="left" w:pos="284"/>
          <w:tab w:val="left" w:pos="567"/>
        </w:tabs>
        <w:jc w:val="both"/>
        <w:rPr>
          <w:b/>
          <w:bCs/>
          <w:color w:val="060606"/>
        </w:rPr>
      </w:pPr>
      <w:r>
        <w:rPr>
          <w:b/>
          <w:bCs/>
          <w:color w:val="060606"/>
        </w:rPr>
        <w:tab/>
      </w:r>
      <w:r w:rsidR="0074204E" w:rsidRPr="00A3177E">
        <w:rPr>
          <w:b/>
          <w:bCs/>
          <w:color w:val="060606"/>
        </w:rPr>
        <w:t>Tanımlar</w:t>
      </w:r>
    </w:p>
    <w:p w:rsidR="00261921" w:rsidRDefault="00261921" w:rsidP="00567D52">
      <w:pPr>
        <w:pStyle w:val="NormalWeb"/>
        <w:tabs>
          <w:tab w:val="left" w:pos="284"/>
          <w:tab w:val="left" w:pos="567"/>
        </w:tabs>
        <w:jc w:val="both"/>
        <w:rPr>
          <w:b/>
          <w:bCs/>
          <w:color w:val="060606"/>
        </w:rPr>
      </w:pPr>
      <w:r>
        <w:rPr>
          <w:b/>
          <w:bCs/>
          <w:color w:val="060606"/>
        </w:rPr>
        <w:tab/>
      </w:r>
      <w:r w:rsidR="00A3177E" w:rsidRPr="00A3177E">
        <w:rPr>
          <w:b/>
          <w:bCs/>
          <w:color w:val="060606"/>
        </w:rPr>
        <w:t xml:space="preserve">MADDE </w:t>
      </w:r>
      <w:r w:rsidR="002E7D3B">
        <w:rPr>
          <w:b/>
          <w:bCs/>
          <w:color w:val="060606"/>
        </w:rPr>
        <w:t>3</w:t>
      </w:r>
      <w:r w:rsidR="0074204E" w:rsidRPr="00A3177E">
        <w:rPr>
          <w:b/>
          <w:bCs/>
          <w:color w:val="060606"/>
        </w:rPr>
        <w:t xml:space="preserve"> -</w:t>
      </w:r>
      <w:r w:rsidR="0074204E" w:rsidRPr="00A3177E">
        <w:rPr>
          <w:color w:val="060606"/>
        </w:rPr>
        <w:t xml:space="preserve"> (1) Bu Yönetmeliğin uygulanmasında;</w:t>
      </w:r>
    </w:p>
    <w:p w:rsidR="00261921" w:rsidRDefault="00261921" w:rsidP="00567D52">
      <w:pPr>
        <w:pStyle w:val="NormalWeb"/>
        <w:tabs>
          <w:tab w:val="left" w:pos="284"/>
          <w:tab w:val="left" w:pos="567"/>
        </w:tabs>
        <w:jc w:val="both"/>
        <w:rPr>
          <w:b/>
          <w:bCs/>
          <w:color w:val="060606"/>
        </w:rPr>
      </w:pPr>
      <w:r>
        <w:rPr>
          <w:b/>
          <w:bCs/>
          <w:color w:val="060606"/>
        </w:rPr>
        <w:tab/>
      </w:r>
      <w:r>
        <w:rPr>
          <w:b/>
          <w:bCs/>
          <w:color w:val="060606"/>
        </w:rPr>
        <w:tab/>
      </w:r>
      <w:r w:rsidR="0074204E" w:rsidRPr="00A3177E">
        <w:rPr>
          <w:color w:val="060606"/>
        </w:rPr>
        <w:t xml:space="preserve">a) Alt </w:t>
      </w:r>
      <w:r w:rsidR="002E7D3B" w:rsidRPr="00A3177E">
        <w:rPr>
          <w:color w:val="060606"/>
        </w:rPr>
        <w:t>Y</w:t>
      </w:r>
      <w:r w:rsidR="0074204E" w:rsidRPr="00A3177E">
        <w:rPr>
          <w:color w:val="060606"/>
        </w:rPr>
        <w:t>apı: İçme suyu ve kanalizasyon projeleri, elektrik, doğalgaz, telefon, kablolu televizyon bağlantı hatları gibi telekomünikasyon projeleri, hafif raylı toplu taşıma ve metro projeleri, termal ısınma ve enerji besleme projeleri ve benzerleri gibi raylı toplu taşıma sistemleri ile yollar ve kaplamaları,</w:t>
      </w:r>
    </w:p>
    <w:p w:rsidR="00261921" w:rsidRDefault="00261921" w:rsidP="00567D52">
      <w:pPr>
        <w:pStyle w:val="NormalWeb"/>
        <w:tabs>
          <w:tab w:val="left" w:pos="284"/>
          <w:tab w:val="left" w:pos="567"/>
        </w:tabs>
        <w:jc w:val="both"/>
        <w:rPr>
          <w:b/>
          <w:bCs/>
          <w:color w:val="060606"/>
        </w:rPr>
      </w:pPr>
      <w:r>
        <w:rPr>
          <w:b/>
          <w:bCs/>
          <w:color w:val="060606"/>
        </w:rPr>
        <w:tab/>
      </w:r>
      <w:r>
        <w:rPr>
          <w:b/>
          <w:bCs/>
          <w:color w:val="060606"/>
        </w:rPr>
        <w:tab/>
      </w:r>
      <w:r w:rsidR="0074204E" w:rsidRPr="00A3177E">
        <w:rPr>
          <w:color w:val="060606"/>
        </w:rPr>
        <w:t>b) Modifiye Asfalt: Dayanıklılığı ve dayanımı arttırılmış asfalt.</w:t>
      </w:r>
    </w:p>
    <w:p w:rsidR="00261921" w:rsidRDefault="00261921" w:rsidP="00567D52">
      <w:pPr>
        <w:pStyle w:val="NormalWeb"/>
        <w:tabs>
          <w:tab w:val="left" w:pos="284"/>
          <w:tab w:val="left" w:pos="567"/>
        </w:tabs>
        <w:jc w:val="both"/>
        <w:rPr>
          <w:b/>
          <w:bCs/>
          <w:color w:val="060606"/>
        </w:rPr>
      </w:pPr>
      <w:r>
        <w:rPr>
          <w:b/>
          <w:bCs/>
          <w:color w:val="060606"/>
        </w:rPr>
        <w:tab/>
      </w:r>
      <w:r>
        <w:rPr>
          <w:b/>
          <w:bCs/>
          <w:color w:val="060606"/>
        </w:rPr>
        <w:tab/>
      </w:r>
      <w:r>
        <w:rPr>
          <w:color w:val="060606"/>
        </w:rPr>
        <w:t xml:space="preserve">c) </w:t>
      </w:r>
      <w:r w:rsidR="0074204E" w:rsidRPr="00A3177E">
        <w:rPr>
          <w:color w:val="060606"/>
        </w:rPr>
        <w:t>Tranşe: Alt yapı tesislerinin içine yerleştirildiği ve üstünün usulüne göre kapatılarak eski haline getirilmesi gereken her türlü hendek ve çukur kazısını,</w:t>
      </w:r>
    </w:p>
    <w:p w:rsidR="00261921" w:rsidRDefault="00261921" w:rsidP="00567D52">
      <w:pPr>
        <w:pStyle w:val="NormalWeb"/>
        <w:tabs>
          <w:tab w:val="left" w:pos="284"/>
          <w:tab w:val="left" w:pos="567"/>
        </w:tabs>
        <w:jc w:val="both"/>
        <w:rPr>
          <w:b/>
          <w:bCs/>
          <w:color w:val="060606"/>
        </w:rPr>
      </w:pPr>
      <w:r>
        <w:rPr>
          <w:b/>
          <w:bCs/>
          <w:color w:val="060606"/>
        </w:rPr>
        <w:tab/>
      </w:r>
      <w:r>
        <w:rPr>
          <w:b/>
          <w:bCs/>
          <w:color w:val="060606"/>
        </w:rPr>
        <w:tab/>
      </w:r>
      <w:r w:rsidR="0074204E" w:rsidRPr="00A3177E">
        <w:rPr>
          <w:color w:val="060606"/>
        </w:rPr>
        <w:t>ç) Yol: İmar planlarında bir parselden karşı parsele kadar olan açıklık, tretuvar, trafik şeri</w:t>
      </w:r>
      <w:r w:rsidR="00A3177E">
        <w:rPr>
          <w:color w:val="060606"/>
        </w:rPr>
        <w:t>t</w:t>
      </w:r>
      <w:r w:rsidR="0074204E" w:rsidRPr="00A3177E">
        <w:rPr>
          <w:color w:val="060606"/>
        </w:rPr>
        <w:t>leri ve refüjleri,</w:t>
      </w:r>
    </w:p>
    <w:p w:rsidR="00261921" w:rsidRDefault="00261921" w:rsidP="00567D52">
      <w:pPr>
        <w:pStyle w:val="NormalWeb"/>
        <w:tabs>
          <w:tab w:val="left" w:pos="284"/>
          <w:tab w:val="left" w:pos="567"/>
        </w:tabs>
        <w:jc w:val="both"/>
        <w:rPr>
          <w:b/>
          <w:bCs/>
          <w:color w:val="060606"/>
        </w:rPr>
      </w:pPr>
      <w:r>
        <w:rPr>
          <w:b/>
          <w:bCs/>
          <w:color w:val="060606"/>
        </w:rPr>
        <w:tab/>
      </w:r>
      <w:r>
        <w:rPr>
          <w:b/>
          <w:bCs/>
          <w:color w:val="060606"/>
        </w:rPr>
        <w:tab/>
      </w:r>
      <w:r w:rsidR="0074204E" w:rsidRPr="00A3177E">
        <w:rPr>
          <w:color w:val="060606"/>
        </w:rPr>
        <w:t>d) AYKOME: Alt Yapı Koordinasyon Merkezini,</w:t>
      </w:r>
    </w:p>
    <w:p w:rsidR="0074204E" w:rsidRPr="00261921" w:rsidRDefault="00261921" w:rsidP="00567D52">
      <w:pPr>
        <w:pStyle w:val="NormalWeb"/>
        <w:tabs>
          <w:tab w:val="left" w:pos="284"/>
          <w:tab w:val="left" w:pos="567"/>
        </w:tabs>
        <w:jc w:val="both"/>
        <w:rPr>
          <w:b/>
          <w:bCs/>
          <w:color w:val="060606"/>
        </w:rPr>
      </w:pPr>
      <w:r>
        <w:rPr>
          <w:b/>
          <w:bCs/>
          <w:color w:val="060606"/>
        </w:rPr>
        <w:tab/>
      </w:r>
      <w:r>
        <w:rPr>
          <w:b/>
          <w:bCs/>
          <w:color w:val="060606"/>
        </w:rPr>
        <w:tab/>
      </w:r>
      <w:r w:rsidR="0074204E" w:rsidRPr="00A3177E">
        <w:rPr>
          <w:color w:val="060606"/>
        </w:rPr>
        <w:t>e) Yatay Sondaj: Yüzeyde kazı yapmadan yeraltından alt yapı imalatı gerçekleştirme tekniğ</w:t>
      </w:r>
      <w:r w:rsidR="0082229D">
        <w:rPr>
          <w:color w:val="060606"/>
        </w:rPr>
        <w:t>ini,</w:t>
      </w:r>
    </w:p>
    <w:p w:rsidR="0074204E" w:rsidRPr="00A3177E" w:rsidRDefault="0074204E" w:rsidP="00567D52">
      <w:pPr>
        <w:pStyle w:val="NormalWeb"/>
        <w:jc w:val="both"/>
        <w:rPr>
          <w:color w:val="060606"/>
        </w:rPr>
      </w:pPr>
      <w:r w:rsidRPr="00A3177E">
        <w:rPr>
          <w:color w:val="060606"/>
        </w:rPr>
        <w:t>ifade eder.</w:t>
      </w:r>
    </w:p>
    <w:p w:rsidR="0074204E" w:rsidRPr="00A3177E" w:rsidRDefault="0074204E" w:rsidP="00567D52">
      <w:pPr>
        <w:pStyle w:val="NormalWeb"/>
        <w:jc w:val="both"/>
        <w:rPr>
          <w:color w:val="060606"/>
        </w:rPr>
      </w:pPr>
    </w:p>
    <w:p w:rsidR="0074204E" w:rsidRPr="00A3177E" w:rsidRDefault="0074204E" w:rsidP="00567D52">
      <w:pPr>
        <w:pStyle w:val="NormalWeb"/>
        <w:jc w:val="center"/>
        <w:rPr>
          <w:b/>
          <w:bCs/>
          <w:color w:val="060606"/>
        </w:rPr>
      </w:pPr>
      <w:r w:rsidRPr="00A3177E">
        <w:rPr>
          <w:b/>
          <w:bCs/>
          <w:color w:val="060606"/>
        </w:rPr>
        <w:t>İKİNCİ BÖLÜM</w:t>
      </w:r>
    </w:p>
    <w:p w:rsidR="00A3177E" w:rsidRDefault="0074204E" w:rsidP="008F2CFF">
      <w:pPr>
        <w:pStyle w:val="NormalWeb"/>
        <w:jc w:val="center"/>
        <w:rPr>
          <w:b/>
          <w:bCs/>
          <w:color w:val="060606"/>
        </w:rPr>
      </w:pPr>
      <w:r w:rsidRPr="00A3177E">
        <w:rPr>
          <w:b/>
          <w:bCs/>
          <w:color w:val="060606"/>
        </w:rPr>
        <w:t xml:space="preserve">Müeyyide </w:t>
      </w:r>
      <w:r w:rsidR="00FD18A4" w:rsidRPr="00A3177E">
        <w:rPr>
          <w:b/>
          <w:bCs/>
          <w:color w:val="060606"/>
        </w:rPr>
        <w:t>Usül ve</w:t>
      </w:r>
      <w:r w:rsidRPr="00A3177E">
        <w:rPr>
          <w:b/>
          <w:bCs/>
          <w:color w:val="060606"/>
        </w:rPr>
        <w:t xml:space="preserve"> Esasları</w:t>
      </w:r>
    </w:p>
    <w:p w:rsidR="00261921" w:rsidRDefault="00261921" w:rsidP="00567D52">
      <w:pPr>
        <w:pStyle w:val="NormalWeb"/>
        <w:jc w:val="both"/>
        <w:rPr>
          <w:b/>
          <w:bCs/>
          <w:color w:val="060606"/>
        </w:rPr>
      </w:pPr>
    </w:p>
    <w:p w:rsidR="00261921" w:rsidRDefault="00470653" w:rsidP="00567D52">
      <w:pPr>
        <w:pStyle w:val="NormalWeb"/>
        <w:ind w:firstLine="708"/>
        <w:jc w:val="both"/>
        <w:rPr>
          <w:b/>
          <w:bCs/>
          <w:color w:val="060606"/>
        </w:rPr>
      </w:pPr>
      <w:r>
        <w:rPr>
          <w:b/>
          <w:bCs/>
          <w:color w:val="060606"/>
        </w:rPr>
        <w:t>Cezalı Zemin Tahrip Ücreti</w:t>
      </w:r>
    </w:p>
    <w:p w:rsidR="0074204E" w:rsidRPr="00A3177E" w:rsidRDefault="00FD18A4" w:rsidP="00567D52">
      <w:pPr>
        <w:pStyle w:val="NormalWeb"/>
        <w:ind w:firstLine="708"/>
        <w:jc w:val="both"/>
        <w:rPr>
          <w:b/>
          <w:bCs/>
          <w:color w:val="060606"/>
        </w:rPr>
      </w:pPr>
      <w:r w:rsidRPr="00A3177E">
        <w:rPr>
          <w:b/>
          <w:bCs/>
          <w:color w:val="060606"/>
        </w:rPr>
        <w:t>MADDE 4</w:t>
      </w:r>
      <w:r w:rsidR="0074204E" w:rsidRPr="00A3177E">
        <w:rPr>
          <w:b/>
          <w:bCs/>
          <w:color w:val="060606"/>
        </w:rPr>
        <w:t xml:space="preserve"> -</w:t>
      </w:r>
      <w:r w:rsidR="0074204E" w:rsidRPr="00A3177E">
        <w:rPr>
          <w:color w:val="060606"/>
        </w:rPr>
        <w:t xml:space="preserve"> (1) </w:t>
      </w:r>
      <w:r w:rsidRPr="00A3177E">
        <w:t>Ruhsatsız</w:t>
      </w:r>
      <w:r>
        <w:t xml:space="preserve"> </w:t>
      </w:r>
      <w:r w:rsidRPr="00A3177E">
        <w:t>veya</w:t>
      </w:r>
      <w:r>
        <w:t xml:space="preserve"> </w:t>
      </w:r>
      <w:r w:rsidRPr="00A3177E">
        <w:t>ruhsat</w:t>
      </w:r>
      <w:r w:rsidR="00205149" w:rsidRPr="00A3177E">
        <w:t xml:space="preserve"> şartlarına aykırı kazı yapılması halinde</w:t>
      </w:r>
      <w:r w:rsidR="0074204E" w:rsidRPr="00A3177E">
        <w:t>, Ankara Büyükşehir</w:t>
      </w:r>
      <w:r w:rsidR="00205149" w:rsidRPr="00A3177E">
        <w:t xml:space="preserve"> Belediye Meclisince her yıl belirlenen zemin tahrip ücretlerin</w:t>
      </w:r>
      <w:r w:rsidR="001F468E" w:rsidRPr="00A3177E">
        <w:t xml:space="preserve">in % </w:t>
      </w:r>
      <w:r w:rsidR="00C771DD">
        <w:t>4</w:t>
      </w:r>
      <w:r w:rsidR="001F468E" w:rsidRPr="00A3177E">
        <w:t xml:space="preserve">0 fazlası cezalı zemin tahrip ücreti olarak uygulanacaktır. </w:t>
      </w:r>
    </w:p>
    <w:p w:rsidR="00205149" w:rsidRPr="00A3177E" w:rsidRDefault="00261921" w:rsidP="00567D52">
      <w:pPr>
        <w:pStyle w:val="GvdeMetniGirintisi21"/>
        <w:tabs>
          <w:tab w:val="left" w:pos="567"/>
        </w:tabs>
        <w:ind w:firstLine="0"/>
      </w:pPr>
      <w:r>
        <w:tab/>
      </w:r>
      <w:r>
        <w:tab/>
      </w:r>
      <w:r w:rsidR="0074204E" w:rsidRPr="00A3177E">
        <w:t xml:space="preserve">(2) </w:t>
      </w:r>
      <w:r w:rsidR="00205149" w:rsidRPr="00A3177E">
        <w:t xml:space="preserve">Ödeme bildiriminden itibaren 30 gün içerisinde </w:t>
      </w:r>
      <w:r w:rsidR="002E7D3B">
        <w:t>ruhsatlı çalışmalar için cezalı bedel, ruhsatsız ve bildirimsiz çalışmalar için cezalı bedel ile alt yapı tesisi açım ruhsatı bedeli ilgilisinden tahsil edilir.</w:t>
      </w:r>
    </w:p>
    <w:p w:rsidR="00261921" w:rsidRDefault="00470653" w:rsidP="00567D52">
      <w:pPr>
        <w:pStyle w:val="GvdeMetniGirintisi21"/>
        <w:ind w:firstLine="0"/>
      </w:pPr>
      <w:r>
        <w:t xml:space="preserve">         </w:t>
      </w:r>
    </w:p>
    <w:p w:rsidR="00470653" w:rsidRPr="00261921" w:rsidRDefault="00470653" w:rsidP="00567D52">
      <w:pPr>
        <w:pStyle w:val="GvdeMetniGirintisi21"/>
      </w:pPr>
      <w:r w:rsidRPr="00470653">
        <w:rPr>
          <w:b/>
        </w:rPr>
        <w:t>Ruhsatsız Kazı</w:t>
      </w:r>
    </w:p>
    <w:p w:rsidR="00261921" w:rsidRDefault="00261921" w:rsidP="00567D52">
      <w:pPr>
        <w:pStyle w:val="GvdeMetniGirintisi21"/>
        <w:tabs>
          <w:tab w:val="left" w:pos="567"/>
        </w:tabs>
        <w:ind w:firstLine="0"/>
        <w:rPr>
          <w:b/>
        </w:rPr>
      </w:pPr>
    </w:p>
    <w:p w:rsidR="0074204E" w:rsidRPr="00A3177E" w:rsidRDefault="00261921" w:rsidP="00567D52">
      <w:pPr>
        <w:pStyle w:val="GvdeMetniGirintisi21"/>
        <w:tabs>
          <w:tab w:val="left" w:pos="567"/>
        </w:tabs>
        <w:ind w:firstLine="0"/>
      </w:pPr>
      <w:r>
        <w:rPr>
          <w:b/>
        </w:rPr>
        <w:tab/>
      </w:r>
      <w:r w:rsidR="00FD18A4" w:rsidRPr="00A3177E">
        <w:rPr>
          <w:b/>
          <w:bCs/>
          <w:color w:val="060606"/>
        </w:rPr>
        <w:t>MADDE 5</w:t>
      </w:r>
      <w:r w:rsidR="0074204E" w:rsidRPr="00A3177E">
        <w:rPr>
          <w:b/>
          <w:bCs/>
          <w:color w:val="060606"/>
        </w:rPr>
        <w:t xml:space="preserve"> -</w:t>
      </w:r>
      <w:r w:rsidR="0074204E" w:rsidRPr="00A3177E">
        <w:rPr>
          <w:color w:val="060606"/>
        </w:rPr>
        <w:t xml:space="preserve"> (1)</w:t>
      </w:r>
      <w:r w:rsidR="00F13210" w:rsidRPr="00A3177E">
        <w:t xml:space="preserve"> </w:t>
      </w:r>
      <w:r w:rsidR="003D2F4C" w:rsidRPr="00A3177E">
        <w:t>AYKOME</w:t>
      </w:r>
      <w:r w:rsidR="0074204E" w:rsidRPr="00A3177E">
        <w:t xml:space="preserve"> Şube Müdürlüğü’n</w:t>
      </w:r>
      <w:r w:rsidR="003D2F4C" w:rsidRPr="00A3177E">
        <w:t>ce kazı</w:t>
      </w:r>
      <w:r w:rsidR="00E26E9A" w:rsidRPr="00A3177E">
        <w:t xml:space="preserve"> sezonu</w:t>
      </w:r>
      <w:r w:rsidR="00F13210" w:rsidRPr="00A3177E">
        <w:t xml:space="preserve">nda ruhsatsız çalışmanın tespiti halinde </w:t>
      </w:r>
      <w:r w:rsidR="00721B49" w:rsidRPr="00A3177E">
        <w:t xml:space="preserve">çalışma yapılan mevcut zeminin </w:t>
      </w:r>
      <w:r w:rsidR="00F13210" w:rsidRPr="00A3177E">
        <w:t xml:space="preserve">yürürlükteki </w:t>
      </w:r>
      <w:r w:rsidR="00E10D78" w:rsidRPr="00A3177E">
        <w:t xml:space="preserve">cezai </w:t>
      </w:r>
      <w:r w:rsidR="00F13210" w:rsidRPr="00A3177E">
        <w:t>bede</w:t>
      </w:r>
      <w:r w:rsidR="00E10D78" w:rsidRPr="00A3177E">
        <w:t>l</w:t>
      </w:r>
      <w:r w:rsidR="00721B49" w:rsidRPr="00A3177E">
        <w:t>i</w:t>
      </w:r>
      <w:r w:rsidR="00E10D78" w:rsidRPr="00A3177E">
        <w:t xml:space="preserve"> </w:t>
      </w:r>
      <w:r w:rsidR="00F13210" w:rsidRPr="00A3177E">
        <w:t>ka</w:t>
      </w:r>
      <w:r w:rsidR="00E10D78" w:rsidRPr="00A3177E">
        <w:t>dar</w:t>
      </w:r>
      <w:r w:rsidR="00F13210" w:rsidRPr="00A3177E">
        <w:t xml:space="preserve">,  </w:t>
      </w:r>
      <w:r w:rsidR="00E10D78" w:rsidRPr="00A3177E">
        <w:t xml:space="preserve">Modifiye asfalt olan yerlerde çalışma yapılması </w:t>
      </w:r>
      <w:r w:rsidR="00FD18A4" w:rsidRPr="00A3177E">
        <w:t>halinde ise</w:t>
      </w:r>
      <w:r w:rsidR="00E10D78" w:rsidRPr="00A3177E">
        <w:t xml:space="preserve"> </w:t>
      </w:r>
      <w:r w:rsidR="00721B49" w:rsidRPr="00A3177E">
        <w:t xml:space="preserve">çalışma yapılan mevcut zeminin </w:t>
      </w:r>
      <w:r w:rsidR="00E10D78" w:rsidRPr="00A3177E">
        <w:t>yürürlükteki cezai bedelin</w:t>
      </w:r>
      <w:r w:rsidR="00721B49" w:rsidRPr="00A3177E">
        <w:t>in</w:t>
      </w:r>
      <w:r w:rsidR="00C771DD">
        <w:t xml:space="preserve"> 2 </w:t>
      </w:r>
      <w:r w:rsidR="00E10D78" w:rsidRPr="00A3177E">
        <w:t>(</w:t>
      </w:r>
      <w:r w:rsidR="00C771DD">
        <w:t>iki</w:t>
      </w:r>
      <w:r w:rsidR="00E10D78" w:rsidRPr="00A3177E">
        <w:t xml:space="preserve">) </w:t>
      </w:r>
      <w:r w:rsidR="00FD18A4" w:rsidRPr="00A3177E">
        <w:t>katı kadar cezai</w:t>
      </w:r>
      <w:r w:rsidR="00F13210" w:rsidRPr="00A3177E">
        <w:t xml:space="preserve"> bedel</w:t>
      </w:r>
      <w:r w:rsidR="0074204E" w:rsidRPr="00A3177E">
        <w:t xml:space="preserve"> tahsil edilir. Ayrıca alt yapı açım tesisi ruhsatlandırılması da yapılır.  </w:t>
      </w:r>
    </w:p>
    <w:p w:rsidR="00261921" w:rsidRDefault="00261921" w:rsidP="00567D52">
      <w:pPr>
        <w:pStyle w:val="GvdeMetniGirintisi21"/>
        <w:tabs>
          <w:tab w:val="left" w:pos="567"/>
        </w:tabs>
        <w:ind w:firstLine="0"/>
      </w:pPr>
    </w:p>
    <w:p w:rsidR="0074204E" w:rsidRPr="00A3177E" w:rsidRDefault="00261921" w:rsidP="00567D52">
      <w:pPr>
        <w:pStyle w:val="GvdeMetniGirintisi21"/>
        <w:tabs>
          <w:tab w:val="left" w:pos="567"/>
        </w:tabs>
        <w:ind w:firstLine="0"/>
      </w:pPr>
      <w:r>
        <w:tab/>
      </w:r>
      <w:r>
        <w:tab/>
      </w:r>
      <w:r w:rsidR="0074204E" w:rsidRPr="00A3177E">
        <w:t xml:space="preserve">(2) </w:t>
      </w:r>
      <w:r w:rsidR="003D2F4C" w:rsidRPr="00A3177E">
        <w:t>AYKOME</w:t>
      </w:r>
      <w:r w:rsidR="0074204E" w:rsidRPr="00A3177E">
        <w:t xml:space="preserve"> Şube Müdürlüğü’nce</w:t>
      </w:r>
      <w:r w:rsidR="003D2F4C" w:rsidRPr="00A3177E">
        <w:t xml:space="preserve"> kazı</w:t>
      </w:r>
      <w:r w:rsidR="00F13210" w:rsidRPr="00A3177E">
        <w:t xml:space="preserve"> sezonu </w:t>
      </w:r>
      <w:r w:rsidR="00E26E9A" w:rsidRPr="00A3177E">
        <w:t>dışında ruhsatsız çalışmanın tespi</w:t>
      </w:r>
      <w:r w:rsidR="003D2F4C" w:rsidRPr="00A3177E">
        <w:t xml:space="preserve">ti halinde </w:t>
      </w:r>
      <w:r w:rsidR="00721B49" w:rsidRPr="00A3177E">
        <w:t xml:space="preserve">çalışma yapılan mevcut zeminin </w:t>
      </w:r>
      <w:r w:rsidR="00E10D78" w:rsidRPr="00A3177E">
        <w:t>yürürlükteki cezai bedelin</w:t>
      </w:r>
      <w:r w:rsidR="00721B49" w:rsidRPr="00A3177E">
        <w:t>in</w:t>
      </w:r>
      <w:r w:rsidR="00E10D78" w:rsidRPr="00A3177E">
        <w:t xml:space="preserve"> </w:t>
      </w:r>
      <w:r w:rsidR="00C771DD">
        <w:t xml:space="preserve">1,5 </w:t>
      </w:r>
      <w:r w:rsidR="00E10D78" w:rsidRPr="00A3177E">
        <w:t>(</w:t>
      </w:r>
      <w:r w:rsidR="00C771DD">
        <w:t>bir buçuk</w:t>
      </w:r>
      <w:r w:rsidR="00FD18A4">
        <w:t xml:space="preserve">) katı kadar, </w:t>
      </w:r>
      <w:r w:rsidR="00E10D78" w:rsidRPr="00A3177E">
        <w:t xml:space="preserve">Modifiye asfalt olan yerlerde çalışma yapılması </w:t>
      </w:r>
      <w:r w:rsidR="00FD18A4" w:rsidRPr="00A3177E">
        <w:t>halinde ise</w:t>
      </w:r>
      <w:r w:rsidR="00E10D78" w:rsidRPr="00A3177E">
        <w:t xml:space="preserve"> </w:t>
      </w:r>
      <w:r w:rsidR="00721B49" w:rsidRPr="00A3177E">
        <w:t xml:space="preserve">çalışma yapılan mevcut zeminin </w:t>
      </w:r>
      <w:r w:rsidR="00E10D78" w:rsidRPr="00A3177E">
        <w:t>yürürlükteki cezai bedelin</w:t>
      </w:r>
      <w:r w:rsidR="00721B49" w:rsidRPr="00A3177E">
        <w:t>in</w:t>
      </w:r>
      <w:r w:rsidR="00C771DD">
        <w:t xml:space="preserve"> 4 (dört</w:t>
      </w:r>
      <w:r w:rsidR="00E10D78" w:rsidRPr="00A3177E">
        <w:t xml:space="preserve">) </w:t>
      </w:r>
      <w:r w:rsidR="00FD18A4" w:rsidRPr="00A3177E">
        <w:t>katı kadar cezai</w:t>
      </w:r>
      <w:r w:rsidR="00E10D78" w:rsidRPr="00A3177E">
        <w:t xml:space="preserve"> bedel</w:t>
      </w:r>
      <w:r w:rsidR="0074204E" w:rsidRPr="00A3177E">
        <w:t xml:space="preserve"> tahsil edilir. Ayrıca alt yapı</w:t>
      </w:r>
      <w:r w:rsidR="002E7D3B" w:rsidRPr="002E7D3B">
        <w:t xml:space="preserve"> </w:t>
      </w:r>
      <w:r w:rsidR="002E7D3B" w:rsidRPr="00A3177E">
        <w:t>tesisi</w:t>
      </w:r>
      <w:r w:rsidR="0074204E" w:rsidRPr="00A3177E">
        <w:t xml:space="preserve"> açım ruhsatlandırılması da yapılır.  </w:t>
      </w:r>
    </w:p>
    <w:p w:rsidR="00C43780" w:rsidRDefault="00E10D78" w:rsidP="00567D52">
      <w:pPr>
        <w:pStyle w:val="GvdeMetniGirintisi21"/>
      </w:pPr>
      <w:r w:rsidRPr="00A3177E">
        <w:t xml:space="preserve">  </w:t>
      </w:r>
    </w:p>
    <w:p w:rsidR="00E10D78" w:rsidRPr="00A3177E" w:rsidRDefault="0074204E" w:rsidP="00567D52">
      <w:pPr>
        <w:pStyle w:val="GvdeMetniGirintisi21"/>
      </w:pPr>
      <w:r w:rsidRPr="00A3177E">
        <w:t xml:space="preserve">(3) </w:t>
      </w:r>
      <w:r w:rsidR="00EF0CD9" w:rsidRPr="00A3177E">
        <w:t>Zemin kaplaması yapılırken AYKOME Şube Müdürlüğü</w:t>
      </w:r>
      <w:r w:rsidRPr="00A3177E">
        <w:t>’</w:t>
      </w:r>
      <w:r w:rsidR="00EF0CD9" w:rsidRPr="00A3177E">
        <w:t xml:space="preserve">ne bildirim yapılarak </w:t>
      </w:r>
      <w:r w:rsidR="001D6541" w:rsidRPr="00A3177E">
        <w:t>ön</w:t>
      </w:r>
      <w:r w:rsidR="00EF0CD9" w:rsidRPr="00A3177E">
        <w:t xml:space="preserve"> ruhsatlandırma </w:t>
      </w:r>
      <w:r w:rsidR="00567D52" w:rsidRPr="00A3177E">
        <w:t>yapılabilir.</w:t>
      </w:r>
      <w:r w:rsidR="00567D52">
        <w:t xml:space="preserve"> Başkanlığımızdan</w:t>
      </w:r>
      <w:r w:rsidR="00BC6264">
        <w:t xml:space="preserve"> alınan ön ruhsat için, </w:t>
      </w:r>
      <w:r w:rsidR="00BC6264" w:rsidRPr="00A3177E">
        <w:t>1</w:t>
      </w:r>
      <w:r w:rsidR="00BC6264">
        <w:t>0</w:t>
      </w:r>
      <w:r w:rsidR="00BC6264" w:rsidRPr="00A3177E">
        <w:t xml:space="preserve"> </w:t>
      </w:r>
      <w:r w:rsidR="00BC6264">
        <w:t xml:space="preserve">(on) </w:t>
      </w:r>
      <w:r w:rsidR="00BC6264" w:rsidRPr="00A3177E">
        <w:t>iş günü</w:t>
      </w:r>
      <w:r w:rsidR="00BC6264">
        <w:t xml:space="preserve"> içerisinde Alt yapı Tesisi Açım Ruhsatı alınır.  </w:t>
      </w:r>
      <w:r w:rsidR="00BC6264" w:rsidRPr="00A3177E">
        <w:t>1</w:t>
      </w:r>
      <w:r w:rsidR="00BC6264">
        <w:t>0</w:t>
      </w:r>
      <w:r w:rsidR="00BC6264" w:rsidRPr="00A3177E">
        <w:t xml:space="preserve"> </w:t>
      </w:r>
      <w:r w:rsidR="00BC6264">
        <w:t xml:space="preserve">(on) </w:t>
      </w:r>
      <w:r w:rsidR="00BC6264" w:rsidRPr="00A3177E">
        <w:t>iş günü</w:t>
      </w:r>
      <w:r w:rsidR="00BC6264">
        <w:t xml:space="preserve"> içerisinde Alt yapı Tesisi Açım Ruhsatı alınmadan gerçekleştirilen çalışmalar, ruhsatsız olarak değerlendirilir ve AYKOME Müeyyideler Yönetmeliği’nin ilgili maddeleri çerçevesinde işlem yapılır.</w:t>
      </w:r>
    </w:p>
    <w:p w:rsidR="00C43780" w:rsidRDefault="00470653" w:rsidP="00567D52">
      <w:pPr>
        <w:pStyle w:val="GvdeMetniGirintisi21"/>
        <w:ind w:firstLine="0"/>
      </w:pPr>
      <w:r>
        <w:t xml:space="preserve">         </w:t>
      </w:r>
    </w:p>
    <w:p w:rsidR="00C43780" w:rsidRDefault="00470653" w:rsidP="00567D52">
      <w:pPr>
        <w:pStyle w:val="GvdeMetniGirintisi21"/>
        <w:rPr>
          <w:b/>
        </w:rPr>
      </w:pPr>
      <w:r w:rsidRPr="00470653">
        <w:rPr>
          <w:b/>
        </w:rPr>
        <w:t>Ek Ruhsat</w:t>
      </w:r>
    </w:p>
    <w:p w:rsidR="00623959" w:rsidRDefault="00FD18A4" w:rsidP="00567D52">
      <w:pPr>
        <w:pStyle w:val="GvdeMetniGirintisi21"/>
      </w:pPr>
      <w:r w:rsidRPr="00A3177E">
        <w:rPr>
          <w:b/>
          <w:bCs/>
          <w:color w:val="060606"/>
        </w:rPr>
        <w:t>MADDE 6</w:t>
      </w:r>
      <w:r w:rsidR="0074204E" w:rsidRPr="00A3177E">
        <w:rPr>
          <w:b/>
          <w:bCs/>
          <w:color w:val="060606"/>
        </w:rPr>
        <w:t xml:space="preserve"> -</w:t>
      </w:r>
      <w:r w:rsidR="0074204E" w:rsidRPr="00A3177E">
        <w:rPr>
          <w:color w:val="060606"/>
        </w:rPr>
        <w:t xml:space="preserve"> (1)</w:t>
      </w:r>
      <w:r w:rsidR="0074204E" w:rsidRPr="00A3177E">
        <w:t xml:space="preserve"> </w:t>
      </w:r>
      <w:r w:rsidR="00313E00" w:rsidRPr="00A3177E">
        <w:rPr>
          <w:b/>
          <w:i/>
        </w:rPr>
        <w:t xml:space="preserve"> </w:t>
      </w:r>
      <w:r w:rsidR="00313E00" w:rsidRPr="00A3177E">
        <w:t xml:space="preserve"> </w:t>
      </w:r>
      <w:r w:rsidR="003F03AA" w:rsidRPr="00A3177E">
        <w:t xml:space="preserve">Kazı ruhsatında belirtilen miktar ve cinsten fazla </w:t>
      </w:r>
      <w:r w:rsidR="00D077BC" w:rsidRPr="00A3177E">
        <w:t xml:space="preserve">zemin açımı yapılmasının çalışma </w:t>
      </w:r>
      <w:r w:rsidR="00C43780" w:rsidRPr="00A3177E">
        <w:t>anında veya teminat</w:t>
      </w:r>
      <w:r w:rsidR="00254DED" w:rsidRPr="00A3177E">
        <w:t xml:space="preserve"> iade</w:t>
      </w:r>
      <w:r w:rsidR="00D077BC" w:rsidRPr="00A3177E">
        <w:t xml:space="preserve"> aşamasında </w:t>
      </w:r>
      <w:r w:rsidR="003D2F4C" w:rsidRPr="00A3177E">
        <w:t>tespiti</w:t>
      </w:r>
      <w:r w:rsidR="00D077BC" w:rsidRPr="00A3177E">
        <w:t xml:space="preserve"> halinde </w:t>
      </w:r>
      <w:r w:rsidR="00C771DD">
        <w:t>15</w:t>
      </w:r>
      <w:r w:rsidR="002E7D3B">
        <w:t xml:space="preserve"> (</w:t>
      </w:r>
      <w:r w:rsidR="00D077BC" w:rsidRPr="00A3177E">
        <w:t>on</w:t>
      </w:r>
      <w:r w:rsidR="00C771DD">
        <w:t xml:space="preserve"> beş</w:t>
      </w:r>
      <w:r w:rsidR="002E7D3B">
        <w:t xml:space="preserve">) </w:t>
      </w:r>
      <w:r w:rsidR="00D077BC" w:rsidRPr="00A3177E">
        <w:t xml:space="preserve"> iş günü içerisinde </w:t>
      </w:r>
      <w:r w:rsidR="003F03AA" w:rsidRPr="00A3177E">
        <w:t xml:space="preserve">ek ruhsat alınması </w:t>
      </w:r>
      <w:r w:rsidR="00D077BC" w:rsidRPr="00A3177E">
        <w:t>sağlanı</w:t>
      </w:r>
      <w:r w:rsidR="003F03AA" w:rsidRPr="00A3177E">
        <w:t>r.</w:t>
      </w:r>
      <w:r w:rsidR="0076279B" w:rsidRPr="00A3177E">
        <w:t xml:space="preserve"> Ek ruhsat almada</w:t>
      </w:r>
      <w:r w:rsidR="00FC3737" w:rsidRPr="00A3177E">
        <w:t xml:space="preserve">n yapılan işler cezai bakımdan </w:t>
      </w:r>
      <w:r w:rsidR="002E7D3B">
        <w:t>5</w:t>
      </w:r>
      <w:r w:rsidR="0076279B" w:rsidRPr="00A3177E">
        <w:t>.</w:t>
      </w:r>
      <w:r w:rsidR="00FC3737" w:rsidRPr="00A3177E">
        <w:t xml:space="preserve"> </w:t>
      </w:r>
      <w:r w:rsidR="0076279B" w:rsidRPr="00A3177E">
        <w:t>madde hükümlerine tabidir.</w:t>
      </w:r>
    </w:p>
    <w:p w:rsidR="00470653" w:rsidRPr="00A3177E" w:rsidRDefault="00470653" w:rsidP="00567D52">
      <w:pPr>
        <w:tabs>
          <w:tab w:val="left" w:pos="567"/>
        </w:tabs>
        <w:jc w:val="both"/>
      </w:pPr>
    </w:p>
    <w:p w:rsidR="00470653" w:rsidRDefault="00470653" w:rsidP="00567D52">
      <w:pPr>
        <w:ind w:firstLine="708"/>
        <w:jc w:val="both"/>
      </w:pPr>
    </w:p>
    <w:p w:rsidR="00470653" w:rsidRDefault="00470653" w:rsidP="00567D52">
      <w:pPr>
        <w:ind w:firstLine="708"/>
        <w:jc w:val="both"/>
      </w:pPr>
    </w:p>
    <w:p w:rsidR="00C43780" w:rsidRDefault="00C43780" w:rsidP="00567D52">
      <w:pPr>
        <w:jc w:val="both"/>
      </w:pPr>
    </w:p>
    <w:p w:rsidR="00371707" w:rsidRDefault="00371707" w:rsidP="00567D52">
      <w:pPr>
        <w:ind w:firstLine="708"/>
        <w:jc w:val="both"/>
        <w:rPr>
          <w:b/>
        </w:rPr>
      </w:pPr>
    </w:p>
    <w:p w:rsidR="00371707" w:rsidRDefault="00371707" w:rsidP="00567D52">
      <w:pPr>
        <w:ind w:firstLine="708"/>
        <w:jc w:val="both"/>
        <w:rPr>
          <w:b/>
        </w:rPr>
      </w:pPr>
    </w:p>
    <w:p w:rsidR="00371707" w:rsidRDefault="00371707" w:rsidP="00567D52">
      <w:pPr>
        <w:ind w:firstLine="708"/>
        <w:jc w:val="both"/>
        <w:rPr>
          <w:b/>
        </w:rPr>
      </w:pPr>
    </w:p>
    <w:p w:rsidR="00625812" w:rsidRDefault="00470653" w:rsidP="00567D52">
      <w:pPr>
        <w:ind w:firstLine="708"/>
        <w:jc w:val="both"/>
        <w:rPr>
          <w:b/>
        </w:rPr>
      </w:pPr>
      <w:r w:rsidRPr="00470653">
        <w:rPr>
          <w:b/>
        </w:rPr>
        <w:lastRenderedPageBreak/>
        <w:t>Uygunsuz Zemin Kesimi</w:t>
      </w:r>
    </w:p>
    <w:p w:rsidR="00C43780" w:rsidRDefault="00C43780" w:rsidP="00567D52">
      <w:pPr>
        <w:tabs>
          <w:tab w:val="left" w:pos="567"/>
          <w:tab w:val="left" w:pos="709"/>
        </w:tabs>
        <w:jc w:val="both"/>
        <w:rPr>
          <w:b/>
        </w:rPr>
      </w:pPr>
    </w:p>
    <w:p w:rsidR="00457B73" w:rsidRPr="00A3177E" w:rsidRDefault="00C43780" w:rsidP="00567D52">
      <w:pPr>
        <w:tabs>
          <w:tab w:val="left" w:pos="567"/>
          <w:tab w:val="left" w:pos="709"/>
        </w:tabs>
        <w:jc w:val="both"/>
      </w:pPr>
      <w:r>
        <w:rPr>
          <w:b/>
        </w:rPr>
        <w:tab/>
      </w:r>
      <w:r>
        <w:rPr>
          <w:b/>
        </w:rPr>
        <w:tab/>
      </w:r>
      <w:r w:rsidR="00FD18A4" w:rsidRPr="00A3177E">
        <w:rPr>
          <w:b/>
          <w:bCs/>
          <w:color w:val="060606"/>
        </w:rPr>
        <w:t>MADDE 7</w:t>
      </w:r>
      <w:r w:rsidR="0074204E" w:rsidRPr="00A3177E">
        <w:rPr>
          <w:b/>
          <w:bCs/>
          <w:color w:val="060606"/>
        </w:rPr>
        <w:t xml:space="preserve"> -</w:t>
      </w:r>
      <w:r w:rsidR="0074204E" w:rsidRPr="00A3177E">
        <w:rPr>
          <w:color w:val="060606"/>
        </w:rPr>
        <w:t xml:space="preserve"> (1)</w:t>
      </w:r>
      <w:r w:rsidR="0074204E" w:rsidRPr="00A3177E">
        <w:t xml:space="preserve"> </w:t>
      </w:r>
      <w:r w:rsidR="003F03AA" w:rsidRPr="00A3177E">
        <w:t>Çalışmalarda, ruhsatta aksi hüküm olmadığı sürece</w:t>
      </w:r>
      <w:r w:rsidR="00D74D1D" w:rsidRPr="00A3177E">
        <w:t xml:space="preserve"> asfalt ve beton tretuvar zeminlerde</w:t>
      </w:r>
      <w:r w:rsidR="003F03AA" w:rsidRPr="00A3177E">
        <w:t xml:space="preserve"> </w:t>
      </w:r>
      <w:r w:rsidR="00D74D1D" w:rsidRPr="00A3177E">
        <w:t xml:space="preserve">zemin </w:t>
      </w:r>
      <w:r w:rsidR="00BF00D4" w:rsidRPr="00A3177E">
        <w:t>kesme makinesi</w:t>
      </w:r>
      <w:r w:rsidR="003F03AA" w:rsidRPr="00A3177E">
        <w:t xml:space="preserve"> kullanı</w:t>
      </w:r>
      <w:r w:rsidR="003C2064" w:rsidRPr="00A3177E">
        <w:t>lacaktır.</w:t>
      </w:r>
      <w:r w:rsidR="00D74D1D" w:rsidRPr="00A3177E">
        <w:t xml:space="preserve"> Zemin k</w:t>
      </w:r>
      <w:r w:rsidR="003F03AA" w:rsidRPr="00A3177E">
        <w:t xml:space="preserve">esme makinesi kullanılmadığı </w:t>
      </w:r>
      <w:r w:rsidR="00AC7325" w:rsidRPr="00A3177E">
        <w:t xml:space="preserve">veya eksik kullanıldığı </w:t>
      </w:r>
      <w:r w:rsidR="0074204E" w:rsidRPr="00A3177E">
        <w:t xml:space="preserve">durumlarda, </w:t>
      </w:r>
      <w:r w:rsidR="00363791" w:rsidRPr="00A3177E">
        <w:t xml:space="preserve">sorunlu yanal yüzey </w:t>
      </w:r>
      <w:r w:rsidR="00726F1E" w:rsidRPr="00A3177E">
        <w:t xml:space="preserve">toplam </w:t>
      </w:r>
      <w:r w:rsidR="00363791" w:rsidRPr="00A3177E">
        <w:t xml:space="preserve">metresi </w:t>
      </w:r>
      <w:r w:rsidR="00726F1E" w:rsidRPr="00A3177E">
        <w:t>ile</w:t>
      </w:r>
      <w:r w:rsidR="00D16956" w:rsidRPr="00A3177E">
        <w:t xml:space="preserve"> </w:t>
      </w:r>
      <w:r w:rsidR="0074204E" w:rsidRPr="00A3177E">
        <w:t>k</w:t>
      </w:r>
      <w:r w:rsidR="00D16956" w:rsidRPr="00A3177E">
        <w:t>azı genişliği</w:t>
      </w:r>
      <w:r w:rsidR="0074204E" w:rsidRPr="00A3177E">
        <w:t>nin minimum 1 m</w:t>
      </w:r>
      <w:r w:rsidR="002E7D3B">
        <w:t>.</w:t>
      </w:r>
      <w:r w:rsidR="0074204E" w:rsidRPr="00A3177E">
        <w:t xml:space="preserve"> olacak şekilde</w:t>
      </w:r>
      <w:r w:rsidR="00D16956" w:rsidRPr="00A3177E">
        <w:t xml:space="preserve"> </w:t>
      </w:r>
      <w:r w:rsidR="00363791" w:rsidRPr="00A3177E">
        <w:t>çarpımı sonucu bulunan</w:t>
      </w:r>
      <w:r w:rsidR="003F03AA" w:rsidRPr="00A3177E">
        <w:t xml:space="preserve"> </w:t>
      </w:r>
      <w:r w:rsidR="004C5052" w:rsidRPr="00A3177E">
        <w:t>miktar</w:t>
      </w:r>
      <w:r w:rsidR="002E7D3B">
        <w:t xml:space="preserve"> kadar</w:t>
      </w:r>
      <w:r w:rsidR="004C5052" w:rsidRPr="00A3177E">
        <w:t xml:space="preserve"> </w:t>
      </w:r>
      <w:r w:rsidR="002E44CB" w:rsidRPr="00A3177E">
        <w:t xml:space="preserve">cezalı </w:t>
      </w:r>
      <w:r w:rsidR="003F03AA" w:rsidRPr="00A3177E">
        <w:t>zemin tahrip bedeli</w:t>
      </w:r>
      <w:r w:rsidR="00726F1E" w:rsidRPr="00A3177E">
        <w:t xml:space="preserve"> </w:t>
      </w:r>
      <w:r w:rsidR="003F03AA" w:rsidRPr="00A3177E">
        <w:t>tahsil edilir.</w:t>
      </w:r>
      <w:r w:rsidR="006F3EEC" w:rsidRPr="00A3177E">
        <w:t xml:space="preserve"> </w:t>
      </w:r>
    </w:p>
    <w:p w:rsidR="00C43780" w:rsidRDefault="00C43780" w:rsidP="00567D52">
      <w:pPr>
        <w:jc w:val="both"/>
      </w:pPr>
    </w:p>
    <w:p w:rsidR="00C43780" w:rsidRDefault="00470653" w:rsidP="00567D52">
      <w:pPr>
        <w:ind w:firstLine="708"/>
        <w:jc w:val="both"/>
        <w:rPr>
          <w:b/>
        </w:rPr>
      </w:pPr>
      <w:r w:rsidRPr="00470653">
        <w:rPr>
          <w:b/>
        </w:rPr>
        <w:t>Dolgu Malzemesi</w:t>
      </w:r>
    </w:p>
    <w:p w:rsidR="00625812" w:rsidRPr="00C43780" w:rsidRDefault="00FD18A4" w:rsidP="00567D52">
      <w:pPr>
        <w:ind w:firstLine="708"/>
        <w:jc w:val="both"/>
        <w:rPr>
          <w:b/>
        </w:rPr>
      </w:pPr>
      <w:r w:rsidRPr="00A3177E">
        <w:rPr>
          <w:b/>
          <w:bCs/>
          <w:color w:val="060606"/>
        </w:rPr>
        <w:t>MADDE 8</w:t>
      </w:r>
      <w:r w:rsidR="0074204E" w:rsidRPr="00A3177E">
        <w:rPr>
          <w:b/>
          <w:bCs/>
          <w:color w:val="060606"/>
        </w:rPr>
        <w:t xml:space="preserve"> -</w:t>
      </w:r>
      <w:r w:rsidR="0074204E" w:rsidRPr="00A3177E">
        <w:rPr>
          <w:color w:val="060606"/>
        </w:rPr>
        <w:t xml:space="preserve"> (1)</w:t>
      </w:r>
      <w:r w:rsidR="0074204E" w:rsidRPr="00A3177E">
        <w:t xml:space="preserve"> </w:t>
      </w:r>
      <w:r w:rsidR="005663A4" w:rsidRPr="00A3177E">
        <w:t xml:space="preserve"> </w:t>
      </w:r>
      <w:r w:rsidR="003F03AA" w:rsidRPr="00A3177E">
        <w:t xml:space="preserve">Kazılan yerden çıkan </w:t>
      </w:r>
      <w:r w:rsidR="007B46F0" w:rsidRPr="00A3177E">
        <w:t>malzeme</w:t>
      </w:r>
      <w:r w:rsidR="00A01D07" w:rsidRPr="00A3177E">
        <w:t xml:space="preserve"> toprak zemin hariç</w:t>
      </w:r>
      <w:r w:rsidR="007B46F0" w:rsidRPr="00A3177E">
        <w:t>, tekrar dolgu malzemesi olarak</w:t>
      </w:r>
      <w:r w:rsidR="008B062E" w:rsidRPr="00A3177E">
        <w:t xml:space="preserve"> </w:t>
      </w:r>
      <w:r w:rsidR="003F03AA" w:rsidRPr="00A3177E">
        <w:t xml:space="preserve">kullanılmayacaktır. Yerine </w:t>
      </w:r>
      <w:r w:rsidR="002A70EF" w:rsidRPr="00A3177E">
        <w:t>Y</w:t>
      </w:r>
      <w:r w:rsidR="003F03AA" w:rsidRPr="00A3177E">
        <w:t xml:space="preserve">ol </w:t>
      </w:r>
      <w:r w:rsidR="002A70EF" w:rsidRPr="00A3177E">
        <w:t>F</w:t>
      </w:r>
      <w:r w:rsidR="003F03AA" w:rsidRPr="00A3177E">
        <w:t xml:space="preserve">enni </w:t>
      </w:r>
      <w:r w:rsidR="00852CB4" w:rsidRPr="00A3177E">
        <w:t>Ş</w:t>
      </w:r>
      <w:r w:rsidR="003F03AA" w:rsidRPr="00A3177E">
        <w:t>artnamesine uygun stabil</w:t>
      </w:r>
      <w:r w:rsidR="00FC3737" w:rsidRPr="00A3177E">
        <w:t>ize</w:t>
      </w:r>
      <w:r w:rsidR="003F03AA" w:rsidRPr="00A3177E">
        <w:t xml:space="preserve"> malzeme doldurulacak ve sıkıştırılacaktır. Bu uygulama yapılmadığ</w:t>
      </w:r>
      <w:r w:rsidR="008C6387" w:rsidRPr="00A3177E">
        <w:t>ında;</w:t>
      </w:r>
      <w:r w:rsidR="00C16FE6" w:rsidRPr="00A3177E">
        <w:t xml:space="preserve"> </w:t>
      </w:r>
      <w:r w:rsidR="008C6387" w:rsidRPr="00A3177E">
        <w:t xml:space="preserve">sorunlu </w:t>
      </w:r>
      <w:r w:rsidR="007062E5" w:rsidRPr="00A3177E">
        <w:t xml:space="preserve">tüm </w:t>
      </w:r>
      <w:r w:rsidR="00C16FE6" w:rsidRPr="00A3177E">
        <w:t>kazı alanı</w:t>
      </w:r>
      <w:r w:rsidR="00C55283" w:rsidRPr="00A3177E">
        <w:t xml:space="preserve"> </w:t>
      </w:r>
      <w:r w:rsidR="003D2F4C" w:rsidRPr="00A3177E">
        <w:t>tespit</w:t>
      </w:r>
      <w:r w:rsidR="00C55283" w:rsidRPr="00A3177E">
        <w:t xml:space="preserve"> </w:t>
      </w:r>
      <w:r w:rsidR="003D2F4C" w:rsidRPr="00A3177E">
        <w:t>edilir. Sorunlu</w:t>
      </w:r>
      <w:r w:rsidR="00C55283" w:rsidRPr="00A3177E">
        <w:t xml:space="preserve"> </w:t>
      </w:r>
      <w:r w:rsidR="002E7D3B">
        <w:t xml:space="preserve">olarak </w:t>
      </w:r>
      <w:r w:rsidR="003D2F4C" w:rsidRPr="00A3177E">
        <w:t>tespit</w:t>
      </w:r>
      <w:r w:rsidR="00C55283" w:rsidRPr="00A3177E">
        <w:t xml:space="preserve"> edilen k</w:t>
      </w:r>
      <w:r w:rsidR="00C771DD">
        <w:t>azı alanı 2 (iki)</w:t>
      </w:r>
      <w:r w:rsidR="00C55283" w:rsidRPr="00A3177E">
        <w:t xml:space="preserve"> kat </w:t>
      </w:r>
      <w:r w:rsidR="00F8176E" w:rsidRPr="00A3177E">
        <w:t xml:space="preserve">cezalı </w:t>
      </w:r>
      <w:r w:rsidR="008C6387" w:rsidRPr="00A3177E">
        <w:t xml:space="preserve">stabilize </w:t>
      </w:r>
      <w:r w:rsidR="002E7D3B">
        <w:t xml:space="preserve">zemin tahrip ücreti </w:t>
      </w:r>
      <w:r w:rsidR="008C6387" w:rsidRPr="00A3177E">
        <w:t xml:space="preserve">cinsinden </w:t>
      </w:r>
      <w:r w:rsidR="00C771DD">
        <w:t>değerlendirile</w:t>
      </w:r>
      <w:r w:rsidR="00C771DD" w:rsidRPr="00A3177E">
        <w:t>r</w:t>
      </w:r>
      <w:r w:rsidR="00C771DD">
        <w:t>ek ilgilisinden</w:t>
      </w:r>
      <w:r w:rsidR="007062E5" w:rsidRPr="00A3177E">
        <w:t xml:space="preserve"> </w:t>
      </w:r>
      <w:r w:rsidR="003F03AA" w:rsidRPr="00A3177E">
        <w:t>tahsil edilir.</w:t>
      </w:r>
    </w:p>
    <w:p w:rsidR="00C43780" w:rsidRDefault="00C43780" w:rsidP="00567D52">
      <w:pPr>
        <w:jc w:val="both"/>
      </w:pPr>
    </w:p>
    <w:p w:rsidR="00C43780" w:rsidRDefault="00470653" w:rsidP="00567D52">
      <w:pPr>
        <w:ind w:firstLine="708"/>
        <w:jc w:val="both"/>
        <w:rPr>
          <w:b/>
        </w:rPr>
      </w:pPr>
      <w:r w:rsidRPr="00470653">
        <w:rPr>
          <w:b/>
        </w:rPr>
        <w:t>Zeminde Çökme Oluşumu</w:t>
      </w:r>
      <w:r w:rsidR="003F03AA" w:rsidRPr="00470653">
        <w:rPr>
          <w:b/>
        </w:rPr>
        <w:t xml:space="preserve"> </w:t>
      </w:r>
    </w:p>
    <w:p w:rsidR="00C43780" w:rsidRDefault="00FD18A4" w:rsidP="00567D52">
      <w:pPr>
        <w:ind w:left="708"/>
        <w:jc w:val="both"/>
      </w:pPr>
      <w:r w:rsidRPr="00A3177E">
        <w:rPr>
          <w:b/>
          <w:bCs/>
          <w:color w:val="060606"/>
        </w:rPr>
        <w:t>MADDE 9</w:t>
      </w:r>
      <w:r w:rsidR="0074204E" w:rsidRPr="00A3177E">
        <w:rPr>
          <w:b/>
          <w:bCs/>
          <w:color w:val="060606"/>
        </w:rPr>
        <w:t xml:space="preserve"> -</w:t>
      </w:r>
      <w:r w:rsidR="0074204E" w:rsidRPr="00A3177E">
        <w:rPr>
          <w:color w:val="060606"/>
        </w:rPr>
        <w:t xml:space="preserve"> (1)</w:t>
      </w:r>
      <w:r w:rsidR="0074204E" w:rsidRPr="00A3177E">
        <w:t xml:space="preserve"> </w:t>
      </w:r>
      <w:r w:rsidR="003F03AA" w:rsidRPr="00A3177E">
        <w:t xml:space="preserve">Kazılan yerin üst yapısının tamamlanmasından sonra </w:t>
      </w:r>
      <w:r w:rsidR="00C43780">
        <w:t>asfalt veya</w:t>
      </w:r>
    </w:p>
    <w:p w:rsidR="006F3EEC" w:rsidRPr="00C43780" w:rsidRDefault="008C6387" w:rsidP="00567D52">
      <w:pPr>
        <w:jc w:val="both"/>
        <w:rPr>
          <w:b/>
        </w:rPr>
      </w:pPr>
      <w:r w:rsidRPr="00A3177E">
        <w:t>tretu</w:t>
      </w:r>
      <w:r w:rsidR="009D0A32" w:rsidRPr="00A3177E">
        <w:t>v</w:t>
      </w:r>
      <w:r w:rsidRPr="00A3177E">
        <w:t xml:space="preserve">arda </w:t>
      </w:r>
      <w:r w:rsidR="003F03AA" w:rsidRPr="00A3177E">
        <w:t xml:space="preserve">çökme oluşması halinde, </w:t>
      </w:r>
      <w:r w:rsidR="002E7D3B">
        <w:t>8</w:t>
      </w:r>
      <w:r w:rsidR="00461FA7" w:rsidRPr="00A3177E">
        <w:t xml:space="preserve">. maddeye ilaveten bozulan </w:t>
      </w:r>
      <w:r w:rsidR="009D0A32" w:rsidRPr="00A3177E">
        <w:t xml:space="preserve">mevcut </w:t>
      </w:r>
      <w:r w:rsidR="00461FA7" w:rsidRPr="00A3177E">
        <w:t xml:space="preserve">zeminin </w:t>
      </w:r>
      <w:r w:rsidR="009D0A32" w:rsidRPr="00A3177E">
        <w:t>cinsine göre</w:t>
      </w:r>
      <w:r w:rsidR="00461FA7" w:rsidRPr="00A3177E">
        <w:t xml:space="preserve"> </w:t>
      </w:r>
      <w:r w:rsidR="00F8176E" w:rsidRPr="00A3177E">
        <w:t xml:space="preserve">cezalı </w:t>
      </w:r>
      <w:r w:rsidR="002E7D3B">
        <w:t>bedel</w:t>
      </w:r>
      <w:r w:rsidR="005A1C8A" w:rsidRPr="00A3177E">
        <w:t xml:space="preserve"> </w:t>
      </w:r>
      <w:r w:rsidR="006F3EEC" w:rsidRPr="00A3177E">
        <w:t>ilgilisinden tahsil edilir.</w:t>
      </w:r>
    </w:p>
    <w:p w:rsidR="00C43780" w:rsidRDefault="00470653" w:rsidP="00567D52">
      <w:pPr>
        <w:jc w:val="both"/>
        <w:rPr>
          <w:b/>
        </w:rPr>
      </w:pPr>
      <w:r>
        <w:rPr>
          <w:b/>
        </w:rPr>
        <w:t xml:space="preserve">         </w:t>
      </w:r>
    </w:p>
    <w:p w:rsidR="00C43780" w:rsidRDefault="00470653" w:rsidP="00567D52">
      <w:pPr>
        <w:ind w:firstLine="708"/>
        <w:jc w:val="both"/>
        <w:rPr>
          <w:b/>
        </w:rPr>
      </w:pPr>
      <w:r w:rsidRPr="00470653">
        <w:rPr>
          <w:b/>
        </w:rPr>
        <w:t>Yatay Sondaj</w:t>
      </w:r>
      <w:r w:rsidR="003F03AA" w:rsidRPr="00470653">
        <w:rPr>
          <w:b/>
        </w:rPr>
        <w:t xml:space="preserve"> </w:t>
      </w:r>
    </w:p>
    <w:p w:rsidR="003F03AA" w:rsidRPr="00C43780" w:rsidRDefault="00FD18A4" w:rsidP="00567D52">
      <w:pPr>
        <w:ind w:firstLine="708"/>
        <w:jc w:val="both"/>
        <w:rPr>
          <w:b/>
        </w:rPr>
      </w:pPr>
      <w:r w:rsidRPr="00A3177E">
        <w:rPr>
          <w:b/>
          <w:bCs/>
          <w:color w:val="060606"/>
        </w:rPr>
        <w:t>MADDE 10</w:t>
      </w:r>
      <w:r w:rsidR="0074204E" w:rsidRPr="00A3177E">
        <w:rPr>
          <w:b/>
          <w:bCs/>
          <w:color w:val="060606"/>
        </w:rPr>
        <w:t xml:space="preserve"> -</w:t>
      </w:r>
      <w:r w:rsidR="0074204E" w:rsidRPr="00A3177E">
        <w:rPr>
          <w:color w:val="060606"/>
        </w:rPr>
        <w:t xml:space="preserve"> (1)</w:t>
      </w:r>
      <w:r w:rsidR="0074204E" w:rsidRPr="00A3177E">
        <w:t xml:space="preserve"> </w:t>
      </w:r>
      <w:r w:rsidR="00DA0F27" w:rsidRPr="00A3177E">
        <w:t>AYKOME</w:t>
      </w:r>
      <w:r w:rsidR="0074204E" w:rsidRPr="00A3177E">
        <w:t xml:space="preserve"> Şube Müdürlüğü</w:t>
      </w:r>
      <w:r w:rsidR="00DA0F27" w:rsidRPr="00A3177E">
        <w:t xml:space="preserve"> tarafından</w:t>
      </w:r>
      <w:r w:rsidR="003F03AA" w:rsidRPr="00A3177E">
        <w:t xml:space="preserve"> açık kazı yapılmadan </w:t>
      </w:r>
      <w:r w:rsidR="0074204E" w:rsidRPr="00A3177E">
        <w:t>yatay sondaj tekniği ile verilen</w:t>
      </w:r>
      <w:r w:rsidR="003F03AA" w:rsidRPr="00A3177E">
        <w:t xml:space="preserve"> ruhsatlı çalışmalarda</w:t>
      </w:r>
      <w:r w:rsidR="0074204E" w:rsidRPr="00A3177E">
        <w:t>,</w:t>
      </w:r>
      <w:r w:rsidR="003F03AA" w:rsidRPr="00A3177E">
        <w:t xml:space="preserve"> </w:t>
      </w:r>
      <w:r w:rsidR="0074204E" w:rsidRPr="00A3177E">
        <w:t xml:space="preserve">açık kazı </w:t>
      </w:r>
      <w:r w:rsidRPr="00A3177E">
        <w:t>yapıldığı takdirde</w:t>
      </w:r>
      <w:r w:rsidR="003F03AA" w:rsidRPr="00A3177E">
        <w:t xml:space="preserve"> </w:t>
      </w:r>
      <w:r w:rsidR="000C3FBF" w:rsidRPr="00A3177E">
        <w:t xml:space="preserve">ilgili bölüm kadarına </w:t>
      </w:r>
      <w:r w:rsidR="002E7D3B">
        <w:t>5</w:t>
      </w:r>
      <w:r w:rsidR="0074204E" w:rsidRPr="00A3177E">
        <w:t xml:space="preserve">. </w:t>
      </w:r>
      <w:r w:rsidRPr="00A3177E">
        <w:t>Madde hükümleri uygulanır</w:t>
      </w:r>
      <w:r w:rsidR="000C3FBF" w:rsidRPr="00A3177E">
        <w:t>.</w:t>
      </w:r>
      <w:r w:rsidR="003F03AA" w:rsidRPr="00A3177E">
        <w:t xml:space="preserve"> </w:t>
      </w:r>
    </w:p>
    <w:p w:rsidR="00C06CD5" w:rsidRDefault="00C06CD5" w:rsidP="00567D52">
      <w:pPr>
        <w:jc w:val="both"/>
      </w:pPr>
    </w:p>
    <w:p w:rsidR="00C06CD5" w:rsidRDefault="00470653" w:rsidP="00567D52">
      <w:pPr>
        <w:ind w:firstLine="708"/>
        <w:jc w:val="both"/>
        <w:rPr>
          <w:b/>
        </w:rPr>
      </w:pPr>
      <w:r w:rsidRPr="00470653">
        <w:rPr>
          <w:b/>
        </w:rPr>
        <w:t>Kazı Artıklarının Nakledilmemesi</w:t>
      </w:r>
    </w:p>
    <w:p w:rsidR="00DA0F27" w:rsidRPr="00C06CD5" w:rsidRDefault="00FD18A4" w:rsidP="00567D52">
      <w:pPr>
        <w:ind w:firstLine="708"/>
        <w:jc w:val="both"/>
        <w:rPr>
          <w:b/>
        </w:rPr>
      </w:pPr>
      <w:r w:rsidRPr="00A3177E">
        <w:rPr>
          <w:b/>
          <w:bCs/>
          <w:color w:val="060606"/>
        </w:rPr>
        <w:t>MADDE 11</w:t>
      </w:r>
      <w:r w:rsidR="0074204E" w:rsidRPr="00A3177E">
        <w:rPr>
          <w:b/>
          <w:bCs/>
          <w:color w:val="060606"/>
        </w:rPr>
        <w:t xml:space="preserve"> -</w:t>
      </w:r>
      <w:r w:rsidR="0074204E" w:rsidRPr="00A3177E">
        <w:rPr>
          <w:color w:val="060606"/>
        </w:rPr>
        <w:t xml:space="preserve"> (1)</w:t>
      </w:r>
      <w:r w:rsidR="0074204E" w:rsidRPr="00A3177E">
        <w:t xml:space="preserve"> </w:t>
      </w:r>
      <w:r w:rsidR="003F03AA" w:rsidRPr="00A3177E">
        <w:t xml:space="preserve">Kazıdan çıkan </w:t>
      </w:r>
      <w:r w:rsidR="007B46F0" w:rsidRPr="00A3177E">
        <w:t xml:space="preserve">toprak ve molozlar kesinlikle yolda veya tretuvarda </w:t>
      </w:r>
      <w:r w:rsidRPr="00A3177E">
        <w:t>bırakılmayacak ve</w:t>
      </w:r>
      <w:r w:rsidR="007B46F0" w:rsidRPr="00A3177E">
        <w:t xml:space="preserve"> </w:t>
      </w:r>
      <w:r w:rsidR="00F37EBC" w:rsidRPr="00A3177E">
        <w:t xml:space="preserve">kazı esnasında </w:t>
      </w:r>
      <w:r w:rsidR="003F03AA" w:rsidRPr="00A3177E">
        <w:t xml:space="preserve">nakledilecektir. Toprak ve molozlar kaldırılmadığı </w:t>
      </w:r>
      <w:r w:rsidR="003D2F4C" w:rsidRPr="00A3177E">
        <w:t>takdirde</w:t>
      </w:r>
      <w:r w:rsidR="00F37EBC" w:rsidRPr="00A3177E">
        <w:t xml:space="preserve"> </w:t>
      </w:r>
      <w:r w:rsidR="0074204E" w:rsidRPr="00A3177E">
        <w:t xml:space="preserve">ilgili </w:t>
      </w:r>
      <w:r w:rsidR="00D9067A" w:rsidRPr="00A3177E">
        <w:t xml:space="preserve">kazı alanı </w:t>
      </w:r>
      <w:r w:rsidR="003D2F4C" w:rsidRPr="00A3177E">
        <w:t>tespit</w:t>
      </w:r>
      <w:r w:rsidR="00D9067A" w:rsidRPr="00A3177E">
        <w:t xml:space="preserve"> </w:t>
      </w:r>
      <w:r w:rsidRPr="00A3177E">
        <w:t>edilerek</w:t>
      </w:r>
      <w:r w:rsidR="0074204E" w:rsidRPr="00A3177E">
        <w:t xml:space="preserve"> </w:t>
      </w:r>
      <w:r w:rsidR="00D9067A" w:rsidRPr="00A3177E">
        <w:t>t</w:t>
      </w:r>
      <w:r w:rsidR="0012157A" w:rsidRPr="00A3177E">
        <w:t xml:space="preserve">oprak </w:t>
      </w:r>
      <w:r w:rsidRPr="00A3177E">
        <w:t>cinsinden cezalı</w:t>
      </w:r>
      <w:r w:rsidR="0074204E" w:rsidRPr="00A3177E">
        <w:t xml:space="preserve"> zemin tahrip bedelinin 5 (Beş) katı</w:t>
      </w:r>
      <w:r w:rsidR="0012157A" w:rsidRPr="00A3177E">
        <w:t xml:space="preserve"> </w:t>
      </w:r>
      <w:r w:rsidR="00D9067A" w:rsidRPr="00A3177E">
        <w:t xml:space="preserve">ilgilisinden tahsil edilir. </w:t>
      </w:r>
      <w:r w:rsidR="0074204E" w:rsidRPr="00A3177E">
        <w:t>Toprak ve molozlar ilgili Belediye tarafından kaldırılır ve kaldırma masrafları ayrıca ilgilisinden tahsil edilir.</w:t>
      </w:r>
    </w:p>
    <w:p w:rsidR="00C06CD5" w:rsidRDefault="00C06CD5" w:rsidP="00567D52">
      <w:pPr>
        <w:jc w:val="both"/>
        <w:rPr>
          <w:b/>
          <w:bCs/>
        </w:rPr>
      </w:pPr>
    </w:p>
    <w:p w:rsidR="00C06CD5" w:rsidRDefault="00470653" w:rsidP="00567D52">
      <w:pPr>
        <w:ind w:firstLine="708"/>
        <w:jc w:val="both"/>
        <w:rPr>
          <w:b/>
          <w:bCs/>
        </w:rPr>
      </w:pPr>
      <w:r>
        <w:rPr>
          <w:b/>
          <w:bCs/>
        </w:rPr>
        <w:t>Trafik ve Emniyet Tedbirleri</w:t>
      </w:r>
    </w:p>
    <w:p w:rsidR="0074204E" w:rsidRPr="00C06CD5" w:rsidRDefault="00A3177E" w:rsidP="00567D52">
      <w:pPr>
        <w:ind w:firstLine="708"/>
        <w:jc w:val="both"/>
        <w:rPr>
          <w:b/>
          <w:bCs/>
        </w:rPr>
      </w:pPr>
      <w:r w:rsidRPr="00A3177E">
        <w:rPr>
          <w:b/>
          <w:bCs/>
          <w:color w:val="060606"/>
        </w:rPr>
        <w:t>MADDE</w:t>
      </w:r>
      <w:r w:rsidR="002E7D3B">
        <w:rPr>
          <w:b/>
          <w:bCs/>
          <w:color w:val="060606"/>
        </w:rPr>
        <w:t xml:space="preserve"> 12</w:t>
      </w:r>
      <w:r w:rsidR="0074204E" w:rsidRPr="00A3177E">
        <w:rPr>
          <w:b/>
          <w:bCs/>
          <w:color w:val="060606"/>
        </w:rPr>
        <w:t xml:space="preserve"> -</w:t>
      </w:r>
      <w:r w:rsidR="0074204E" w:rsidRPr="00A3177E">
        <w:rPr>
          <w:color w:val="060606"/>
        </w:rPr>
        <w:t xml:space="preserve"> (1) </w:t>
      </w:r>
      <w:r w:rsidR="003F03AA" w:rsidRPr="00A3177E">
        <w:t>Çalışmalar esnasında trafik ve yol emniyet</w:t>
      </w:r>
      <w:r w:rsidR="00FF44ED" w:rsidRPr="00A3177E">
        <w:t xml:space="preserve"> </w:t>
      </w:r>
      <w:r w:rsidR="003F03AA" w:rsidRPr="00A3177E">
        <w:t>tedbirleri</w:t>
      </w:r>
      <w:r w:rsidR="00E11634" w:rsidRPr="00A3177E">
        <w:t>;</w:t>
      </w:r>
      <w:r w:rsidR="003F03AA" w:rsidRPr="00A3177E">
        <w:t xml:space="preserve"> T</w:t>
      </w:r>
      <w:r w:rsidR="0074204E" w:rsidRPr="00A3177E">
        <w:t xml:space="preserve">ürk </w:t>
      </w:r>
      <w:r w:rsidR="003F03AA" w:rsidRPr="00A3177E">
        <w:t>S</w:t>
      </w:r>
      <w:r w:rsidR="00FD18A4">
        <w:t xml:space="preserve">tandartları Enstitüsü </w:t>
      </w:r>
      <w:r w:rsidR="003F03AA" w:rsidRPr="00A3177E">
        <w:t xml:space="preserve">12254 </w:t>
      </w:r>
      <w:r w:rsidR="0074204E" w:rsidRPr="00A3177E">
        <w:t xml:space="preserve">no’lu </w:t>
      </w:r>
      <w:r w:rsidR="00FD18A4" w:rsidRPr="00A3177E">
        <w:t>standardında belirtilen</w:t>
      </w:r>
      <w:r w:rsidR="003F03AA" w:rsidRPr="00A3177E">
        <w:t xml:space="preserve"> esaslar ile ilgili </w:t>
      </w:r>
      <w:r w:rsidR="00BF5570" w:rsidRPr="00A3177E">
        <w:t>kanun ve mevzuata göre alınacak</w:t>
      </w:r>
      <w:r w:rsidR="00852CB4" w:rsidRPr="00A3177E">
        <w:t>tır</w:t>
      </w:r>
      <w:r w:rsidR="00E11634" w:rsidRPr="00A3177E">
        <w:t>.</w:t>
      </w:r>
    </w:p>
    <w:p w:rsidR="00C06CD5" w:rsidRDefault="00C06CD5" w:rsidP="00567D52">
      <w:pPr>
        <w:tabs>
          <w:tab w:val="left" w:pos="567"/>
          <w:tab w:val="left" w:pos="709"/>
        </w:tabs>
        <w:jc w:val="both"/>
      </w:pPr>
    </w:p>
    <w:p w:rsidR="000F26B5" w:rsidRPr="00A3177E" w:rsidRDefault="00C06CD5" w:rsidP="00567D52">
      <w:pPr>
        <w:tabs>
          <w:tab w:val="left" w:pos="567"/>
          <w:tab w:val="left" w:pos="709"/>
        </w:tabs>
        <w:jc w:val="both"/>
        <w:rPr>
          <w:color w:val="FF0000"/>
        </w:rPr>
      </w:pPr>
      <w:r>
        <w:tab/>
      </w:r>
      <w:r>
        <w:tab/>
      </w:r>
      <w:r w:rsidR="0074204E" w:rsidRPr="00A3177E">
        <w:t xml:space="preserve">(2) </w:t>
      </w:r>
      <w:r w:rsidR="00FD18A4">
        <w:t xml:space="preserve">Kamu </w:t>
      </w:r>
      <w:r w:rsidR="0012157A" w:rsidRPr="00A3177E">
        <w:t xml:space="preserve">Kurum ve Kuruluşları ile Büyükşehir Belediyesi ile </w:t>
      </w:r>
      <w:r w:rsidR="00FD18A4">
        <w:t>Bağlı Kuruluşları ve Şirketleri</w:t>
      </w:r>
      <w:r w:rsidR="0012157A" w:rsidRPr="00A3177E">
        <w:t>, özel ve tüzel kişilerin çalışmalarında;</w:t>
      </w:r>
      <w:r w:rsidR="0074204E" w:rsidRPr="00A3177E">
        <w:t xml:space="preserve"> t</w:t>
      </w:r>
      <w:r w:rsidR="003F03AA" w:rsidRPr="00A3177E">
        <w:t>edbirlerin alınmadığı</w:t>
      </w:r>
      <w:r w:rsidR="00FF44ED" w:rsidRPr="00A3177E">
        <w:t>;</w:t>
      </w:r>
      <w:r w:rsidR="003F03AA" w:rsidRPr="00A3177E">
        <w:t xml:space="preserve"> </w:t>
      </w:r>
      <w:r w:rsidR="00BF5570" w:rsidRPr="00A3177E">
        <w:t>işaret ve işaretlemeler ile bilgilendirme levhalarının olmadığı</w:t>
      </w:r>
      <w:r w:rsidR="00FF44ED" w:rsidRPr="00A3177E">
        <w:t>, belirlenen standartta kıyafet giyilmediği, Kurum çalışma tabelası</w:t>
      </w:r>
      <w:r w:rsidR="00FD18A4">
        <w:t xml:space="preserve"> </w:t>
      </w:r>
      <w:r w:rsidR="00FF44ED" w:rsidRPr="00A3177E">
        <w:t xml:space="preserve">ve tanıtıcı panolarının </w:t>
      </w:r>
      <w:r w:rsidR="009F7293" w:rsidRPr="00A3177E">
        <w:t>bulunmadığı, altyapı hatlarının belirlenmesi ve emniyeti için ikaz şeridi kullanılmadığı,</w:t>
      </w:r>
      <w:r w:rsidR="00E100B7" w:rsidRPr="00A3177E">
        <w:t xml:space="preserve"> onaylı trafik işaretleme projeleri</w:t>
      </w:r>
      <w:r w:rsidR="005F17A2" w:rsidRPr="00A3177E">
        <w:t xml:space="preserve"> ve ilgili </w:t>
      </w:r>
      <w:r w:rsidR="00090EB7" w:rsidRPr="00A3177E">
        <w:t>güzergâha</w:t>
      </w:r>
      <w:r w:rsidR="005F17A2" w:rsidRPr="00A3177E">
        <w:t xml:space="preserve"> ait trafik </w:t>
      </w:r>
      <w:r w:rsidR="00090EB7" w:rsidRPr="00A3177E">
        <w:t>müsaadesinin</w:t>
      </w:r>
      <w:r w:rsidR="00E100B7" w:rsidRPr="00A3177E">
        <w:t xml:space="preserve"> bulunmadığı </w:t>
      </w:r>
      <w:r w:rsidR="00BF5570" w:rsidRPr="00A3177E">
        <w:t xml:space="preserve">tespit edildiğinde </w:t>
      </w:r>
      <w:r w:rsidR="002E44CB" w:rsidRPr="00A3177E">
        <w:t>gerekli önlemler</w:t>
      </w:r>
      <w:r w:rsidR="0074204E" w:rsidRPr="00A3177E">
        <w:t>in</w:t>
      </w:r>
      <w:r w:rsidR="002E44CB" w:rsidRPr="00A3177E">
        <w:t xml:space="preserve"> al</w:t>
      </w:r>
      <w:r w:rsidR="006C476A" w:rsidRPr="00A3177E">
        <w:t xml:space="preserve">ınması </w:t>
      </w:r>
      <w:r w:rsidR="00FD18A4" w:rsidRPr="00A3177E">
        <w:t>sağlanarak işe</w:t>
      </w:r>
      <w:r w:rsidR="002E44CB" w:rsidRPr="00A3177E">
        <w:t xml:space="preserve"> devam edil</w:t>
      </w:r>
      <w:r w:rsidR="0072390F" w:rsidRPr="00A3177E">
        <w:t>ir</w:t>
      </w:r>
      <w:r w:rsidR="003F03AA" w:rsidRPr="00A3177E">
        <w:t>.</w:t>
      </w:r>
      <w:r w:rsidR="00FD18A4">
        <w:t xml:space="preserve"> </w:t>
      </w:r>
      <w:r w:rsidR="006C476A" w:rsidRPr="00A3177E">
        <w:t xml:space="preserve">Yukarıda belirtilen aksaklıkların meydana geldiği </w:t>
      </w:r>
      <w:r w:rsidR="0074204E" w:rsidRPr="00A3177E">
        <w:t xml:space="preserve">çalışılmakta olan bulvar, cadde </w:t>
      </w:r>
      <w:r w:rsidR="00FD18A4" w:rsidRPr="00A3177E">
        <w:t>veya sokak</w:t>
      </w:r>
      <w:r w:rsidR="0074204E" w:rsidRPr="00A3177E">
        <w:t xml:space="preserve"> </w:t>
      </w:r>
      <w:r w:rsidR="002748AE" w:rsidRPr="00A3177E">
        <w:t xml:space="preserve">için </w:t>
      </w:r>
      <w:r w:rsidR="006C476A" w:rsidRPr="00A3177E">
        <w:t xml:space="preserve">her yıl </w:t>
      </w:r>
      <w:r w:rsidR="0074204E" w:rsidRPr="00A3177E">
        <w:t xml:space="preserve">Ankara </w:t>
      </w:r>
      <w:r w:rsidR="006C476A" w:rsidRPr="00A3177E">
        <w:t>Büyükşehir Belediye Meclis</w:t>
      </w:r>
      <w:r w:rsidR="00D3086B">
        <w:t>i</w:t>
      </w:r>
      <w:r w:rsidR="006C476A" w:rsidRPr="00A3177E">
        <w:t>’nce belirlenen cezai bedel uygulanır</w:t>
      </w:r>
      <w:r w:rsidR="0074204E" w:rsidRPr="00A3177E">
        <w:t>.</w:t>
      </w:r>
    </w:p>
    <w:p w:rsidR="009916F8" w:rsidRPr="00A3177E" w:rsidRDefault="009916F8" w:rsidP="00567D52">
      <w:pPr>
        <w:ind w:firstLine="708"/>
        <w:jc w:val="both"/>
        <w:rPr>
          <w:color w:val="00B0F0"/>
        </w:rPr>
      </w:pPr>
    </w:p>
    <w:p w:rsidR="00235A2B" w:rsidRPr="00A3177E" w:rsidRDefault="00235A2B" w:rsidP="00567D52">
      <w:pPr>
        <w:ind w:firstLine="708"/>
        <w:jc w:val="both"/>
      </w:pPr>
    </w:p>
    <w:p w:rsidR="00C06CD5" w:rsidRDefault="00A3177E" w:rsidP="00567D52">
      <w:pPr>
        <w:tabs>
          <w:tab w:val="left" w:pos="567"/>
          <w:tab w:val="left" w:pos="709"/>
        </w:tabs>
        <w:jc w:val="both"/>
        <w:rPr>
          <w:b/>
          <w:bCs/>
          <w:color w:val="060606"/>
        </w:rPr>
      </w:pPr>
      <w:r>
        <w:rPr>
          <w:b/>
          <w:bCs/>
          <w:color w:val="060606"/>
        </w:rPr>
        <w:t xml:space="preserve">         </w:t>
      </w:r>
    </w:p>
    <w:p w:rsidR="00371707" w:rsidRDefault="00C06CD5" w:rsidP="00567D52">
      <w:pPr>
        <w:tabs>
          <w:tab w:val="left" w:pos="567"/>
          <w:tab w:val="left" w:pos="709"/>
        </w:tabs>
        <w:jc w:val="both"/>
        <w:rPr>
          <w:b/>
          <w:bCs/>
          <w:color w:val="060606"/>
        </w:rPr>
      </w:pPr>
      <w:r>
        <w:rPr>
          <w:b/>
          <w:bCs/>
          <w:color w:val="060606"/>
        </w:rPr>
        <w:tab/>
      </w:r>
    </w:p>
    <w:p w:rsidR="00C06CD5" w:rsidRDefault="00371707" w:rsidP="00567D52">
      <w:pPr>
        <w:tabs>
          <w:tab w:val="left" w:pos="567"/>
          <w:tab w:val="left" w:pos="709"/>
        </w:tabs>
        <w:jc w:val="both"/>
        <w:rPr>
          <w:b/>
          <w:bCs/>
          <w:color w:val="060606"/>
        </w:rPr>
      </w:pPr>
      <w:r>
        <w:rPr>
          <w:b/>
          <w:bCs/>
          <w:color w:val="060606"/>
        </w:rPr>
        <w:lastRenderedPageBreak/>
        <w:t xml:space="preserve">         </w:t>
      </w:r>
      <w:r w:rsidR="00567D52">
        <w:rPr>
          <w:b/>
          <w:bCs/>
          <w:color w:val="060606"/>
        </w:rPr>
        <w:t>Güzergâh</w:t>
      </w:r>
      <w:r w:rsidR="00470653">
        <w:rPr>
          <w:b/>
          <w:bCs/>
          <w:color w:val="060606"/>
        </w:rPr>
        <w:t xml:space="preserve"> Değişimi</w:t>
      </w:r>
    </w:p>
    <w:p w:rsidR="003F03AA" w:rsidRPr="00C06CD5" w:rsidRDefault="00C06CD5" w:rsidP="00567D52">
      <w:pPr>
        <w:tabs>
          <w:tab w:val="left" w:pos="567"/>
          <w:tab w:val="left" w:pos="709"/>
        </w:tabs>
        <w:jc w:val="both"/>
        <w:rPr>
          <w:b/>
          <w:bCs/>
          <w:color w:val="060606"/>
        </w:rPr>
      </w:pPr>
      <w:r>
        <w:rPr>
          <w:b/>
          <w:bCs/>
          <w:color w:val="060606"/>
        </w:rPr>
        <w:tab/>
      </w:r>
      <w:r w:rsidRPr="00A3177E">
        <w:rPr>
          <w:b/>
          <w:bCs/>
          <w:color w:val="060606"/>
        </w:rPr>
        <w:t>MADDE 13</w:t>
      </w:r>
      <w:r w:rsidR="0074204E" w:rsidRPr="00A3177E">
        <w:rPr>
          <w:b/>
          <w:bCs/>
          <w:color w:val="060606"/>
        </w:rPr>
        <w:t xml:space="preserve"> -</w:t>
      </w:r>
      <w:r w:rsidR="0074204E" w:rsidRPr="00A3177E">
        <w:rPr>
          <w:color w:val="060606"/>
        </w:rPr>
        <w:t xml:space="preserve"> (1) </w:t>
      </w:r>
      <w:r w:rsidR="003F03AA" w:rsidRPr="00A3177E">
        <w:t>AYKOME</w:t>
      </w:r>
      <w:r w:rsidR="0074204E" w:rsidRPr="00A3177E">
        <w:t xml:space="preserve"> Şube Müdürlüğü</w:t>
      </w:r>
      <w:r w:rsidR="003F03AA" w:rsidRPr="00A3177E">
        <w:t>’n</w:t>
      </w:r>
      <w:r w:rsidR="0074204E" w:rsidRPr="00A3177E">
        <w:t>ü</w:t>
      </w:r>
      <w:r w:rsidR="003F03AA" w:rsidRPr="00A3177E">
        <w:t xml:space="preserve">n izni olmaksızın </w:t>
      </w:r>
      <w:r w:rsidR="00E1139D" w:rsidRPr="00A3177E">
        <w:t>güzergah</w:t>
      </w:r>
      <w:r w:rsidR="003F03AA" w:rsidRPr="00A3177E">
        <w:t xml:space="preserve"> değiştirilerek yapılacak çalışmalar ruhsats</w:t>
      </w:r>
      <w:r w:rsidR="0074204E" w:rsidRPr="00A3177E">
        <w:t xml:space="preserve">ız çalışma gibi kabul edilerek, </w:t>
      </w:r>
      <w:r w:rsidR="002E7D3B">
        <w:t>5</w:t>
      </w:r>
      <w:r w:rsidR="0074204E" w:rsidRPr="00A3177E">
        <w:t xml:space="preserve">. Madde </w:t>
      </w:r>
      <w:r w:rsidRPr="00A3177E">
        <w:t>hükümleri uygulanır</w:t>
      </w:r>
      <w:r w:rsidR="00771788" w:rsidRPr="00A3177E">
        <w:t>.</w:t>
      </w:r>
    </w:p>
    <w:p w:rsidR="00C06CD5" w:rsidRDefault="00470653" w:rsidP="00567D52">
      <w:pPr>
        <w:jc w:val="both"/>
        <w:rPr>
          <w:b/>
        </w:rPr>
      </w:pPr>
      <w:r>
        <w:rPr>
          <w:b/>
        </w:rPr>
        <w:t xml:space="preserve">    </w:t>
      </w:r>
    </w:p>
    <w:p w:rsidR="00457B73" w:rsidRPr="00A3177E" w:rsidRDefault="00470653" w:rsidP="00567D52">
      <w:pPr>
        <w:ind w:firstLine="708"/>
        <w:jc w:val="both"/>
        <w:rPr>
          <w:b/>
        </w:rPr>
      </w:pPr>
      <w:r>
        <w:rPr>
          <w:b/>
        </w:rPr>
        <w:t>Arıza Halleri</w:t>
      </w:r>
    </w:p>
    <w:p w:rsidR="0074204E" w:rsidRPr="00A3177E" w:rsidRDefault="00C06CD5" w:rsidP="00567D52">
      <w:pPr>
        <w:tabs>
          <w:tab w:val="left" w:pos="567"/>
        </w:tabs>
        <w:jc w:val="both"/>
      </w:pPr>
      <w:r>
        <w:rPr>
          <w:b/>
          <w:bCs/>
          <w:color w:val="060606"/>
        </w:rPr>
        <w:tab/>
      </w:r>
      <w:r>
        <w:rPr>
          <w:b/>
          <w:bCs/>
          <w:color w:val="060606"/>
        </w:rPr>
        <w:tab/>
      </w:r>
      <w:r w:rsidRPr="00A3177E">
        <w:rPr>
          <w:b/>
          <w:bCs/>
          <w:color w:val="060606"/>
        </w:rPr>
        <w:t>MADDE 14</w:t>
      </w:r>
      <w:r w:rsidR="0074204E" w:rsidRPr="00A3177E">
        <w:rPr>
          <w:b/>
          <w:bCs/>
          <w:color w:val="060606"/>
        </w:rPr>
        <w:t xml:space="preserve"> -</w:t>
      </w:r>
      <w:r w:rsidR="0074204E" w:rsidRPr="00A3177E">
        <w:rPr>
          <w:color w:val="060606"/>
        </w:rPr>
        <w:t xml:space="preserve"> (1) </w:t>
      </w:r>
      <w:r w:rsidR="003F03AA" w:rsidRPr="00A3177E">
        <w:t xml:space="preserve">Arıza nedeni ile ruhsatsız zemin tahribi yapıldığı </w:t>
      </w:r>
      <w:r w:rsidR="003D2F4C" w:rsidRPr="00A3177E">
        <w:t>takdirde</w:t>
      </w:r>
      <w:r w:rsidR="003F03AA" w:rsidRPr="00A3177E">
        <w:t xml:space="preserve"> işe başlamadan önce AYKOME’ye</w:t>
      </w:r>
      <w:r w:rsidR="00866211" w:rsidRPr="00A3177E">
        <w:t>,</w:t>
      </w:r>
      <w:r w:rsidR="003F03AA" w:rsidRPr="00A3177E">
        <w:t xml:space="preserve"> </w:t>
      </w:r>
      <w:r w:rsidR="00D2050D" w:rsidRPr="00A3177E">
        <w:t>“</w:t>
      </w:r>
      <w:hyperlink r:id="rId11" w:history="1">
        <w:r w:rsidR="000C3FBF" w:rsidRPr="00A3177E">
          <w:rPr>
            <w:rStyle w:val="Kpr"/>
            <w:color w:val="auto"/>
          </w:rPr>
          <w:t>aykome@ankara.bel.tr</w:t>
        </w:r>
      </w:hyperlink>
      <w:r w:rsidR="00D2050D" w:rsidRPr="00A3177E">
        <w:t>”</w:t>
      </w:r>
      <w:r w:rsidR="000C3FBF" w:rsidRPr="00A3177E">
        <w:t xml:space="preserve"> e-mail </w:t>
      </w:r>
      <w:r w:rsidR="00866211" w:rsidRPr="00A3177E">
        <w:t xml:space="preserve">adresine ve </w:t>
      </w:r>
      <w:r w:rsidR="009654E6" w:rsidRPr="00A3177E">
        <w:t>AYKOME’n</w:t>
      </w:r>
      <w:r w:rsidR="00AB3C8C" w:rsidRPr="00A3177E">
        <w:t>i</w:t>
      </w:r>
      <w:r w:rsidR="009654E6" w:rsidRPr="00A3177E">
        <w:t xml:space="preserve">n </w:t>
      </w:r>
      <w:r w:rsidR="00866211" w:rsidRPr="00A3177E">
        <w:t>faks</w:t>
      </w:r>
      <w:r w:rsidR="009654E6" w:rsidRPr="00A3177E">
        <w:t>ına</w:t>
      </w:r>
      <w:r w:rsidR="00866211" w:rsidRPr="00A3177E">
        <w:t xml:space="preserve"> </w:t>
      </w:r>
      <w:r w:rsidR="003F03AA" w:rsidRPr="00A3177E">
        <w:t xml:space="preserve">bildirilir. </w:t>
      </w:r>
      <w:r w:rsidR="0074204E" w:rsidRPr="00A3177E">
        <w:t>Parsel bağlantılarında</w:t>
      </w:r>
      <w:r w:rsidR="00D2050D" w:rsidRPr="00A3177E">
        <w:t xml:space="preserve"> </w:t>
      </w:r>
      <w:r w:rsidR="0074204E" w:rsidRPr="00A3177E">
        <w:t xml:space="preserve">arıza sahibi </w:t>
      </w:r>
      <w:r w:rsidR="006C476A" w:rsidRPr="00A3177E">
        <w:t>7</w:t>
      </w:r>
      <w:r w:rsidR="00D2050D" w:rsidRPr="00A3177E">
        <w:t xml:space="preserve"> iş günü içerisinde; kurum </w:t>
      </w:r>
      <w:r w:rsidR="0074204E" w:rsidRPr="00A3177E">
        <w:t xml:space="preserve">ve kuruluşlar ise </w:t>
      </w:r>
      <w:r w:rsidR="00D2050D" w:rsidRPr="00A3177E">
        <w:t xml:space="preserve">takip eden ayın ilk haftası yaptıkları çalışmalarını toplu olarak ruhsatlandıracaklardır. Ruhsatlandırılmadığı </w:t>
      </w:r>
      <w:r w:rsidR="00C771DD" w:rsidRPr="00A3177E">
        <w:t>takdirde 5</w:t>
      </w:r>
      <w:r w:rsidR="0074204E" w:rsidRPr="00A3177E">
        <w:t xml:space="preserve">. Madde </w:t>
      </w:r>
      <w:r w:rsidR="00C771DD" w:rsidRPr="00A3177E">
        <w:t>hükümleri uygulanır</w:t>
      </w:r>
      <w:r w:rsidR="0074204E" w:rsidRPr="00A3177E">
        <w:t>.</w:t>
      </w:r>
    </w:p>
    <w:p w:rsidR="003F03AA" w:rsidRPr="00A3177E" w:rsidRDefault="003F03AA" w:rsidP="00567D52">
      <w:pPr>
        <w:jc w:val="both"/>
      </w:pPr>
      <w:r w:rsidRPr="00A3177E">
        <w:t xml:space="preserve">  </w:t>
      </w:r>
    </w:p>
    <w:p w:rsidR="00C06CD5" w:rsidRDefault="00470653" w:rsidP="00567D52">
      <w:pPr>
        <w:ind w:firstLine="708"/>
        <w:jc w:val="both"/>
        <w:rPr>
          <w:b/>
          <w:bCs/>
        </w:rPr>
      </w:pPr>
      <w:r>
        <w:rPr>
          <w:b/>
          <w:bCs/>
        </w:rPr>
        <w:t>Düzeltilebilir İmalatlar</w:t>
      </w:r>
    </w:p>
    <w:p w:rsidR="00FB489B" w:rsidRPr="00C06CD5" w:rsidRDefault="00C06CD5" w:rsidP="00567D52">
      <w:pPr>
        <w:ind w:firstLine="708"/>
        <w:jc w:val="both"/>
        <w:rPr>
          <w:b/>
          <w:bCs/>
        </w:rPr>
      </w:pPr>
      <w:r w:rsidRPr="00A3177E">
        <w:rPr>
          <w:b/>
          <w:bCs/>
          <w:color w:val="060606"/>
        </w:rPr>
        <w:t>MADDE 15</w:t>
      </w:r>
      <w:r w:rsidR="0074204E" w:rsidRPr="00A3177E">
        <w:rPr>
          <w:b/>
          <w:bCs/>
          <w:color w:val="060606"/>
        </w:rPr>
        <w:t xml:space="preserve"> -</w:t>
      </w:r>
      <w:r w:rsidR="0074204E" w:rsidRPr="00A3177E">
        <w:rPr>
          <w:color w:val="060606"/>
        </w:rPr>
        <w:t xml:space="preserve"> (1) </w:t>
      </w:r>
      <w:r w:rsidR="00FB489B" w:rsidRPr="00A3177E">
        <w:t>Ruhsatlı kazılarda</w:t>
      </w:r>
      <w:r w:rsidR="00FB489B" w:rsidRPr="00A3177E">
        <w:rPr>
          <w:b/>
        </w:rPr>
        <w:t xml:space="preserve">; </w:t>
      </w:r>
      <w:r w:rsidR="00FB489B" w:rsidRPr="00A3177E">
        <w:t>müeyyideyi gerektiren çalışmala</w:t>
      </w:r>
      <w:r w:rsidR="0074204E" w:rsidRPr="00A3177E">
        <w:t xml:space="preserve">rın tespit edilmesi durumunda, </w:t>
      </w:r>
      <w:r w:rsidR="00FB489B" w:rsidRPr="00A3177E">
        <w:t>tutanak tanzim edilerek düzeltilebilir imalatlar için süre verilir. Tutanak ilgilisine tebliğ edile</w:t>
      </w:r>
      <w:r w:rsidR="00072939">
        <w:t xml:space="preserve">rek bir sureti idareye sunulur. </w:t>
      </w:r>
      <w:r w:rsidR="00FB489B" w:rsidRPr="00A3177E">
        <w:t>Yapılan yazılı bildirime veya tutulan tutanağa rağmen kurum</w:t>
      </w:r>
      <w:r w:rsidR="0074204E" w:rsidRPr="00A3177E">
        <w:t>, kuruluşlar, özel veya tüzel kişiler</w:t>
      </w:r>
      <w:r w:rsidR="00FB489B" w:rsidRPr="00A3177E">
        <w:t xml:space="preserve"> emniyet ve traf</w:t>
      </w:r>
      <w:r w:rsidR="00D3086B">
        <w:t xml:space="preserve">ik tedbirlerini 1(bir)  iş günü, </w:t>
      </w:r>
      <w:r w:rsidR="005F3E4C" w:rsidRPr="00A3177E">
        <w:t xml:space="preserve">diğer olumsuzlukları da 5 </w:t>
      </w:r>
      <w:r w:rsidR="00FB489B" w:rsidRPr="00A3177E">
        <w:t>(</w:t>
      </w:r>
      <w:r w:rsidR="005F3E4C" w:rsidRPr="00A3177E">
        <w:t>beş</w:t>
      </w:r>
      <w:r w:rsidR="00FB489B" w:rsidRPr="00A3177E">
        <w:t xml:space="preserve">) iş günü içerisinde yerine getirmemesi durumunda AYKOME </w:t>
      </w:r>
      <w:r w:rsidR="0074204E" w:rsidRPr="00A3177E">
        <w:t xml:space="preserve">Şube Müdürlüğü </w:t>
      </w:r>
      <w:r w:rsidR="00FB489B" w:rsidRPr="00A3177E">
        <w:t>tarafından Müeyyide Yönetmeliğin</w:t>
      </w:r>
      <w:r w:rsidR="0074204E" w:rsidRPr="00A3177E">
        <w:t xml:space="preserve">e </w:t>
      </w:r>
      <w:r w:rsidR="00C771DD" w:rsidRPr="00A3177E">
        <w:t>göre işlem</w:t>
      </w:r>
      <w:r w:rsidR="00FB489B" w:rsidRPr="00A3177E">
        <w:t xml:space="preserve"> başlatılarak yasal yollara başvurulur.</w:t>
      </w:r>
    </w:p>
    <w:p w:rsidR="0025292C" w:rsidRDefault="00090232" w:rsidP="00567D52">
      <w:pPr>
        <w:jc w:val="both"/>
        <w:rPr>
          <w:b/>
        </w:rPr>
      </w:pPr>
      <w:r>
        <w:rPr>
          <w:b/>
        </w:rPr>
        <w:tab/>
      </w:r>
    </w:p>
    <w:p w:rsidR="0025292C" w:rsidRDefault="0025292C" w:rsidP="00567D52">
      <w:pPr>
        <w:jc w:val="both"/>
        <w:rPr>
          <w:b/>
        </w:rPr>
      </w:pPr>
    </w:p>
    <w:p w:rsidR="00090232" w:rsidRDefault="00090232" w:rsidP="00567D52">
      <w:pPr>
        <w:ind w:firstLine="708"/>
        <w:jc w:val="both"/>
        <w:rPr>
          <w:b/>
        </w:rPr>
      </w:pPr>
      <w:r>
        <w:rPr>
          <w:b/>
        </w:rPr>
        <w:t>Cezanın Uygulanması</w:t>
      </w:r>
    </w:p>
    <w:p w:rsidR="00090232" w:rsidRPr="0025292C" w:rsidRDefault="00090232" w:rsidP="00567D52">
      <w:pPr>
        <w:ind w:firstLine="708"/>
        <w:jc w:val="both"/>
      </w:pPr>
      <w:r>
        <w:rPr>
          <w:b/>
        </w:rPr>
        <w:t>MADDE</w:t>
      </w:r>
      <w:r w:rsidR="00C06CD5">
        <w:rPr>
          <w:b/>
        </w:rPr>
        <w:t xml:space="preserve"> </w:t>
      </w:r>
      <w:r>
        <w:rPr>
          <w:b/>
        </w:rPr>
        <w:t>16</w:t>
      </w:r>
      <w:r w:rsidR="0025292C">
        <w:rPr>
          <w:b/>
        </w:rPr>
        <w:t xml:space="preserve"> </w:t>
      </w:r>
      <w:r w:rsidR="0025292C" w:rsidRPr="0025292C">
        <w:t>– (1)</w:t>
      </w:r>
      <w:r w:rsidR="0025292C">
        <w:t xml:space="preserve"> AYKOME Müeyyideler yönetmeliği</w:t>
      </w:r>
      <w:r w:rsidR="00B336C9">
        <w:t>nin 12. Maddesi haricinde ki maddeler</w:t>
      </w:r>
      <w:r w:rsidR="0025292C">
        <w:t xml:space="preserve"> kapsamında</w:t>
      </w:r>
      <w:r w:rsidR="00B336C9">
        <w:t>, düzenlenen</w:t>
      </w:r>
      <w:r w:rsidR="0025292C">
        <w:t xml:space="preserve"> </w:t>
      </w:r>
      <w:r w:rsidR="003A678C">
        <w:t>tespit tutanaklarına istinaden,</w:t>
      </w:r>
      <w:r w:rsidR="00C02DE4">
        <w:t xml:space="preserve"> </w:t>
      </w:r>
      <w:r w:rsidR="003A678C">
        <w:t xml:space="preserve">ilgili cezai müeyyide Büyükşehir Belediye Encümeni tarafından uygulanır. </w:t>
      </w:r>
    </w:p>
    <w:p w:rsidR="0025292C" w:rsidRDefault="0025292C" w:rsidP="00567D52">
      <w:pPr>
        <w:jc w:val="both"/>
        <w:rPr>
          <w:b/>
        </w:rPr>
      </w:pPr>
    </w:p>
    <w:p w:rsidR="00090232" w:rsidRDefault="00090232" w:rsidP="00567D52">
      <w:pPr>
        <w:ind w:firstLine="708"/>
        <w:jc w:val="both"/>
        <w:rPr>
          <w:b/>
        </w:rPr>
      </w:pPr>
    </w:p>
    <w:p w:rsidR="00FB489B" w:rsidRPr="00A3177E" w:rsidRDefault="00470653" w:rsidP="00567D52">
      <w:pPr>
        <w:ind w:firstLine="708"/>
        <w:jc w:val="both"/>
        <w:rPr>
          <w:b/>
        </w:rPr>
      </w:pPr>
      <w:r>
        <w:rPr>
          <w:b/>
        </w:rPr>
        <w:t>İtirazlar</w:t>
      </w:r>
    </w:p>
    <w:p w:rsidR="00FB489B" w:rsidRPr="00A3177E" w:rsidRDefault="00C06CD5" w:rsidP="00567D52">
      <w:pPr>
        <w:tabs>
          <w:tab w:val="left" w:pos="567"/>
        </w:tabs>
        <w:jc w:val="both"/>
      </w:pPr>
      <w:r>
        <w:rPr>
          <w:b/>
          <w:bCs/>
          <w:color w:val="060606"/>
        </w:rPr>
        <w:tab/>
      </w:r>
      <w:r>
        <w:rPr>
          <w:b/>
          <w:bCs/>
          <w:color w:val="060606"/>
        </w:rPr>
        <w:tab/>
      </w:r>
      <w:r w:rsidRPr="00A3177E">
        <w:rPr>
          <w:b/>
          <w:bCs/>
          <w:color w:val="060606"/>
        </w:rPr>
        <w:t>MADDE 1</w:t>
      </w:r>
      <w:r w:rsidR="00672012">
        <w:rPr>
          <w:b/>
          <w:bCs/>
          <w:color w:val="060606"/>
        </w:rPr>
        <w:t>7</w:t>
      </w:r>
      <w:r w:rsidR="0074204E" w:rsidRPr="00A3177E">
        <w:rPr>
          <w:b/>
          <w:bCs/>
          <w:color w:val="060606"/>
        </w:rPr>
        <w:t xml:space="preserve"> -</w:t>
      </w:r>
      <w:r w:rsidR="0074204E" w:rsidRPr="00A3177E">
        <w:rPr>
          <w:color w:val="060606"/>
        </w:rPr>
        <w:t xml:space="preserve"> (1)  </w:t>
      </w:r>
      <w:r w:rsidR="00FB489B" w:rsidRPr="00A3177E">
        <w:t>Uygulanan müeyyideye, gerekçeli olarak yapılan itirazların AYKOME Şube Müdürlüğünce değerlendirilerek, gerekçe</w:t>
      </w:r>
      <w:r w:rsidR="00C771DD">
        <w:t xml:space="preserve">ye istinaden </w:t>
      </w:r>
      <w:r w:rsidR="00F62C66">
        <w:t xml:space="preserve">Belediye </w:t>
      </w:r>
      <w:r w:rsidR="00567D52">
        <w:t>Encümen’i tarafından</w:t>
      </w:r>
      <w:r w:rsidR="00F62C66">
        <w:t xml:space="preserve"> c</w:t>
      </w:r>
      <w:r w:rsidR="00FB489B" w:rsidRPr="00A3177E">
        <w:t>eza</w:t>
      </w:r>
      <w:r w:rsidR="00313E00" w:rsidRPr="00A3177E">
        <w:t>i</w:t>
      </w:r>
      <w:r w:rsidR="00FB489B" w:rsidRPr="00A3177E">
        <w:t xml:space="preserve"> müeyyide kaldırılır. </w:t>
      </w:r>
    </w:p>
    <w:p w:rsidR="00470653" w:rsidRDefault="00470653" w:rsidP="00567D52">
      <w:pPr>
        <w:ind w:firstLine="708"/>
        <w:jc w:val="both"/>
      </w:pPr>
    </w:p>
    <w:p w:rsidR="007059C2" w:rsidRPr="00470653" w:rsidRDefault="00470653" w:rsidP="00567D52">
      <w:pPr>
        <w:ind w:firstLine="708"/>
        <w:jc w:val="both"/>
        <w:rPr>
          <w:b/>
        </w:rPr>
      </w:pPr>
      <w:r w:rsidRPr="00470653">
        <w:rPr>
          <w:b/>
        </w:rPr>
        <w:t>Tespit Tarihi</w:t>
      </w:r>
    </w:p>
    <w:p w:rsidR="00457B73" w:rsidRPr="00A3177E" w:rsidRDefault="00672012" w:rsidP="00567D52">
      <w:pPr>
        <w:ind w:firstLine="708"/>
        <w:jc w:val="both"/>
      </w:pPr>
      <w:r>
        <w:rPr>
          <w:b/>
          <w:bCs/>
          <w:color w:val="060606"/>
        </w:rPr>
        <w:t>MADDE 18</w:t>
      </w:r>
      <w:r w:rsidR="0074204E" w:rsidRPr="00A3177E">
        <w:rPr>
          <w:b/>
          <w:bCs/>
          <w:color w:val="060606"/>
        </w:rPr>
        <w:t xml:space="preserve"> -</w:t>
      </w:r>
      <w:r w:rsidR="0074204E" w:rsidRPr="00A3177E">
        <w:rPr>
          <w:color w:val="060606"/>
        </w:rPr>
        <w:t xml:space="preserve"> (1)  </w:t>
      </w:r>
      <w:r w:rsidR="005663A4" w:rsidRPr="00A3177E">
        <w:rPr>
          <w:b/>
          <w:i/>
        </w:rPr>
        <w:t xml:space="preserve"> </w:t>
      </w:r>
      <w:r w:rsidR="0028714B" w:rsidRPr="00A3177E">
        <w:t>Uygulanan müeyyidelerde tutanakların tarihi esas alınır. Ancak müeyyide uygulanan işin yapıldığı tarihin resmi olarak ispatlanması halinde müeyyide o tarihe göre uygulanır.</w:t>
      </w:r>
    </w:p>
    <w:p w:rsidR="00683787" w:rsidRDefault="00683787" w:rsidP="00567D52">
      <w:pPr>
        <w:ind w:firstLine="708"/>
        <w:jc w:val="both"/>
        <w:rPr>
          <w:b/>
        </w:rPr>
      </w:pPr>
    </w:p>
    <w:p w:rsidR="00470653" w:rsidRPr="00A3177E" w:rsidRDefault="00470653" w:rsidP="00567D52">
      <w:pPr>
        <w:ind w:firstLine="708"/>
        <w:jc w:val="both"/>
        <w:rPr>
          <w:b/>
        </w:rPr>
      </w:pPr>
      <w:r>
        <w:rPr>
          <w:b/>
        </w:rPr>
        <w:t>Kazı Harici Tahribat</w:t>
      </w:r>
    </w:p>
    <w:p w:rsidR="00683787" w:rsidRPr="00A3177E" w:rsidRDefault="00C06CD5" w:rsidP="00567D52">
      <w:pPr>
        <w:tabs>
          <w:tab w:val="left" w:pos="567"/>
        </w:tabs>
        <w:jc w:val="both"/>
      </w:pPr>
      <w:r>
        <w:rPr>
          <w:b/>
          <w:bCs/>
          <w:color w:val="060606"/>
        </w:rPr>
        <w:tab/>
      </w:r>
      <w:r>
        <w:rPr>
          <w:b/>
          <w:bCs/>
          <w:color w:val="060606"/>
        </w:rPr>
        <w:tab/>
      </w:r>
      <w:r w:rsidR="00672012">
        <w:rPr>
          <w:b/>
          <w:bCs/>
          <w:color w:val="060606"/>
        </w:rPr>
        <w:t>MADDE 19</w:t>
      </w:r>
      <w:r w:rsidR="0074204E" w:rsidRPr="00A3177E">
        <w:rPr>
          <w:b/>
          <w:bCs/>
          <w:color w:val="060606"/>
        </w:rPr>
        <w:t xml:space="preserve"> -</w:t>
      </w:r>
      <w:r w:rsidR="0074204E" w:rsidRPr="00A3177E">
        <w:rPr>
          <w:color w:val="060606"/>
        </w:rPr>
        <w:t xml:space="preserve"> (1)  </w:t>
      </w:r>
      <w:r w:rsidR="0074204E" w:rsidRPr="00A3177E">
        <w:rPr>
          <w:b/>
          <w:i/>
        </w:rPr>
        <w:t xml:space="preserve"> </w:t>
      </w:r>
      <w:r w:rsidR="00683787" w:rsidRPr="00A3177E">
        <w:t>Kazı yapılan alanda iş makineleri veya aparatları ile zeminde yapılan tahribat</w:t>
      </w:r>
      <w:r w:rsidR="005F3E4C" w:rsidRPr="00A3177E">
        <w:t xml:space="preserve"> için</w:t>
      </w:r>
      <w:r w:rsidR="00311E52" w:rsidRPr="00A3177E">
        <w:t>,</w:t>
      </w:r>
      <w:r w:rsidR="00683787" w:rsidRPr="00A3177E">
        <w:t xml:space="preserve"> tahrip edilen alan</w:t>
      </w:r>
      <w:r w:rsidR="003C0C43" w:rsidRPr="00A3177E">
        <w:t xml:space="preserve"> </w:t>
      </w:r>
      <w:r w:rsidRPr="00A3177E">
        <w:t>kadar 5</w:t>
      </w:r>
      <w:r w:rsidR="0074204E" w:rsidRPr="00A3177E">
        <w:t>. Madde hükümleri uygulanır.</w:t>
      </w:r>
    </w:p>
    <w:p w:rsidR="00AD6977" w:rsidRDefault="00AD6977" w:rsidP="00567D52">
      <w:pPr>
        <w:jc w:val="both"/>
        <w:rPr>
          <w:color w:val="060606"/>
        </w:rPr>
      </w:pPr>
    </w:p>
    <w:p w:rsidR="00470653" w:rsidRPr="00470653" w:rsidRDefault="00470653" w:rsidP="00567D52">
      <w:pPr>
        <w:ind w:firstLine="708"/>
        <w:jc w:val="both"/>
        <w:rPr>
          <w:b/>
          <w:color w:val="060606"/>
        </w:rPr>
      </w:pPr>
      <w:r w:rsidRPr="00470653">
        <w:rPr>
          <w:b/>
          <w:color w:val="060606"/>
        </w:rPr>
        <w:t>Uygunsuz Kazı</w:t>
      </w:r>
    </w:p>
    <w:p w:rsidR="00AD6977" w:rsidRPr="00A3177E" w:rsidRDefault="00C06CD5" w:rsidP="00567D52">
      <w:pPr>
        <w:tabs>
          <w:tab w:val="left" w:pos="567"/>
        </w:tabs>
        <w:jc w:val="both"/>
      </w:pPr>
      <w:r>
        <w:rPr>
          <w:b/>
          <w:color w:val="060606"/>
        </w:rPr>
        <w:tab/>
      </w:r>
      <w:r>
        <w:rPr>
          <w:b/>
          <w:color w:val="060606"/>
        </w:rPr>
        <w:tab/>
      </w:r>
      <w:r w:rsidR="00A3177E" w:rsidRPr="00A3177E">
        <w:rPr>
          <w:b/>
          <w:color w:val="060606"/>
        </w:rPr>
        <w:t>MADDE</w:t>
      </w:r>
      <w:r w:rsidR="00AD6977" w:rsidRPr="00A3177E">
        <w:rPr>
          <w:b/>
          <w:color w:val="060606"/>
        </w:rPr>
        <w:t xml:space="preserve"> </w:t>
      </w:r>
      <w:r w:rsidR="00672012">
        <w:rPr>
          <w:b/>
          <w:color w:val="060606"/>
        </w:rPr>
        <w:t>20</w:t>
      </w:r>
      <w:r w:rsidR="00AD6977" w:rsidRPr="00A3177E">
        <w:rPr>
          <w:color w:val="060606"/>
        </w:rPr>
        <w:t xml:space="preserve"> -</w:t>
      </w:r>
      <w:r w:rsidR="00AD6977" w:rsidRPr="00A3177E">
        <w:rPr>
          <w:b/>
          <w:bCs/>
          <w:color w:val="060606"/>
        </w:rPr>
        <w:t xml:space="preserve"> </w:t>
      </w:r>
      <w:r w:rsidR="00AD6977" w:rsidRPr="00A3177E">
        <w:rPr>
          <w:bCs/>
          <w:color w:val="060606"/>
        </w:rPr>
        <w:t>(1) Yeraltından insan eli marifetiyle yapılan kazılarda,</w:t>
      </w:r>
      <w:r w:rsidR="00C02DE4">
        <w:rPr>
          <w:bCs/>
          <w:color w:val="060606"/>
        </w:rPr>
        <w:t xml:space="preserve"> 2 (iki) katı</w:t>
      </w:r>
      <w:r w:rsidR="00AD6977" w:rsidRPr="00A3177E">
        <w:rPr>
          <w:bCs/>
          <w:color w:val="060606"/>
        </w:rPr>
        <w:t xml:space="preserve"> cezalı stabilize zemin tahrip bedeli ilgilisinden tahsil edilir.</w:t>
      </w:r>
    </w:p>
    <w:p w:rsidR="0074204E" w:rsidRPr="00A3177E" w:rsidRDefault="0074204E" w:rsidP="00567D52">
      <w:pPr>
        <w:pStyle w:val="NormalWeb"/>
        <w:jc w:val="both"/>
        <w:rPr>
          <w:b/>
          <w:bCs/>
          <w:color w:val="060606"/>
        </w:rPr>
      </w:pPr>
    </w:p>
    <w:p w:rsidR="00371707" w:rsidRDefault="00371707" w:rsidP="00567D52">
      <w:pPr>
        <w:pStyle w:val="NormalWeb"/>
        <w:jc w:val="both"/>
        <w:rPr>
          <w:b/>
          <w:bCs/>
          <w:color w:val="060606"/>
        </w:rPr>
      </w:pPr>
    </w:p>
    <w:p w:rsidR="003A7533" w:rsidRDefault="003A7533" w:rsidP="00567D52">
      <w:pPr>
        <w:pStyle w:val="NormalWeb"/>
        <w:jc w:val="center"/>
        <w:rPr>
          <w:b/>
          <w:bCs/>
          <w:color w:val="060606"/>
        </w:rPr>
      </w:pPr>
    </w:p>
    <w:p w:rsidR="003A7533" w:rsidRDefault="003A7533" w:rsidP="00567D52">
      <w:pPr>
        <w:pStyle w:val="NormalWeb"/>
        <w:jc w:val="center"/>
        <w:rPr>
          <w:b/>
          <w:bCs/>
          <w:color w:val="060606"/>
        </w:rPr>
      </w:pPr>
    </w:p>
    <w:p w:rsidR="0074204E" w:rsidRPr="00A3177E" w:rsidRDefault="00C02DE4" w:rsidP="00567D52">
      <w:pPr>
        <w:pStyle w:val="NormalWeb"/>
        <w:jc w:val="center"/>
        <w:rPr>
          <w:b/>
          <w:bCs/>
          <w:color w:val="060606"/>
        </w:rPr>
      </w:pPr>
      <w:r w:rsidRPr="00A3177E">
        <w:rPr>
          <w:b/>
          <w:bCs/>
          <w:color w:val="060606"/>
        </w:rPr>
        <w:t>ÜÇÜNCÜ BÖLÜM</w:t>
      </w:r>
    </w:p>
    <w:p w:rsidR="0074204E" w:rsidRPr="00A3177E" w:rsidRDefault="0074204E" w:rsidP="008F2CFF">
      <w:pPr>
        <w:pStyle w:val="NormalWeb"/>
        <w:tabs>
          <w:tab w:val="left" w:pos="567"/>
        </w:tabs>
        <w:jc w:val="center"/>
        <w:rPr>
          <w:b/>
          <w:bCs/>
          <w:color w:val="060606"/>
        </w:rPr>
      </w:pPr>
      <w:r w:rsidRPr="00A3177E">
        <w:rPr>
          <w:b/>
          <w:bCs/>
          <w:color w:val="060606"/>
        </w:rPr>
        <w:t xml:space="preserve">Çeşitli ve </w:t>
      </w:r>
      <w:r w:rsidR="00726125" w:rsidRPr="00A3177E">
        <w:rPr>
          <w:b/>
          <w:bCs/>
          <w:color w:val="060606"/>
        </w:rPr>
        <w:t>Son Hükümler</w:t>
      </w:r>
    </w:p>
    <w:p w:rsidR="0074204E" w:rsidRPr="00A3177E" w:rsidRDefault="00C06CD5" w:rsidP="00567D52">
      <w:pPr>
        <w:tabs>
          <w:tab w:val="left" w:pos="567"/>
        </w:tabs>
        <w:jc w:val="both"/>
        <w:rPr>
          <w:b/>
          <w:bCs/>
          <w:color w:val="060606"/>
          <w:lang w:eastAsia="tr-TR"/>
        </w:rPr>
      </w:pPr>
      <w:r>
        <w:rPr>
          <w:b/>
          <w:bCs/>
          <w:color w:val="060606"/>
          <w:lang w:eastAsia="tr-TR"/>
        </w:rPr>
        <w:tab/>
      </w:r>
      <w:r w:rsidR="0074204E" w:rsidRPr="00A3177E">
        <w:rPr>
          <w:b/>
          <w:bCs/>
          <w:color w:val="060606"/>
          <w:lang w:eastAsia="tr-TR"/>
        </w:rPr>
        <w:t xml:space="preserve">Yürürlükten </w:t>
      </w:r>
      <w:r w:rsidR="00A3177E" w:rsidRPr="00A3177E">
        <w:rPr>
          <w:b/>
          <w:bCs/>
          <w:color w:val="060606"/>
          <w:lang w:eastAsia="tr-TR"/>
        </w:rPr>
        <w:t>k</w:t>
      </w:r>
      <w:r w:rsidR="0074204E" w:rsidRPr="00A3177E">
        <w:rPr>
          <w:b/>
          <w:bCs/>
          <w:color w:val="060606"/>
          <w:lang w:eastAsia="tr-TR"/>
        </w:rPr>
        <w:t xml:space="preserve">aldırılan </w:t>
      </w:r>
      <w:r w:rsidR="00A3177E" w:rsidRPr="00A3177E">
        <w:rPr>
          <w:b/>
          <w:bCs/>
          <w:color w:val="060606"/>
          <w:lang w:eastAsia="tr-TR"/>
        </w:rPr>
        <w:t>y</w:t>
      </w:r>
      <w:r w:rsidR="0074204E" w:rsidRPr="00A3177E">
        <w:rPr>
          <w:b/>
          <w:bCs/>
          <w:color w:val="060606"/>
          <w:lang w:eastAsia="tr-TR"/>
        </w:rPr>
        <w:t>önetmelik</w:t>
      </w:r>
    </w:p>
    <w:p w:rsidR="0074204E" w:rsidRPr="00A3177E" w:rsidRDefault="0074204E" w:rsidP="00567D52">
      <w:pPr>
        <w:jc w:val="both"/>
        <w:rPr>
          <w:b/>
          <w:bCs/>
          <w:color w:val="060606"/>
        </w:rPr>
      </w:pPr>
    </w:p>
    <w:p w:rsidR="0074204E" w:rsidRPr="00A3177E" w:rsidRDefault="00A3177E" w:rsidP="00567D52">
      <w:pPr>
        <w:pStyle w:val="GvdeMetni"/>
        <w:ind w:firstLine="567"/>
        <w:jc w:val="both"/>
        <w:rPr>
          <w:b w:val="0"/>
        </w:rPr>
      </w:pPr>
      <w:r w:rsidRPr="00A3177E">
        <w:rPr>
          <w:color w:val="060606"/>
        </w:rPr>
        <w:t>MADDE</w:t>
      </w:r>
      <w:r w:rsidR="0074204E" w:rsidRPr="00A3177E">
        <w:rPr>
          <w:color w:val="060606"/>
        </w:rPr>
        <w:t xml:space="preserve"> 2</w:t>
      </w:r>
      <w:r w:rsidR="00672012">
        <w:rPr>
          <w:color w:val="060606"/>
        </w:rPr>
        <w:t>1</w:t>
      </w:r>
      <w:r w:rsidR="0074204E" w:rsidRPr="00A3177E">
        <w:rPr>
          <w:color w:val="060606"/>
        </w:rPr>
        <w:t xml:space="preserve"> -</w:t>
      </w:r>
      <w:r w:rsidR="00726125">
        <w:rPr>
          <w:b w:val="0"/>
          <w:bCs w:val="0"/>
          <w:color w:val="060606"/>
        </w:rPr>
        <w:t xml:space="preserve"> (1) 14/09/2012</w:t>
      </w:r>
      <w:r w:rsidR="0074204E" w:rsidRPr="00A3177E">
        <w:rPr>
          <w:b w:val="0"/>
          <w:bCs w:val="0"/>
          <w:color w:val="060606"/>
        </w:rPr>
        <w:t xml:space="preserve"> tarih ve </w:t>
      </w:r>
      <w:r w:rsidR="00726125">
        <w:rPr>
          <w:b w:val="0"/>
          <w:bCs w:val="0"/>
          <w:color w:val="060606"/>
        </w:rPr>
        <w:t>1527</w:t>
      </w:r>
      <w:r w:rsidR="0074204E" w:rsidRPr="00A3177E">
        <w:rPr>
          <w:b w:val="0"/>
          <w:bCs w:val="0"/>
          <w:color w:val="060606"/>
        </w:rPr>
        <w:t xml:space="preserve"> sayılı Ankara Büyükşehir Belediye Meclisi tarafından onaylanan Alt Yapı Koordinasyon Merkezi Müeyyideler Yönetmeliği </w:t>
      </w:r>
      <w:r w:rsidR="0074204E" w:rsidRPr="00A3177E">
        <w:rPr>
          <w:b w:val="0"/>
          <w:color w:val="060606"/>
        </w:rPr>
        <w:t>yürürlükten kaldırılmıştır.</w:t>
      </w:r>
    </w:p>
    <w:p w:rsidR="0074204E" w:rsidRPr="00A3177E" w:rsidRDefault="0074204E" w:rsidP="00567D52">
      <w:pPr>
        <w:jc w:val="both"/>
        <w:rPr>
          <w:color w:val="060606"/>
        </w:rPr>
      </w:pPr>
    </w:p>
    <w:p w:rsidR="0074204E" w:rsidRDefault="0074204E" w:rsidP="00567D52">
      <w:pPr>
        <w:ind w:firstLine="567"/>
        <w:jc w:val="both"/>
        <w:rPr>
          <w:b/>
        </w:rPr>
      </w:pPr>
      <w:r w:rsidRPr="00A3177E">
        <w:rPr>
          <w:b/>
        </w:rPr>
        <w:t>Yürürlük</w:t>
      </w:r>
    </w:p>
    <w:p w:rsidR="00A3177E" w:rsidRPr="00A3177E" w:rsidRDefault="00A3177E" w:rsidP="00567D52">
      <w:pPr>
        <w:jc w:val="both"/>
        <w:rPr>
          <w:b/>
        </w:rPr>
      </w:pPr>
    </w:p>
    <w:p w:rsidR="00073918" w:rsidRPr="006969D5" w:rsidRDefault="00C06CD5" w:rsidP="00567D52">
      <w:pPr>
        <w:tabs>
          <w:tab w:val="left" w:pos="567"/>
        </w:tabs>
        <w:jc w:val="both"/>
      </w:pPr>
      <w:r>
        <w:rPr>
          <w:b/>
          <w:bCs/>
          <w:color w:val="060606"/>
        </w:rPr>
        <w:tab/>
      </w:r>
      <w:r w:rsidR="00A3177E" w:rsidRPr="00A3177E">
        <w:rPr>
          <w:b/>
          <w:bCs/>
          <w:color w:val="060606"/>
        </w:rPr>
        <w:t xml:space="preserve">MADDE </w:t>
      </w:r>
      <w:r w:rsidR="0074204E" w:rsidRPr="00A3177E">
        <w:rPr>
          <w:b/>
          <w:bCs/>
          <w:color w:val="060606"/>
        </w:rPr>
        <w:t>2</w:t>
      </w:r>
      <w:r w:rsidR="00672012">
        <w:rPr>
          <w:b/>
          <w:bCs/>
          <w:color w:val="060606"/>
        </w:rPr>
        <w:t>2</w:t>
      </w:r>
      <w:r w:rsidR="0074204E" w:rsidRPr="00A3177E">
        <w:rPr>
          <w:b/>
          <w:bCs/>
          <w:color w:val="060606"/>
        </w:rPr>
        <w:t xml:space="preserve"> </w:t>
      </w:r>
      <w:r w:rsidR="0074204E" w:rsidRPr="00A3177E">
        <w:rPr>
          <w:bCs/>
          <w:color w:val="060606"/>
        </w:rPr>
        <w:t>-</w:t>
      </w:r>
      <w:r w:rsidR="00FD18A4">
        <w:rPr>
          <w:color w:val="060606"/>
        </w:rPr>
        <w:t xml:space="preserve"> (1)</w:t>
      </w:r>
      <w:r w:rsidR="00073918" w:rsidRPr="006969D5">
        <w:rPr>
          <w:color w:val="060606"/>
        </w:rPr>
        <w:t xml:space="preserve"> Sayıştay</w:t>
      </w:r>
      <w:r w:rsidR="00073918">
        <w:rPr>
          <w:color w:val="060606"/>
        </w:rPr>
        <w:t>ın</w:t>
      </w:r>
      <w:r w:rsidR="00073918" w:rsidRPr="006969D5">
        <w:rPr>
          <w:color w:val="060606"/>
        </w:rPr>
        <w:t xml:space="preserve"> görüşü alınan b</w:t>
      </w:r>
      <w:r w:rsidR="00073918">
        <w:t>u Y</w:t>
      </w:r>
      <w:r w:rsidR="00073918" w:rsidRPr="006969D5">
        <w:t xml:space="preserve">önetmelik </w:t>
      </w:r>
      <w:r w:rsidR="00073918">
        <w:t>ilanı tarihinde yürürlüğe</w:t>
      </w:r>
      <w:r w:rsidR="00073918" w:rsidRPr="006969D5">
        <w:t xml:space="preserve"> girer.</w:t>
      </w:r>
    </w:p>
    <w:p w:rsidR="0074204E" w:rsidRPr="00A3177E" w:rsidRDefault="0074204E" w:rsidP="00567D52">
      <w:pPr>
        <w:jc w:val="both"/>
      </w:pPr>
    </w:p>
    <w:p w:rsidR="0074204E" w:rsidRDefault="00C06CD5" w:rsidP="00567D52">
      <w:pPr>
        <w:tabs>
          <w:tab w:val="left" w:pos="567"/>
        </w:tabs>
        <w:jc w:val="both"/>
        <w:rPr>
          <w:b/>
        </w:rPr>
      </w:pPr>
      <w:r>
        <w:rPr>
          <w:b/>
        </w:rPr>
        <w:tab/>
      </w:r>
      <w:r w:rsidR="0074204E" w:rsidRPr="00A3177E">
        <w:rPr>
          <w:b/>
        </w:rPr>
        <w:t>Yürütme</w:t>
      </w:r>
    </w:p>
    <w:p w:rsidR="00A3177E" w:rsidRPr="00A3177E" w:rsidRDefault="00A3177E" w:rsidP="00567D52">
      <w:pPr>
        <w:jc w:val="both"/>
        <w:rPr>
          <w:b/>
        </w:rPr>
      </w:pPr>
    </w:p>
    <w:p w:rsidR="0074204E" w:rsidRPr="00A3177E" w:rsidRDefault="00C06CD5" w:rsidP="00567D52">
      <w:pPr>
        <w:tabs>
          <w:tab w:val="left" w:pos="567"/>
        </w:tabs>
        <w:jc w:val="both"/>
        <w:rPr>
          <w:b/>
          <w:i/>
        </w:rPr>
      </w:pPr>
      <w:r>
        <w:rPr>
          <w:b/>
          <w:bCs/>
          <w:color w:val="060606"/>
        </w:rPr>
        <w:tab/>
      </w:r>
      <w:r w:rsidR="00A3177E" w:rsidRPr="00A3177E">
        <w:rPr>
          <w:b/>
          <w:bCs/>
          <w:color w:val="060606"/>
        </w:rPr>
        <w:t>MADDE</w:t>
      </w:r>
      <w:r w:rsidR="0074204E" w:rsidRPr="00A3177E">
        <w:rPr>
          <w:b/>
          <w:bCs/>
          <w:color w:val="060606"/>
        </w:rPr>
        <w:t xml:space="preserve"> 2</w:t>
      </w:r>
      <w:r w:rsidR="00672012">
        <w:rPr>
          <w:b/>
          <w:bCs/>
          <w:color w:val="060606"/>
        </w:rPr>
        <w:t>3</w:t>
      </w:r>
      <w:r w:rsidR="0074204E" w:rsidRPr="00A3177E">
        <w:rPr>
          <w:b/>
          <w:bCs/>
          <w:color w:val="060606"/>
        </w:rPr>
        <w:t xml:space="preserve"> </w:t>
      </w:r>
      <w:r w:rsidR="0074204E" w:rsidRPr="00A3177E">
        <w:rPr>
          <w:bCs/>
          <w:color w:val="060606"/>
        </w:rPr>
        <w:t>-</w:t>
      </w:r>
      <w:r w:rsidR="0074204E" w:rsidRPr="00A3177E">
        <w:rPr>
          <w:color w:val="060606"/>
        </w:rPr>
        <w:t xml:space="preserve"> (1) </w:t>
      </w:r>
      <w:r w:rsidR="0074204E" w:rsidRPr="00A3177E">
        <w:t>Bu yönetmelik hükümlerini Ankara Büyükşehir Belediye Başkanı yürütür.</w:t>
      </w:r>
      <w:r w:rsidR="0074204E" w:rsidRPr="00A3177E">
        <w:rPr>
          <w:b/>
          <w:i/>
        </w:rPr>
        <w:t xml:space="preserve"> </w:t>
      </w:r>
    </w:p>
    <w:p w:rsidR="0074204E" w:rsidRPr="00A3177E" w:rsidRDefault="0074204E" w:rsidP="00567D52">
      <w:pPr>
        <w:jc w:val="both"/>
      </w:pPr>
    </w:p>
    <w:p w:rsidR="00595DF6" w:rsidRPr="00A3177E" w:rsidRDefault="00595DF6" w:rsidP="00567D52">
      <w:pPr>
        <w:jc w:val="both"/>
      </w:pPr>
    </w:p>
    <w:p w:rsidR="00595DF6" w:rsidRPr="00A3177E" w:rsidRDefault="00595DF6" w:rsidP="00567D52">
      <w:pPr>
        <w:jc w:val="both"/>
      </w:pPr>
    </w:p>
    <w:p w:rsidR="00D00F64" w:rsidRPr="00A3177E" w:rsidRDefault="00D00F64" w:rsidP="00567D52">
      <w:pPr>
        <w:ind w:firstLine="708"/>
        <w:jc w:val="both"/>
      </w:pPr>
    </w:p>
    <w:p w:rsidR="00595DF6" w:rsidRPr="00A3177E" w:rsidRDefault="00595DF6" w:rsidP="00567D52">
      <w:pPr>
        <w:jc w:val="both"/>
        <w:rPr>
          <w:bCs/>
        </w:rPr>
      </w:pPr>
    </w:p>
    <w:p w:rsidR="00D828A3" w:rsidRPr="00A3177E" w:rsidRDefault="00B73CED" w:rsidP="00567D52">
      <w:pPr>
        <w:jc w:val="both"/>
        <w:rPr>
          <w:u w:val="single"/>
        </w:rPr>
      </w:pPr>
      <w:r w:rsidRPr="00A3177E">
        <w:rPr>
          <w:bCs/>
        </w:rPr>
        <w:t xml:space="preserve"> </w:t>
      </w:r>
    </w:p>
    <w:sectPr w:rsidR="00D828A3" w:rsidRPr="00A3177E" w:rsidSect="00952591">
      <w:footerReference w:type="even" r:id="rId12"/>
      <w:footerReference w:type="default" r:id="rId13"/>
      <w:footnotePr>
        <w:pos w:val="beneathText"/>
      </w:footnotePr>
      <w:pgSz w:w="11905" w:h="16837"/>
      <w:pgMar w:top="1417" w:right="1417" w:bottom="1417" w:left="141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8E0" w:rsidRDefault="008D68E0">
      <w:r>
        <w:separator/>
      </w:r>
    </w:p>
  </w:endnote>
  <w:endnote w:type="continuationSeparator" w:id="1">
    <w:p w:rsidR="008D68E0" w:rsidRDefault="008D68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70" w:rsidRDefault="00A13518" w:rsidP="007E0E6D">
    <w:pPr>
      <w:pStyle w:val="Altbilgi"/>
      <w:framePr w:wrap="around" w:vAnchor="text" w:hAnchor="margin" w:xAlign="center" w:y="1"/>
      <w:rPr>
        <w:rStyle w:val="SayfaNumaras"/>
      </w:rPr>
    </w:pPr>
    <w:r>
      <w:rPr>
        <w:rStyle w:val="SayfaNumaras"/>
      </w:rPr>
      <w:fldChar w:fldCharType="begin"/>
    </w:r>
    <w:r w:rsidR="00C44C70">
      <w:rPr>
        <w:rStyle w:val="SayfaNumaras"/>
      </w:rPr>
      <w:instrText xml:space="preserve">PAGE  </w:instrText>
    </w:r>
    <w:r>
      <w:rPr>
        <w:rStyle w:val="SayfaNumaras"/>
      </w:rPr>
      <w:fldChar w:fldCharType="end"/>
    </w:r>
  </w:p>
  <w:p w:rsidR="00C44C70" w:rsidRDefault="00C44C70" w:rsidP="007E0E6D">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91766"/>
      <w:docPartObj>
        <w:docPartGallery w:val="Page Numbers (Bottom of Page)"/>
        <w:docPartUnique/>
      </w:docPartObj>
    </w:sdtPr>
    <w:sdtContent>
      <w:sdt>
        <w:sdtPr>
          <w:id w:val="861459857"/>
          <w:docPartObj>
            <w:docPartGallery w:val="Page Numbers (Top of Page)"/>
            <w:docPartUnique/>
          </w:docPartObj>
        </w:sdtPr>
        <w:sdtContent>
          <w:p w:rsidR="00F42A5E" w:rsidRDefault="00F42A5E">
            <w:pPr>
              <w:pStyle w:val="Altbilgi"/>
              <w:jc w:val="center"/>
            </w:pPr>
            <w:r>
              <w:t xml:space="preserve">Sayfa </w:t>
            </w:r>
            <w:r w:rsidR="00A13518">
              <w:rPr>
                <w:b/>
              </w:rPr>
              <w:fldChar w:fldCharType="begin"/>
            </w:r>
            <w:r>
              <w:rPr>
                <w:b/>
              </w:rPr>
              <w:instrText>PAGE</w:instrText>
            </w:r>
            <w:r w:rsidR="00A13518">
              <w:rPr>
                <w:b/>
              </w:rPr>
              <w:fldChar w:fldCharType="separate"/>
            </w:r>
            <w:r w:rsidR="003A7533">
              <w:rPr>
                <w:b/>
                <w:noProof/>
              </w:rPr>
              <w:t>5</w:t>
            </w:r>
            <w:r w:rsidR="00A13518">
              <w:rPr>
                <w:b/>
              </w:rPr>
              <w:fldChar w:fldCharType="end"/>
            </w:r>
            <w:r>
              <w:t xml:space="preserve"> / </w:t>
            </w:r>
            <w:r w:rsidR="00A13518">
              <w:rPr>
                <w:b/>
              </w:rPr>
              <w:fldChar w:fldCharType="begin"/>
            </w:r>
            <w:r>
              <w:rPr>
                <w:b/>
              </w:rPr>
              <w:instrText>NUMPAGES</w:instrText>
            </w:r>
            <w:r w:rsidR="00A13518">
              <w:rPr>
                <w:b/>
              </w:rPr>
              <w:fldChar w:fldCharType="separate"/>
            </w:r>
            <w:r w:rsidR="003A7533">
              <w:rPr>
                <w:b/>
                <w:noProof/>
              </w:rPr>
              <w:t>5</w:t>
            </w:r>
            <w:r w:rsidR="00A13518">
              <w:rPr>
                <w:b/>
              </w:rPr>
              <w:fldChar w:fldCharType="end"/>
            </w:r>
          </w:p>
        </w:sdtContent>
      </w:sdt>
    </w:sdtContent>
  </w:sdt>
  <w:p w:rsidR="00C44C70" w:rsidRDefault="00C44C70" w:rsidP="007E0E6D">
    <w:pPr>
      <w:pStyle w:val="Altbilgi"/>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8E0" w:rsidRDefault="008D68E0">
      <w:r>
        <w:separator/>
      </w:r>
    </w:p>
  </w:footnote>
  <w:footnote w:type="continuationSeparator" w:id="1">
    <w:p w:rsidR="008D68E0" w:rsidRDefault="008D6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735537"/>
    <w:multiLevelType w:val="hybridMultilevel"/>
    <w:tmpl w:val="BD34009C"/>
    <w:lvl w:ilvl="0" w:tplc="A11656FC">
      <w:start w:val="1"/>
      <w:numFmt w:val="lowerLetter"/>
      <w:lvlText w:val="%1-"/>
      <w:lvlJc w:val="left"/>
      <w:pPr>
        <w:ind w:left="1065" w:hanging="360"/>
      </w:pPr>
      <w:rPr>
        <w:rFonts w:hint="default"/>
        <w:b/>
        <w:color w:val="auto"/>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F63E82"/>
    <w:rsid w:val="000007F6"/>
    <w:rsid w:val="00013247"/>
    <w:rsid w:val="00013A84"/>
    <w:rsid w:val="000219D5"/>
    <w:rsid w:val="00026238"/>
    <w:rsid w:val="00031FBE"/>
    <w:rsid w:val="00032702"/>
    <w:rsid w:val="000328E7"/>
    <w:rsid w:val="00035B84"/>
    <w:rsid w:val="00041304"/>
    <w:rsid w:val="00041447"/>
    <w:rsid w:val="0005583F"/>
    <w:rsid w:val="0006453D"/>
    <w:rsid w:val="00067843"/>
    <w:rsid w:val="000725AB"/>
    <w:rsid w:val="00072939"/>
    <w:rsid w:val="00073918"/>
    <w:rsid w:val="00090232"/>
    <w:rsid w:val="00090EB7"/>
    <w:rsid w:val="000C2D33"/>
    <w:rsid w:val="000C3FBF"/>
    <w:rsid w:val="000C7F48"/>
    <w:rsid w:val="000D17BE"/>
    <w:rsid w:val="000F26B5"/>
    <w:rsid w:val="000F2F92"/>
    <w:rsid w:val="00104CF3"/>
    <w:rsid w:val="00104D5D"/>
    <w:rsid w:val="00114151"/>
    <w:rsid w:val="0011499E"/>
    <w:rsid w:val="001169ED"/>
    <w:rsid w:val="0012157A"/>
    <w:rsid w:val="00125119"/>
    <w:rsid w:val="001267D8"/>
    <w:rsid w:val="00132D4D"/>
    <w:rsid w:val="00135AEB"/>
    <w:rsid w:val="00145497"/>
    <w:rsid w:val="001476E7"/>
    <w:rsid w:val="001529FA"/>
    <w:rsid w:val="001569C0"/>
    <w:rsid w:val="0015782A"/>
    <w:rsid w:val="00157EB6"/>
    <w:rsid w:val="001634FB"/>
    <w:rsid w:val="00165D15"/>
    <w:rsid w:val="00171A94"/>
    <w:rsid w:val="001727D9"/>
    <w:rsid w:val="00173C1F"/>
    <w:rsid w:val="00187A1C"/>
    <w:rsid w:val="001A0577"/>
    <w:rsid w:val="001A1481"/>
    <w:rsid w:val="001A71D9"/>
    <w:rsid w:val="001B136F"/>
    <w:rsid w:val="001B76F5"/>
    <w:rsid w:val="001C20C6"/>
    <w:rsid w:val="001C4889"/>
    <w:rsid w:val="001D10AB"/>
    <w:rsid w:val="001D380F"/>
    <w:rsid w:val="001D6541"/>
    <w:rsid w:val="001E24FA"/>
    <w:rsid w:val="001E6E8B"/>
    <w:rsid w:val="001F0171"/>
    <w:rsid w:val="001F468E"/>
    <w:rsid w:val="001F5D93"/>
    <w:rsid w:val="001F6036"/>
    <w:rsid w:val="001F7043"/>
    <w:rsid w:val="002017D5"/>
    <w:rsid w:val="00205149"/>
    <w:rsid w:val="002236EC"/>
    <w:rsid w:val="00225078"/>
    <w:rsid w:val="00234C5C"/>
    <w:rsid w:val="00235A2B"/>
    <w:rsid w:val="002455B5"/>
    <w:rsid w:val="00245899"/>
    <w:rsid w:val="0025292C"/>
    <w:rsid w:val="0025386A"/>
    <w:rsid w:val="00254424"/>
    <w:rsid w:val="00254DED"/>
    <w:rsid w:val="0026089B"/>
    <w:rsid w:val="00261921"/>
    <w:rsid w:val="00270927"/>
    <w:rsid w:val="002729F0"/>
    <w:rsid w:val="002733BD"/>
    <w:rsid w:val="002742D2"/>
    <w:rsid w:val="002748AE"/>
    <w:rsid w:val="002760E2"/>
    <w:rsid w:val="0028714B"/>
    <w:rsid w:val="0029564E"/>
    <w:rsid w:val="002A3AC7"/>
    <w:rsid w:val="002A630F"/>
    <w:rsid w:val="002A70EF"/>
    <w:rsid w:val="002B7AB4"/>
    <w:rsid w:val="002C477E"/>
    <w:rsid w:val="002D335C"/>
    <w:rsid w:val="002E32E3"/>
    <w:rsid w:val="002E44CB"/>
    <w:rsid w:val="002E7D3B"/>
    <w:rsid w:val="002F2126"/>
    <w:rsid w:val="002F235F"/>
    <w:rsid w:val="002F478C"/>
    <w:rsid w:val="002F4FB0"/>
    <w:rsid w:val="0030336E"/>
    <w:rsid w:val="00311E52"/>
    <w:rsid w:val="00313E00"/>
    <w:rsid w:val="00320008"/>
    <w:rsid w:val="00320411"/>
    <w:rsid w:val="0032762C"/>
    <w:rsid w:val="00334186"/>
    <w:rsid w:val="00334979"/>
    <w:rsid w:val="00337199"/>
    <w:rsid w:val="003456E9"/>
    <w:rsid w:val="00353F2E"/>
    <w:rsid w:val="00354950"/>
    <w:rsid w:val="00354BD1"/>
    <w:rsid w:val="00362F8F"/>
    <w:rsid w:val="00363791"/>
    <w:rsid w:val="003653DF"/>
    <w:rsid w:val="0036746B"/>
    <w:rsid w:val="00371707"/>
    <w:rsid w:val="0037180A"/>
    <w:rsid w:val="00371CA2"/>
    <w:rsid w:val="00375906"/>
    <w:rsid w:val="00390179"/>
    <w:rsid w:val="0039145F"/>
    <w:rsid w:val="00397E7C"/>
    <w:rsid w:val="003A678C"/>
    <w:rsid w:val="003A7533"/>
    <w:rsid w:val="003B6A75"/>
    <w:rsid w:val="003C0C43"/>
    <w:rsid w:val="003C2064"/>
    <w:rsid w:val="003C22B3"/>
    <w:rsid w:val="003C43BA"/>
    <w:rsid w:val="003C6540"/>
    <w:rsid w:val="003D18AE"/>
    <w:rsid w:val="003D22B0"/>
    <w:rsid w:val="003D2F4C"/>
    <w:rsid w:val="003D48E5"/>
    <w:rsid w:val="003D4A02"/>
    <w:rsid w:val="003D67C7"/>
    <w:rsid w:val="003D764F"/>
    <w:rsid w:val="003E16DE"/>
    <w:rsid w:val="003E20A4"/>
    <w:rsid w:val="003E4609"/>
    <w:rsid w:val="003E4D1D"/>
    <w:rsid w:val="003F03AA"/>
    <w:rsid w:val="00403331"/>
    <w:rsid w:val="004056D1"/>
    <w:rsid w:val="00410516"/>
    <w:rsid w:val="00411D37"/>
    <w:rsid w:val="00430432"/>
    <w:rsid w:val="00436CAA"/>
    <w:rsid w:val="00443BC3"/>
    <w:rsid w:val="004462DB"/>
    <w:rsid w:val="00457B73"/>
    <w:rsid w:val="0046048F"/>
    <w:rsid w:val="00460FCF"/>
    <w:rsid w:val="00461FA7"/>
    <w:rsid w:val="00467213"/>
    <w:rsid w:val="00470653"/>
    <w:rsid w:val="00481498"/>
    <w:rsid w:val="00481A85"/>
    <w:rsid w:val="0049092A"/>
    <w:rsid w:val="004A55C0"/>
    <w:rsid w:val="004A7468"/>
    <w:rsid w:val="004C1D1C"/>
    <w:rsid w:val="004C218B"/>
    <w:rsid w:val="004C5052"/>
    <w:rsid w:val="004C687E"/>
    <w:rsid w:val="004D4321"/>
    <w:rsid w:val="004D657C"/>
    <w:rsid w:val="004E264E"/>
    <w:rsid w:val="004E26C6"/>
    <w:rsid w:val="004E2A40"/>
    <w:rsid w:val="004F0C46"/>
    <w:rsid w:val="004F23A9"/>
    <w:rsid w:val="004F758A"/>
    <w:rsid w:val="004F7E82"/>
    <w:rsid w:val="00506972"/>
    <w:rsid w:val="00511325"/>
    <w:rsid w:val="0051161F"/>
    <w:rsid w:val="00523668"/>
    <w:rsid w:val="005269BB"/>
    <w:rsid w:val="0052730D"/>
    <w:rsid w:val="00535009"/>
    <w:rsid w:val="00540962"/>
    <w:rsid w:val="00541334"/>
    <w:rsid w:val="00542D75"/>
    <w:rsid w:val="0054361C"/>
    <w:rsid w:val="00544041"/>
    <w:rsid w:val="0054611C"/>
    <w:rsid w:val="005526AC"/>
    <w:rsid w:val="00563F49"/>
    <w:rsid w:val="00565EC8"/>
    <w:rsid w:val="005663A4"/>
    <w:rsid w:val="00567D52"/>
    <w:rsid w:val="00572119"/>
    <w:rsid w:val="00574054"/>
    <w:rsid w:val="005749FF"/>
    <w:rsid w:val="00583AA2"/>
    <w:rsid w:val="00584D4A"/>
    <w:rsid w:val="0058634A"/>
    <w:rsid w:val="005926DA"/>
    <w:rsid w:val="005943C6"/>
    <w:rsid w:val="00595DF6"/>
    <w:rsid w:val="005A1BE9"/>
    <w:rsid w:val="005A1C8A"/>
    <w:rsid w:val="005B5A58"/>
    <w:rsid w:val="005C327B"/>
    <w:rsid w:val="005C465F"/>
    <w:rsid w:val="005C5512"/>
    <w:rsid w:val="005D1A05"/>
    <w:rsid w:val="005D1EF2"/>
    <w:rsid w:val="005D2974"/>
    <w:rsid w:val="005D668E"/>
    <w:rsid w:val="005E0157"/>
    <w:rsid w:val="005E4409"/>
    <w:rsid w:val="005E541C"/>
    <w:rsid w:val="005E686B"/>
    <w:rsid w:val="005F17A2"/>
    <w:rsid w:val="005F1915"/>
    <w:rsid w:val="005F3E4C"/>
    <w:rsid w:val="005F5799"/>
    <w:rsid w:val="00621C44"/>
    <w:rsid w:val="00623959"/>
    <w:rsid w:val="00625812"/>
    <w:rsid w:val="00630956"/>
    <w:rsid w:val="006340B6"/>
    <w:rsid w:val="006347F5"/>
    <w:rsid w:val="00637543"/>
    <w:rsid w:val="006457EB"/>
    <w:rsid w:val="0064715A"/>
    <w:rsid w:val="00663CF2"/>
    <w:rsid w:val="00666D7F"/>
    <w:rsid w:val="00671AF6"/>
    <w:rsid w:val="00672012"/>
    <w:rsid w:val="00683787"/>
    <w:rsid w:val="00683A05"/>
    <w:rsid w:val="00684229"/>
    <w:rsid w:val="006A7BDE"/>
    <w:rsid w:val="006B56AE"/>
    <w:rsid w:val="006C453B"/>
    <w:rsid w:val="006C476A"/>
    <w:rsid w:val="006C7C4A"/>
    <w:rsid w:val="006D4787"/>
    <w:rsid w:val="006D607C"/>
    <w:rsid w:val="006D737C"/>
    <w:rsid w:val="006E0908"/>
    <w:rsid w:val="006E0F37"/>
    <w:rsid w:val="006E54B2"/>
    <w:rsid w:val="006E716A"/>
    <w:rsid w:val="006F3023"/>
    <w:rsid w:val="006F3EEC"/>
    <w:rsid w:val="006F6CF0"/>
    <w:rsid w:val="007059C2"/>
    <w:rsid w:val="007062E5"/>
    <w:rsid w:val="007137AE"/>
    <w:rsid w:val="0072106E"/>
    <w:rsid w:val="00721B49"/>
    <w:rsid w:val="00722EAC"/>
    <w:rsid w:val="0072390F"/>
    <w:rsid w:val="00726125"/>
    <w:rsid w:val="00726283"/>
    <w:rsid w:val="00726967"/>
    <w:rsid w:val="00726F1E"/>
    <w:rsid w:val="00735D15"/>
    <w:rsid w:val="0074204E"/>
    <w:rsid w:val="00756CEB"/>
    <w:rsid w:val="00762277"/>
    <w:rsid w:val="0076279B"/>
    <w:rsid w:val="00762F89"/>
    <w:rsid w:val="00771788"/>
    <w:rsid w:val="00772372"/>
    <w:rsid w:val="00782D3F"/>
    <w:rsid w:val="00794A1C"/>
    <w:rsid w:val="007A194A"/>
    <w:rsid w:val="007A35C7"/>
    <w:rsid w:val="007B014F"/>
    <w:rsid w:val="007B1219"/>
    <w:rsid w:val="007B46F0"/>
    <w:rsid w:val="007B6893"/>
    <w:rsid w:val="007C05E6"/>
    <w:rsid w:val="007D0BED"/>
    <w:rsid w:val="007D2564"/>
    <w:rsid w:val="007D256E"/>
    <w:rsid w:val="007D3E31"/>
    <w:rsid w:val="007E0E6D"/>
    <w:rsid w:val="007E2267"/>
    <w:rsid w:val="007E3D6D"/>
    <w:rsid w:val="007E41AF"/>
    <w:rsid w:val="007F637D"/>
    <w:rsid w:val="00801176"/>
    <w:rsid w:val="008019B7"/>
    <w:rsid w:val="00804850"/>
    <w:rsid w:val="0081083C"/>
    <w:rsid w:val="00814A4B"/>
    <w:rsid w:val="0082229D"/>
    <w:rsid w:val="0082240F"/>
    <w:rsid w:val="00827E01"/>
    <w:rsid w:val="00830CCA"/>
    <w:rsid w:val="00841842"/>
    <w:rsid w:val="00847C03"/>
    <w:rsid w:val="008514DD"/>
    <w:rsid w:val="00852CB4"/>
    <w:rsid w:val="00857DF5"/>
    <w:rsid w:val="00866211"/>
    <w:rsid w:val="008730A7"/>
    <w:rsid w:val="00875792"/>
    <w:rsid w:val="00890D27"/>
    <w:rsid w:val="008A0D12"/>
    <w:rsid w:val="008A32EF"/>
    <w:rsid w:val="008A5931"/>
    <w:rsid w:val="008A5CD9"/>
    <w:rsid w:val="008B062E"/>
    <w:rsid w:val="008B33EE"/>
    <w:rsid w:val="008B64AF"/>
    <w:rsid w:val="008C6387"/>
    <w:rsid w:val="008D320D"/>
    <w:rsid w:val="008D3FD6"/>
    <w:rsid w:val="008D68E0"/>
    <w:rsid w:val="008E08A2"/>
    <w:rsid w:val="008E191E"/>
    <w:rsid w:val="008F2AD2"/>
    <w:rsid w:val="008F2CFF"/>
    <w:rsid w:val="008F4A18"/>
    <w:rsid w:val="008F5F81"/>
    <w:rsid w:val="00900EC5"/>
    <w:rsid w:val="00914B8F"/>
    <w:rsid w:val="009163FB"/>
    <w:rsid w:val="009364C2"/>
    <w:rsid w:val="009401C6"/>
    <w:rsid w:val="00947379"/>
    <w:rsid w:val="00952591"/>
    <w:rsid w:val="009609D6"/>
    <w:rsid w:val="00960AA8"/>
    <w:rsid w:val="00963109"/>
    <w:rsid w:val="00964BB8"/>
    <w:rsid w:val="009654E6"/>
    <w:rsid w:val="009673B7"/>
    <w:rsid w:val="00973CC6"/>
    <w:rsid w:val="00981BE4"/>
    <w:rsid w:val="0098437A"/>
    <w:rsid w:val="009916F8"/>
    <w:rsid w:val="00994D2B"/>
    <w:rsid w:val="00995ECA"/>
    <w:rsid w:val="009964DD"/>
    <w:rsid w:val="009A2BC8"/>
    <w:rsid w:val="009A37AC"/>
    <w:rsid w:val="009C4AFC"/>
    <w:rsid w:val="009C55EB"/>
    <w:rsid w:val="009D0A32"/>
    <w:rsid w:val="009E1156"/>
    <w:rsid w:val="009F3F7B"/>
    <w:rsid w:val="009F493D"/>
    <w:rsid w:val="009F7293"/>
    <w:rsid w:val="00A015CC"/>
    <w:rsid w:val="00A01D07"/>
    <w:rsid w:val="00A035C4"/>
    <w:rsid w:val="00A04A10"/>
    <w:rsid w:val="00A070E1"/>
    <w:rsid w:val="00A121AF"/>
    <w:rsid w:val="00A13518"/>
    <w:rsid w:val="00A26963"/>
    <w:rsid w:val="00A3177E"/>
    <w:rsid w:val="00A358B9"/>
    <w:rsid w:val="00A42E09"/>
    <w:rsid w:val="00A441FE"/>
    <w:rsid w:val="00A458BC"/>
    <w:rsid w:val="00A46C39"/>
    <w:rsid w:val="00A5130B"/>
    <w:rsid w:val="00A54098"/>
    <w:rsid w:val="00A54493"/>
    <w:rsid w:val="00A54934"/>
    <w:rsid w:val="00A5589F"/>
    <w:rsid w:val="00A608BC"/>
    <w:rsid w:val="00A62D09"/>
    <w:rsid w:val="00A6372A"/>
    <w:rsid w:val="00A7486B"/>
    <w:rsid w:val="00A9031B"/>
    <w:rsid w:val="00A93AE3"/>
    <w:rsid w:val="00A95945"/>
    <w:rsid w:val="00AB30D0"/>
    <w:rsid w:val="00AB3C8C"/>
    <w:rsid w:val="00AB4B4F"/>
    <w:rsid w:val="00AB5DCD"/>
    <w:rsid w:val="00AC45F8"/>
    <w:rsid w:val="00AC4BA6"/>
    <w:rsid w:val="00AC6DF5"/>
    <w:rsid w:val="00AC7325"/>
    <w:rsid w:val="00AD3462"/>
    <w:rsid w:val="00AD6977"/>
    <w:rsid w:val="00AE2489"/>
    <w:rsid w:val="00AF2FF1"/>
    <w:rsid w:val="00AF68CA"/>
    <w:rsid w:val="00B0059D"/>
    <w:rsid w:val="00B05371"/>
    <w:rsid w:val="00B21D68"/>
    <w:rsid w:val="00B23319"/>
    <w:rsid w:val="00B2373B"/>
    <w:rsid w:val="00B23A58"/>
    <w:rsid w:val="00B25213"/>
    <w:rsid w:val="00B307D1"/>
    <w:rsid w:val="00B30813"/>
    <w:rsid w:val="00B310E4"/>
    <w:rsid w:val="00B336C9"/>
    <w:rsid w:val="00B45627"/>
    <w:rsid w:val="00B469DA"/>
    <w:rsid w:val="00B51700"/>
    <w:rsid w:val="00B53725"/>
    <w:rsid w:val="00B67871"/>
    <w:rsid w:val="00B73CED"/>
    <w:rsid w:val="00B778F4"/>
    <w:rsid w:val="00B86B12"/>
    <w:rsid w:val="00B961C1"/>
    <w:rsid w:val="00BA1151"/>
    <w:rsid w:val="00BB223F"/>
    <w:rsid w:val="00BB6708"/>
    <w:rsid w:val="00BC6264"/>
    <w:rsid w:val="00BC73DE"/>
    <w:rsid w:val="00BD1B91"/>
    <w:rsid w:val="00BD5F46"/>
    <w:rsid w:val="00BD661A"/>
    <w:rsid w:val="00BF00D4"/>
    <w:rsid w:val="00BF4BB7"/>
    <w:rsid w:val="00BF5570"/>
    <w:rsid w:val="00C02DE4"/>
    <w:rsid w:val="00C0543F"/>
    <w:rsid w:val="00C06CD5"/>
    <w:rsid w:val="00C10241"/>
    <w:rsid w:val="00C16FE6"/>
    <w:rsid w:val="00C21604"/>
    <w:rsid w:val="00C216E5"/>
    <w:rsid w:val="00C2484C"/>
    <w:rsid w:val="00C30AE6"/>
    <w:rsid w:val="00C33595"/>
    <w:rsid w:val="00C40582"/>
    <w:rsid w:val="00C43780"/>
    <w:rsid w:val="00C44436"/>
    <w:rsid w:val="00C44C70"/>
    <w:rsid w:val="00C52077"/>
    <w:rsid w:val="00C55283"/>
    <w:rsid w:val="00C56B88"/>
    <w:rsid w:val="00C771DD"/>
    <w:rsid w:val="00C77717"/>
    <w:rsid w:val="00C817A9"/>
    <w:rsid w:val="00C831DD"/>
    <w:rsid w:val="00C94728"/>
    <w:rsid w:val="00CA2023"/>
    <w:rsid w:val="00CA4F4E"/>
    <w:rsid w:val="00CA58C6"/>
    <w:rsid w:val="00CD4E2B"/>
    <w:rsid w:val="00CD79BB"/>
    <w:rsid w:val="00CE0BDE"/>
    <w:rsid w:val="00CE5E8E"/>
    <w:rsid w:val="00CF3EA6"/>
    <w:rsid w:val="00D00E53"/>
    <w:rsid w:val="00D00F64"/>
    <w:rsid w:val="00D01B54"/>
    <w:rsid w:val="00D04A4B"/>
    <w:rsid w:val="00D05036"/>
    <w:rsid w:val="00D077BC"/>
    <w:rsid w:val="00D16956"/>
    <w:rsid w:val="00D16FAA"/>
    <w:rsid w:val="00D2050D"/>
    <w:rsid w:val="00D21B63"/>
    <w:rsid w:val="00D274F3"/>
    <w:rsid w:val="00D3086B"/>
    <w:rsid w:val="00D30880"/>
    <w:rsid w:val="00D41909"/>
    <w:rsid w:val="00D73BE1"/>
    <w:rsid w:val="00D74B0F"/>
    <w:rsid w:val="00D74C62"/>
    <w:rsid w:val="00D74D1D"/>
    <w:rsid w:val="00D80BF3"/>
    <w:rsid w:val="00D82862"/>
    <w:rsid w:val="00D828A3"/>
    <w:rsid w:val="00D82D7A"/>
    <w:rsid w:val="00D85550"/>
    <w:rsid w:val="00D85BB5"/>
    <w:rsid w:val="00D9067A"/>
    <w:rsid w:val="00DA0F27"/>
    <w:rsid w:val="00DB03A8"/>
    <w:rsid w:val="00DC4C54"/>
    <w:rsid w:val="00DD0ADE"/>
    <w:rsid w:val="00DD18E3"/>
    <w:rsid w:val="00DD44C0"/>
    <w:rsid w:val="00DD49E9"/>
    <w:rsid w:val="00DD668D"/>
    <w:rsid w:val="00DE5BC6"/>
    <w:rsid w:val="00E005FD"/>
    <w:rsid w:val="00E100B7"/>
    <w:rsid w:val="00E10D78"/>
    <w:rsid w:val="00E10DBE"/>
    <w:rsid w:val="00E1139D"/>
    <w:rsid w:val="00E11634"/>
    <w:rsid w:val="00E11889"/>
    <w:rsid w:val="00E149FD"/>
    <w:rsid w:val="00E15E4F"/>
    <w:rsid w:val="00E249F8"/>
    <w:rsid w:val="00E26BDD"/>
    <w:rsid w:val="00E26E9A"/>
    <w:rsid w:val="00E329CA"/>
    <w:rsid w:val="00E3479A"/>
    <w:rsid w:val="00E46D8A"/>
    <w:rsid w:val="00E52E07"/>
    <w:rsid w:val="00E73B34"/>
    <w:rsid w:val="00E77E2D"/>
    <w:rsid w:val="00E81F4C"/>
    <w:rsid w:val="00E840FA"/>
    <w:rsid w:val="00EA4C60"/>
    <w:rsid w:val="00EA79E3"/>
    <w:rsid w:val="00ED0555"/>
    <w:rsid w:val="00EE1B75"/>
    <w:rsid w:val="00EE4721"/>
    <w:rsid w:val="00EE65EA"/>
    <w:rsid w:val="00EE713F"/>
    <w:rsid w:val="00EE7D84"/>
    <w:rsid w:val="00EF0C76"/>
    <w:rsid w:val="00EF0CD9"/>
    <w:rsid w:val="00EF4653"/>
    <w:rsid w:val="00EF6C36"/>
    <w:rsid w:val="00F05307"/>
    <w:rsid w:val="00F13210"/>
    <w:rsid w:val="00F26984"/>
    <w:rsid w:val="00F30AA9"/>
    <w:rsid w:val="00F310EA"/>
    <w:rsid w:val="00F33AE9"/>
    <w:rsid w:val="00F37E49"/>
    <w:rsid w:val="00F37EA9"/>
    <w:rsid w:val="00F37EBC"/>
    <w:rsid w:val="00F4024A"/>
    <w:rsid w:val="00F4161E"/>
    <w:rsid w:val="00F42239"/>
    <w:rsid w:val="00F42A5E"/>
    <w:rsid w:val="00F479F9"/>
    <w:rsid w:val="00F52006"/>
    <w:rsid w:val="00F5301F"/>
    <w:rsid w:val="00F53E39"/>
    <w:rsid w:val="00F55FCF"/>
    <w:rsid w:val="00F60047"/>
    <w:rsid w:val="00F62C66"/>
    <w:rsid w:val="00F63E82"/>
    <w:rsid w:val="00F6598F"/>
    <w:rsid w:val="00F67909"/>
    <w:rsid w:val="00F8176E"/>
    <w:rsid w:val="00F81FC8"/>
    <w:rsid w:val="00F82659"/>
    <w:rsid w:val="00F82B33"/>
    <w:rsid w:val="00F90312"/>
    <w:rsid w:val="00F96015"/>
    <w:rsid w:val="00FB0398"/>
    <w:rsid w:val="00FB1CE4"/>
    <w:rsid w:val="00FB489B"/>
    <w:rsid w:val="00FB53CF"/>
    <w:rsid w:val="00FB62D9"/>
    <w:rsid w:val="00FC29FD"/>
    <w:rsid w:val="00FC3737"/>
    <w:rsid w:val="00FD18A4"/>
    <w:rsid w:val="00FF32E0"/>
    <w:rsid w:val="00FF44ED"/>
    <w:rsid w:val="00FF69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DF"/>
    <w:pPr>
      <w:suppressAutoHyphens/>
    </w:pPr>
    <w:rPr>
      <w:sz w:val="24"/>
      <w:szCs w:val="24"/>
      <w:lang w:eastAsia="ar-SA"/>
    </w:rPr>
  </w:style>
  <w:style w:type="paragraph" w:styleId="Balk1">
    <w:name w:val="heading 1"/>
    <w:basedOn w:val="Normal"/>
    <w:next w:val="Normal"/>
    <w:qFormat/>
    <w:rsid w:val="003653DF"/>
    <w:pPr>
      <w:keepNext/>
      <w:numPr>
        <w:numId w:val="1"/>
      </w:numPr>
      <w:jc w:val="center"/>
      <w:outlineLvl w:val="0"/>
    </w:pPr>
    <w:rPr>
      <w:b/>
      <w:bCs/>
    </w:rPr>
  </w:style>
  <w:style w:type="paragraph" w:styleId="Balk2">
    <w:name w:val="heading 2"/>
    <w:basedOn w:val="Normal"/>
    <w:next w:val="Normal"/>
    <w:qFormat/>
    <w:rsid w:val="003653DF"/>
    <w:pPr>
      <w:keepNext/>
      <w:numPr>
        <w:ilvl w:val="1"/>
        <w:numId w:val="1"/>
      </w:numPr>
      <w:ind w:left="708"/>
      <w:jc w:val="center"/>
      <w:outlineLvl w:val="1"/>
    </w:pPr>
    <w:rPr>
      <w:b/>
      <w:bCs/>
    </w:rPr>
  </w:style>
  <w:style w:type="paragraph" w:styleId="Balk3">
    <w:name w:val="heading 3"/>
    <w:basedOn w:val="Balk"/>
    <w:next w:val="GvdeMetni"/>
    <w:qFormat/>
    <w:rsid w:val="003653DF"/>
    <w:pPr>
      <w:numPr>
        <w:ilvl w:val="2"/>
        <w:numId w:val="1"/>
      </w:numPr>
      <w:outlineLvl w:val="2"/>
    </w:pPr>
    <w:rPr>
      <w:b/>
      <w:bCs/>
    </w:rPr>
  </w:style>
  <w:style w:type="paragraph" w:styleId="Balk4">
    <w:name w:val="heading 4"/>
    <w:basedOn w:val="Balk"/>
    <w:next w:val="GvdeMetni"/>
    <w:qFormat/>
    <w:rsid w:val="003653DF"/>
    <w:pPr>
      <w:numPr>
        <w:ilvl w:val="3"/>
        <w:numId w:val="1"/>
      </w:numPr>
      <w:outlineLvl w:val="3"/>
    </w:pPr>
    <w:rPr>
      <w:b/>
      <w:bCs/>
      <w:i/>
      <w:iCs/>
      <w:sz w:val="24"/>
      <w:szCs w:val="24"/>
    </w:rPr>
  </w:style>
  <w:style w:type="paragraph" w:styleId="Balk5">
    <w:name w:val="heading 5"/>
    <w:basedOn w:val="Balk"/>
    <w:next w:val="GvdeMetni"/>
    <w:qFormat/>
    <w:rsid w:val="003653DF"/>
    <w:pPr>
      <w:numPr>
        <w:ilvl w:val="4"/>
        <w:numId w:val="1"/>
      </w:numPr>
      <w:outlineLvl w:val="4"/>
    </w:pPr>
    <w:rPr>
      <w:b/>
      <w:bCs/>
      <w:sz w:val="24"/>
      <w:szCs w:val="24"/>
    </w:rPr>
  </w:style>
  <w:style w:type="paragraph" w:styleId="Balk6">
    <w:name w:val="heading 6"/>
    <w:basedOn w:val="Balk"/>
    <w:next w:val="GvdeMetni"/>
    <w:qFormat/>
    <w:rsid w:val="003653DF"/>
    <w:pPr>
      <w:numPr>
        <w:ilvl w:val="5"/>
        <w:numId w:val="1"/>
      </w:numPr>
      <w:outlineLvl w:val="5"/>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3653DF"/>
  </w:style>
  <w:style w:type="character" w:customStyle="1" w:styleId="WW-Absatz-Standardschriftart">
    <w:name w:val="WW-Absatz-Standardschriftart"/>
    <w:rsid w:val="003653DF"/>
  </w:style>
  <w:style w:type="character" w:customStyle="1" w:styleId="WW-Absatz-Standardschriftart1">
    <w:name w:val="WW-Absatz-Standardschriftart1"/>
    <w:rsid w:val="003653DF"/>
  </w:style>
  <w:style w:type="character" w:customStyle="1" w:styleId="WW-Absatz-Standardschriftart11">
    <w:name w:val="WW-Absatz-Standardschriftart11"/>
    <w:rsid w:val="003653DF"/>
  </w:style>
  <w:style w:type="character" w:customStyle="1" w:styleId="WW-Absatz-Standardschriftart111">
    <w:name w:val="WW-Absatz-Standardschriftart111"/>
    <w:rsid w:val="003653DF"/>
  </w:style>
  <w:style w:type="character" w:customStyle="1" w:styleId="WW-Absatz-Standardschriftart1111">
    <w:name w:val="WW-Absatz-Standardschriftart1111"/>
    <w:rsid w:val="003653DF"/>
  </w:style>
  <w:style w:type="character" w:customStyle="1" w:styleId="WW-Absatz-Standardschriftart11111">
    <w:name w:val="WW-Absatz-Standardschriftart11111"/>
    <w:rsid w:val="003653DF"/>
  </w:style>
  <w:style w:type="character" w:customStyle="1" w:styleId="WW-Absatz-Standardschriftart111111">
    <w:name w:val="WW-Absatz-Standardschriftart111111"/>
    <w:rsid w:val="003653DF"/>
  </w:style>
  <w:style w:type="character" w:customStyle="1" w:styleId="WW-Absatz-Standardschriftart1111111">
    <w:name w:val="WW-Absatz-Standardschriftart1111111"/>
    <w:rsid w:val="003653DF"/>
  </w:style>
  <w:style w:type="character" w:customStyle="1" w:styleId="WW-Absatz-Standardschriftart11111111">
    <w:name w:val="WW-Absatz-Standardschriftart11111111"/>
    <w:rsid w:val="003653DF"/>
  </w:style>
  <w:style w:type="character" w:customStyle="1" w:styleId="WW-Absatz-Standardschriftart111111111">
    <w:name w:val="WW-Absatz-Standardschriftart111111111"/>
    <w:rsid w:val="003653DF"/>
  </w:style>
  <w:style w:type="character" w:customStyle="1" w:styleId="WW-Absatz-Standardschriftart1111111111">
    <w:name w:val="WW-Absatz-Standardschriftart1111111111"/>
    <w:rsid w:val="003653DF"/>
  </w:style>
  <w:style w:type="character" w:customStyle="1" w:styleId="WW-Absatz-Standardschriftart11111111111">
    <w:name w:val="WW-Absatz-Standardschriftart11111111111"/>
    <w:rsid w:val="003653DF"/>
  </w:style>
  <w:style w:type="character" w:customStyle="1" w:styleId="WW-Absatz-Standardschriftart111111111111">
    <w:name w:val="WW-Absatz-Standardschriftart111111111111"/>
    <w:rsid w:val="003653DF"/>
  </w:style>
  <w:style w:type="character" w:customStyle="1" w:styleId="WW-Absatz-Standardschriftart1111111111111">
    <w:name w:val="WW-Absatz-Standardschriftart1111111111111"/>
    <w:rsid w:val="003653DF"/>
  </w:style>
  <w:style w:type="character" w:customStyle="1" w:styleId="WW-Absatz-Standardschriftart11111111111111">
    <w:name w:val="WW-Absatz-Standardschriftart11111111111111"/>
    <w:rsid w:val="003653DF"/>
  </w:style>
  <w:style w:type="character" w:customStyle="1" w:styleId="WW-Absatz-Standardschriftart111111111111111">
    <w:name w:val="WW-Absatz-Standardschriftart111111111111111"/>
    <w:rsid w:val="003653DF"/>
  </w:style>
  <w:style w:type="character" w:customStyle="1" w:styleId="WW-Absatz-Standardschriftart1111111111111111">
    <w:name w:val="WW-Absatz-Standardschriftart1111111111111111"/>
    <w:rsid w:val="003653DF"/>
  </w:style>
  <w:style w:type="character" w:customStyle="1" w:styleId="VarsaylanParagrafYazTipi1">
    <w:name w:val="Varsayılan Paragraf Yazı Tipi1"/>
    <w:rsid w:val="003653DF"/>
  </w:style>
  <w:style w:type="character" w:customStyle="1" w:styleId="NumaralamaSimgeleri">
    <w:name w:val="Numaralama Simgeleri"/>
    <w:rsid w:val="003653DF"/>
  </w:style>
  <w:style w:type="paragraph" w:customStyle="1" w:styleId="Balk">
    <w:name w:val="Başlık"/>
    <w:basedOn w:val="Normal"/>
    <w:next w:val="GvdeMetni"/>
    <w:rsid w:val="003653DF"/>
    <w:pPr>
      <w:keepNext/>
      <w:spacing w:before="240" w:after="120"/>
    </w:pPr>
    <w:rPr>
      <w:rFonts w:ascii="Arial" w:eastAsia="Lucida Sans Unicode" w:hAnsi="Arial" w:cs="Tahoma"/>
      <w:sz w:val="28"/>
      <w:szCs w:val="28"/>
    </w:rPr>
  </w:style>
  <w:style w:type="paragraph" w:styleId="GvdeMetni">
    <w:name w:val="Body Text"/>
    <w:basedOn w:val="Normal"/>
    <w:rsid w:val="003653DF"/>
    <w:pPr>
      <w:jc w:val="center"/>
    </w:pPr>
    <w:rPr>
      <w:b/>
      <w:bCs/>
    </w:rPr>
  </w:style>
  <w:style w:type="paragraph" w:styleId="Liste">
    <w:name w:val="List"/>
    <w:basedOn w:val="GvdeMetni"/>
    <w:rsid w:val="003653DF"/>
    <w:rPr>
      <w:rFonts w:cs="Tahoma"/>
    </w:rPr>
  </w:style>
  <w:style w:type="paragraph" w:customStyle="1" w:styleId="ResimYazs1">
    <w:name w:val="Resim Yazısı1"/>
    <w:basedOn w:val="Normal"/>
    <w:rsid w:val="003653DF"/>
    <w:pPr>
      <w:suppressLineNumbers/>
      <w:spacing w:before="120" w:after="120"/>
    </w:pPr>
    <w:rPr>
      <w:rFonts w:cs="Tahoma"/>
      <w:i/>
      <w:iCs/>
    </w:rPr>
  </w:style>
  <w:style w:type="paragraph" w:customStyle="1" w:styleId="Dizin">
    <w:name w:val="Dizin"/>
    <w:basedOn w:val="Normal"/>
    <w:rsid w:val="003653DF"/>
    <w:pPr>
      <w:suppressLineNumbers/>
    </w:pPr>
    <w:rPr>
      <w:rFonts w:cs="Tahoma"/>
    </w:rPr>
  </w:style>
  <w:style w:type="paragraph" w:styleId="GvdeMetniGirintisi">
    <w:name w:val="Body Text Indent"/>
    <w:basedOn w:val="Normal"/>
    <w:rsid w:val="003653DF"/>
    <w:pPr>
      <w:ind w:firstLine="708"/>
    </w:pPr>
  </w:style>
  <w:style w:type="paragraph" w:customStyle="1" w:styleId="GvdeMetniGirintisi21">
    <w:name w:val="Gövde Metni Girintisi 21"/>
    <w:basedOn w:val="Normal"/>
    <w:rsid w:val="003653DF"/>
    <w:pPr>
      <w:ind w:firstLine="708"/>
      <w:jc w:val="both"/>
    </w:pPr>
  </w:style>
  <w:style w:type="paragraph" w:customStyle="1" w:styleId="GvdeMetni21">
    <w:name w:val="Gövde Metni 21"/>
    <w:basedOn w:val="Normal"/>
    <w:rsid w:val="003653DF"/>
    <w:pPr>
      <w:jc w:val="both"/>
    </w:pPr>
  </w:style>
  <w:style w:type="paragraph" w:styleId="Altbilgi">
    <w:name w:val="footer"/>
    <w:basedOn w:val="Normal"/>
    <w:link w:val="AltbilgiChar"/>
    <w:uiPriority w:val="99"/>
    <w:rsid w:val="003653DF"/>
    <w:pPr>
      <w:suppressLineNumbers/>
      <w:tabs>
        <w:tab w:val="center" w:pos="4535"/>
        <w:tab w:val="right" w:pos="9070"/>
      </w:tabs>
    </w:pPr>
  </w:style>
  <w:style w:type="character" w:styleId="SayfaNumaras">
    <w:name w:val="page number"/>
    <w:basedOn w:val="VarsaylanParagrafYazTipi"/>
    <w:rsid w:val="007E0E6D"/>
  </w:style>
  <w:style w:type="character" w:styleId="Kpr">
    <w:name w:val="Hyperlink"/>
    <w:basedOn w:val="VarsaylanParagrafYazTipi"/>
    <w:rsid w:val="00411D37"/>
    <w:rPr>
      <w:color w:val="0000FF"/>
      <w:u w:val="single"/>
    </w:rPr>
  </w:style>
  <w:style w:type="character" w:styleId="Gl">
    <w:name w:val="Strong"/>
    <w:basedOn w:val="VarsaylanParagrafYazTipi"/>
    <w:uiPriority w:val="22"/>
    <w:qFormat/>
    <w:rsid w:val="00A62D09"/>
    <w:rPr>
      <w:b/>
      <w:bCs/>
    </w:rPr>
  </w:style>
  <w:style w:type="paragraph" w:styleId="BalonMetni">
    <w:name w:val="Balloon Text"/>
    <w:basedOn w:val="Normal"/>
    <w:link w:val="BalonMetniChar"/>
    <w:uiPriority w:val="99"/>
    <w:semiHidden/>
    <w:unhideWhenUsed/>
    <w:rsid w:val="00B310E4"/>
    <w:rPr>
      <w:rFonts w:ascii="Tahoma" w:hAnsi="Tahoma" w:cs="Tahoma"/>
      <w:sz w:val="16"/>
      <w:szCs w:val="16"/>
    </w:rPr>
  </w:style>
  <w:style w:type="character" w:customStyle="1" w:styleId="BalonMetniChar">
    <w:name w:val="Balon Metni Char"/>
    <w:basedOn w:val="VarsaylanParagrafYazTipi"/>
    <w:link w:val="BalonMetni"/>
    <w:uiPriority w:val="99"/>
    <w:semiHidden/>
    <w:rsid w:val="00B310E4"/>
    <w:rPr>
      <w:rFonts w:ascii="Tahoma" w:hAnsi="Tahoma" w:cs="Tahoma"/>
      <w:sz w:val="16"/>
      <w:szCs w:val="16"/>
      <w:lang w:eastAsia="ar-SA"/>
    </w:rPr>
  </w:style>
  <w:style w:type="paragraph" w:styleId="stbilgi">
    <w:name w:val="header"/>
    <w:basedOn w:val="Normal"/>
    <w:link w:val="stbilgiChar"/>
    <w:uiPriority w:val="99"/>
    <w:semiHidden/>
    <w:unhideWhenUsed/>
    <w:rsid w:val="00F42A5E"/>
    <w:pPr>
      <w:tabs>
        <w:tab w:val="center" w:pos="4536"/>
        <w:tab w:val="right" w:pos="9072"/>
      </w:tabs>
    </w:pPr>
  </w:style>
  <w:style w:type="character" w:customStyle="1" w:styleId="stbilgiChar">
    <w:name w:val="Üstbilgi Char"/>
    <w:basedOn w:val="VarsaylanParagrafYazTipi"/>
    <w:link w:val="stbilgi"/>
    <w:uiPriority w:val="99"/>
    <w:semiHidden/>
    <w:rsid w:val="00F42A5E"/>
    <w:rPr>
      <w:sz w:val="24"/>
      <w:szCs w:val="24"/>
      <w:lang w:eastAsia="ar-SA"/>
    </w:rPr>
  </w:style>
  <w:style w:type="character" w:customStyle="1" w:styleId="AltbilgiChar">
    <w:name w:val="Altbilgi Char"/>
    <w:basedOn w:val="VarsaylanParagrafYazTipi"/>
    <w:link w:val="Altbilgi"/>
    <w:uiPriority w:val="99"/>
    <w:rsid w:val="00F42A5E"/>
    <w:rPr>
      <w:sz w:val="24"/>
      <w:szCs w:val="24"/>
      <w:lang w:eastAsia="ar-SA"/>
    </w:rPr>
  </w:style>
  <w:style w:type="paragraph" w:styleId="NormalWeb">
    <w:name w:val="Normal (Web)"/>
    <w:basedOn w:val="Normal"/>
    <w:uiPriority w:val="99"/>
    <w:unhideWhenUsed/>
    <w:rsid w:val="00995ECA"/>
    <w:pPr>
      <w:suppressAutoHyphens w:val="0"/>
      <w:spacing w:before="100" w:beforeAutospacing="1" w:after="100" w:afterAutospacing="1"/>
    </w:pPr>
    <w:rPr>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ykome@ankara.bel.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9F367-A722-4ECF-B6C7-9F38E476E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00066-de39-4063-ad00-6d87374689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4F85E6-B0B8-4D55-9441-A3019AA3E75D}">
  <ds:schemaRefs>
    <ds:schemaRef ds:uri="http://schemas.microsoft.com/sharepoint/v3/contenttype/forms"/>
  </ds:schemaRefs>
</ds:datastoreItem>
</file>

<file path=customXml/itemProps3.xml><?xml version="1.0" encoding="utf-8"?>
<ds:datastoreItem xmlns:ds="http://schemas.openxmlformats.org/officeDocument/2006/customXml" ds:itemID="{EBDF210B-37B7-40DF-BAEA-D721FE321876}">
  <ds:schemaRefs>
    <ds:schemaRef ds:uri="http://schemas.microsoft.com/office/2006/metadata/properties"/>
    <ds:schemaRef ds:uri="80b00066-de39-4063-ad00-6d87374689dc"/>
  </ds:schemaRefs>
</ds:datastoreItem>
</file>

<file path=customXml/itemProps4.xml><?xml version="1.0" encoding="utf-8"?>
<ds:datastoreItem xmlns:ds="http://schemas.openxmlformats.org/officeDocument/2006/customXml" ds:itemID="{3ACE95F2-C299-487D-A68D-0B724FBC3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1379</Words>
  <Characters>7866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RUHSAT İŞLEMLERİ</vt:lpstr>
    </vt:vector>
  </TitlesOfParts>
  <Company>Hewlett-Packard</Company>
  <LinksUpToDate>false</LinksUpToDate>
  <CharactersWithSpaces>9227</CharactersWithSpaces>
  <SharedDoc>false</SharedDoc>
  <HLinks>
    <vt:vector size="6" baseType="variant">
      <vt:variant>
        <vt:i4>5308452</vt:i4>
      </vt:variant>
      <vt:variant>
        <vt:i4>0</vt:i4>
      </vt:variant>
      <vt:variant>
        <vt:i4>0</vt:i4>
      </vt:variant>
      <vt:variant>
        <vt:i4>5</vt:i4>
      </vt:variant>
      <vt:variant>
        <vt:lpwstr>mailto:aykome@ankara.bel.tr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RUHSAT İŞLEMLERİ</dc:title>
  <dc:creator>tt</dc:creator>
  <cp:lastModifiedBy>selahattin</cp:lastModifiedBy>
  <cp:revision>14</cp:revision>
  <cp:lastPrinted>2014-03-05T10:06:00Z</cp:lastPrinted>
  <dcterms:created xsi:type="dcterms:W3CDTF">2014-02-03T09:06:00Z</dcterms:created>
  <dcterms:modified xsi:type="dcterms:W3CDTF">2014-03-05T10:07:00Z</dcterms:modified>
</cp:coreProperties>
</file>